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1F5A">
      <w:pPr>
        <w:rPr>
          <w:rFonts w:eastAsia="仿宋_GB2312"/>
          <w:color w:val="000000" w:themeColor="text1"/>
          <w:sz w:val="84"/>
          <w:highlight w:val="none"/>
          <w14:textFill>
            <w14:solidFill>
              <w14:schemeClr w14:val="tx1"/>
            </w14:solidFill>
          </w14:textFill>
        </w:rPr>
      </w:pPr>
    </w:p>
    <w:p w14:paraId="0B9FB537">
      <w:pPr>
        <w:ind w:right="105"/>
        <w:jc w:val="right"/>
        <w:rPr>
          <w:rFonts w:hint="eastAsia" w:eastAsia="黑体"/>
          <w:b/>
          <w:color w:val="000000" w:themeColor="text1"/>
          <w:spacing w:val="40"/>
          <w:w w:val="66"/>
          <w:sz w:val="60"/>
          <w:szCs w:val="60"/>
          <w:highlight w:val="none"/>
          <w:lang w:eastAsia="zh-CN"/>
          <w14:textFill>
            <w14:solidFill>
              <w14:schemeClr w14:val="tx1"/>
            </w14:solidFill>
          </w14:textFill>
        </w:rPr>
      </w:pPr>
      <w:r>
        <w:rPr>
          <w:rFonts w:eastAsia="黑体"/>
          <w:b/>
          <w:color w:val="000000" w:themeColor="text1"/>
          <w:spacing w:val="40"/>
          <w:w w:val="66"/>
          <w:sz w:val="60"/>
          <w:szCs w:val="60"/>
          <w:highlight w:val="none"/>
          <w14:textFill>
            <w14:solidFill>
              <w14:schemeClr w14:val="tx1"/>
            </w14:solidFill>
          </w14:textFill>
        </w:rPr>
        <w:t xml:space="preserve"> </w:t>
      </w:r>
      <w:r>
        <w:rPr>
          <w:rFonts w:hint="eastAsia" w:eastAsia="黑体"/>
          <w:b/>
          <w:color w:val="000000" w:themeColor="text1"/>
          <w:spacing w:val="40"/>
          <w:w w:val="66"/>
          <w:sz w:val="60"/>
          <w:szCs w:val="60"/>
          <w:highlight w:val="none"/>
          <w:lang w:eastAsia="zh-CN"/>
          <w14:textFill>
            <w14:solidFill>
              <w14:schemeClr w14:val="tx1"/>
            </w14:solidFill>
          </w14:textFill>
        </w:rPr>
        <w:t>国家粮食和物资储备局北京局八三三处铁路专用线机粮走行线、</w:t>
      </w:r>
    </w:p>
    <w:p w14:paraId="25B658C4">
      <w:pPr>
        <w:ind w:right="105"/>
        <w:jc w:val="right"/>
        <w:rPr>
          <w:rFonts w:hint="eastAsia" w:eastAsia="黑体"/>
          <w:b/>
          <w:color w:val="000000" w:themeColor="text1"/>
          <w:spacing w:val="40"/>
          <w:w w:val="66"/>
          <w:sz w:val="60"/>
          <w:szCs w:val="60"/>
          <w:highlight w:val="none"/>
          <w:lang w:eastAsia="zh-CN"/>
          <w14:textFill>
            <w14:solidFill>
              <w14:schemeClr w14:val="tx1"/>
            </w14:solidFill>
          </w14:textFill>
        </w:rPr>
      </w:pPr>
      <w:r>
        <w:rPr>
          <w:rFonts w:hint="eastAsia" w:eastAsia="黑体"/>
          <w:b/>
          <w:color w:val="000000" w:themeColor="text1"/>
          <w:spacing w:val="40"/>
          <w:w w:val="66"/>
          <w:sz w:val="60"/>
          <w:szCs w:val="60"/>
          <w:highlight w:val="none"/>
          <w:lang w:eastAsia="zh-CN"/>
          <w14:textFill>
            <w14:solidFill>
              <w14:schemeClr w14:val="tx1"/>
            </w14:solidFill>
          </w14:textFill>
        </w:rPr>
        <w:t>回转线中修项目</w:t>
      </w:r>
    </w:p>
    <w:p w14:paraId="11BC570B">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竞争性磋商文件</w:t>
      </w:r>
    </w:p>
    <w:p w14:paraId="19C9730E">
      <w:pPr>
        <w:ind w:right="1025"/>
        <w:jc w:val="center"/>
        <w:rPr>
          <w:rFonts w:eastAsia="黑体"/>
          <w:b/>
          <w:color w:val="000000" w:themeColor="text1"/>
          <w:spacing w:val="40"/>
          <w:w w:val="66"/>
          <w:sz w:val="60"/>
          <w:szCs w:val="60"/>
          <w:highlight w:val="none"/>
          <w14:textFill>
            <w14:solidFill>
              <w14:schemeClr w14:val="tx1"/>
            </w14:solidFill>
          </w14:textFill>
        </w:rPr>
      </w:pPr>
    </w:p>
    <w:p w14:paraId="640E8324">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14:paraId="042F8C92">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TGPC-2024-C-0033</w:t>
      </w:r>
      <w:r>
        <w:rPr>
          <w:rFonts w:eastAsia="黑体"/>
          <w:color w:val="000000" w:themeColor="text1"/>
          <w:spacing w:val="40"/>
          <w:w w:val="66"/>
          <w:sz w:val="32"/>
          <w:szCs w:val="32"/>
          <w:highlight w:val="none"/>
          <w14:textFill>
            <w14:solidFill>
              <w14:schemeClr w14:val="tx1"/>
            </w14:solidFill>
          </w14:textFill>
        </w:rPr>
        <w:t>）</w:t>
      </w:r>
    </w:p>
    <w:p w14:paraId="007BCBE0">
      <w:pPr>
        <w:rPr>
          <w:color w:val="000000" w:themeColor="text1"/>
          <w:sz w:val="40"/>
          <w:highlight w:val="none"/>
          <w14:textFill>
            <w14:solidFill>
              <w14:schemeClr w14:val="tx1"/>
            </w14:solidFill>
          </w14:textFill>
        </w:rPr>
      </w:pPr>
    </w:p>
    <w:p w14:paraId="32427BB8">
      <w:pPr>
        <w:rPr>
          <w:color w:val="000000" w:themeColor="text1"/>
          <w:sz w:val="36"/>
          <w:highlight w:val="none"/>
          <w14:textFill>
            <w14:solidFill>
              <w14:schemeClr w14:val="tx1"/>
            </w14:solidFill>
          </w14:textFill>
        </w:rPr>
      </w:pPr>
    </w:p>
    <w:p w14:paraId="56608A7F">
      <w:pPr>
        <w:rPr>
          <w:color w:val="000000" w:themeColor="text1"/>
          <w:sz w:val="36"/>
          <w:highlight w:val="none"/>
          <w14:textFill>
            <w14:solidFill>
              <w14:schemeClr w14:val="tx1"/>
            </w14:solidFill>
          </w14:textFill>
        </w:rPr>
      </w:pPr>
    </w:p>
    <w:p w14:paraId="01DE380B">
      <w:pPr>
        <w:rPr>
          <w:color w:val="000000" w:themeColor="text1"/>
          <w:sz w:val="36"/>
          <w:highlight w:val="none"/>
          <w14:textFill>
            <w14:solidFill>
              <w14:schemeClr w14:val="tx1"/>
            </w14:solidFill>
          </w14:textFill>
        </w:rPr>
      </w:pPr>
    </w:p>
    <w:p w14:paraId="30F33145">
      <w:pPr>
        <w:rPr>
          <w:color w:val="000000" w:themeColor="text1"/>
          <w:sz w:val="36"/>
          <w:highlight w:val="none"/>
          <w14:textFill>
            <w14:solidFill>
              <w14:schemeClr w14:val="tx1"/>
            </w14:solidFill>
          </w14:textFill>
        </w:rPr>
      </w:pPr>
    </w:p>
    <w:p w14:paraId="128196AA">
      <w:pPr>
        <w:rPr>
          <w:color w:val="000000" w:themeColor="text1"/>
          <w:sz w:val="36"/>
          <w:highlight w:val="none"/>
          <w14:textFill>
            <w14:solidFill>
              <w14:schemeClr w14:val="tx1"/>
            </w14:solidFill>
          </w14:textFill>
        </w:rPr>
      </w:pPr>
    </w:p>
    <w:p w14:paraId="2A595E0D">
      <w:pPr>
        <w:rPr>
          <w:color w:val="000000" w:themeColor="text1"/>
          <w:sz w:val="36"/>
          <w:highlight w:val="none"/>
          <w14:textFill>
            <w14:solidFill>
              <w14:schemeClr w14:val="tx1"/>
            </w14:solidFill>
          </w14:textFill>
        </w:rPr>
      </w:pPr>
    </w:p>
    <w:p w14:paraId="10A76FD5">
      <w:pPr>
        <w:rPr>
          <w:color w:val="000000" w:themeColor="text1"/>
          <w:sz w:val="36"/>
          <w:highlight w:val="none"/>
          <w14:textFill>
            <w14:solidFill>
              <w14:schemeClr w14:val="tx1"/>
            </w14:solidFill>
          </w14:textFill>
        </w:rPr>
      </w:pPr>
    </w:p>
    <w:p w14:paraId="7F98C55A">
      <w:pPr>
        <w:rPr>
          <w:color w:val="000000" w:themeColor="text1"/>
          <w:sz w:val="36"/>
          <w:highlight w:val="none"/>
          <w14:textFill>
            <w14:solidFill>
              <w14:schemeClr w14:val="tx1"/>
            </w14:solidFill>
          </w14:textFill>
        </w:rPr>
      </w:pPr>
    </w:p>
    <w:p w14:paraId="474C3435">
      <w:pPr>
        <w:rPr>
          <w:color w:val="000000" w:themeColor="text1"/>
          <w:sz w:val="36"/>
          <w:highlight w:val="none"/>
          <w14:textFill>
            <w14:solidFill>
              <w14:schemeClr w14:val="tx1"/>
            </w14:solidFill>
          </w14:textFill>
        </w:rPr>
      </w:pPr>
    </w:p>
    <w:p w14:paraId="404CE62F">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14:paraId="12E5B19C">
      <w:pPr>
        <w:tabs>
          <w:tab w:val="left" w:pos="3281"/>
          <w:tab w:val="center" w:pos="4711"/>
        </w:tabs>
        <w:jc w:val="center"/>
        <w:rPr>
          <w:rFonts w:hint="default"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14:paraId="393C0746">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14:paraId="203026F3">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4D9076F7">
      <w:pPr>
        <w:tabs>
          <w:tab w:val="left" w:pos="3281"/>
          <w:tab w:val="center" w:pos="4711"/>
        </w:tabs>
        <w:jc w:val="center"/>
        <w:rPr>
          <w:b/>
          <w:bCs/>
          <w:color w:val="000000" w:themeColor="text1"/>
          <w:spacing w:val="20"/>
          <w:w w:val="66"/>
          <w:sz w:val="36"/>
          <w:szCs w:val="32"/>
          <w:highlight w:val="none"/>
          <w14:textFill>
            <w14:solidFill>
              <w14:schemeClr w14:val="tx1"/>
            </w14:solidFill>
          </w14:textFill>
        </w:rPr>
      </w:pPr>
      <w:r>
        <w:rPr>
          <w:b/>
          <w:bCs/>
          <w:color w:val="000000" w:themeColor="text1"/>
          <w:spacing w:val="20"/>
          <w:w w:val="66"/>
          <w:sz w:val="36"/>
          <w:szCs w:val="32"/>
          <w:highlight w:val="none"/>
          <w14:textFill>
            <w14:solidFill>
              <w14:schemeClr w14:val="tx1"/>
            </w14:solidFill>
          </w14:textFill>
        </w:rPr>
        <w:t>目  录</w:t>
      </w:r>
    </w:p>
    <w:p w14:paraId="3CE75669">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3A02439D">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第一部分  磋商邀请函</w:t>
      </w:r>
    </w:p>
    <w:p w14:paraId="464E4345">
      <w:pPr>
        <w:rPr>
          <w:color w:val="000000" w:themeColor="text1"/>
          <w:highlight w:val="none"/>
          <w14:textFill>
            <w14:solidFill>
              <w14:schemeClr w14:val="tx1"/>
            </w14:solidFill>
          </w14:textFill>
        </w:rPr>
      </w:pPr>
    </w:p>
    <w:p w14:paraId="3FFA2BDD">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第二部分  磋商项目要求</w:t>
      </w:r>
    </w:p>
    <w:p w14:paraId="3AFE192B">
      <w:pPr>
        <w:rPr>
          <w:color w:val="000000" w:themeColor="text1"/>
          <w:highlight w:val="none"/>
          <w14:textFill>
            <w14:solidFill>
              <w14:schemeClr w14:val="tx1"/>
            </w14:solidFill>
          </w14:textFill>
        </w:rPr>
      </w:pPr>
    </w:p>
    <w:p w14:paraId="1173B177">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第三部分  供应商须知</w:t>
      </w:r>
    </w:p>
    <w:p w14:paraId="6A9F7FF1">
      <w:pPr>
        <w:rPr>
          <w:color w:val="000000" w:themeColor="text1"/>
          <w:highlight w:val="none"/>
          <w14:textFill>
            <w14:solidFill>
              <w14:schemeClr w14:val="tx1"/>
            </w14:solidFill>
          </w14:textFill>
        </w:rPr>
      </w:pPr>
    </w:p>
    <w:p w14:paraId="4AEFC313">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第四部分  合同草案</w:t>
      </w:r>
    </w:p>
    <w:p w14:paraId="3C461890">
      <w:pPr>
        <w:rPr>
          <w:color w:val="000000" w:themeColor="text1"/>
          <w:highlight w:val="none"/>
          <w14:textFill>
            <w14:solidFill>
              <w14:schemeClr w14:val="tx1"/>
            </w14:solidFill>
          </w14:textFill>
        </w:rPr>
      </w:pPr>
    </w:p>
    <w:p w14:paraId="7C13D9D0">
      <w:pPr>
        <w:pStyle w:val="11"/>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第五部分  响应文件格式</w:t>
      </w:r>
    </w:p>
    <w:p w14:paraId="2D2D03C4">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6D3B573E">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pPr>
    </w:p>
    <w:p w14:paraId="0CED4B5E">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69F824C8">
      <w:pPr>
        <w:pStyle w:val="12"/>
        <w:rPr>
          <w:rFonts w:ascii="Times New Roman" w:hAnsi="Times New Roman"/>
          <w:color w:val="000000" w:themeColor="text1"/>
          <w:highlight w:val="none"/>
          <w14:textFill>
            <w14:solidFill>
              <w14:schemeClr w14:val="tx1"/>
            </w14:solidFill>
          </w14:textFill>
        </w:rPr>
      </w:pPr>
      <w:bookmarkStart w:id="0" w:name="_Toc411426748"/>
      <w:bookmarkStart w:id="1" w:name="_Toc411426750"/>
      <w:r>
        <w:rPr>
          <w:rFonts w:ascii="Times New Roman" w:hAnsi="Times New Roman"/>
          <w:color w:val="000000" w:themeColor="text1"/>
          <w:highlight w:val="none"/>
          <w14:textFill>
            <w14:solidFill>
              <w14:schemeClr w14:val="tx1"/>
            </w14:solidFill>
          </w14:textFill>
        </w:rPr>
        <w:t>第一部分  磋商邀请函</w:t>
      </w:r>
      <w:bookmarkEnd w:id="0"/>
    </w:p>
    <w:p w14:paraId="73CE1C13">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bookmarkStart w:id="2" w:name="_Toc411426749"/>
      <w:r>
        <w:rPr>
          <w:rFonts w:hint="eastAsia" w:ascii="Times New Roman" w:hAnsi="Times New Roman" w:eastAsia="宋体" w:cs="Times New Roman"/>
          <w:color w:val="000000" w:themeColor="text1"/>
          <w:kern w:val="2"/>
          <w:highlight w:val="none"/>
          <w14:textFill>
            <w14:solidFill>
              <w14:schemeClr w14:val="tx1"/>
            </w14:solidFill>
          </w14:textFill>
        </w:rPr>
        <w:t>受国家粮食和物资储备局北京局八三三处委托，天津市政府采购中心将以竞争性磋商方式，对</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国家粮食和物资储备局北京局八三三处铁路专用线机粮走行线、回转线中修项目</w:t>
      </w:r>
      <w:r>
        <w:rPr>
          <w:rFonts w:hint="eastAsia" w:ascii="Times New Roman" w:hAnsi="Times New Roman" w:eastAsia="宋体" w:cs="Times New Roman"/>
          <w:color w:val="000000" w:themeColor="text1"/>
          <w:kern w:val="2"/>
          <w:highlight w:val="none"/>
          <w14:textFill>
            <w14:solidFill>
              <w14:schemeClr w14:val="tx1"/>
            </w14:solidFill>
          </w14:textFill>
        </w:rPr>
        <w:t>实施采购。现欢迎合格的供应商参加磋商。</w:t>
      </w:r>
    </w:p>
    <w:p w14:paraId="12C8D337">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73050A21">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一、项目名称和编号</w:t>
      </w:r>
    </w:p>
    <w:p w14:paraId="49900A19">
      <w:pPr>
        <w:pStyle w:val="28"/>
        <w:spacing w:line="360" w:lineRule="auto"/>
        <w:ind w:firstLine="480" w:firstLineChars="200"/>
        <w:jc w:val="both"/>
        <w:rPr>
          <w:rFonts w:hint="eastAsia" w:ascii="Times New Roman" w:hAnsi="Times New Roman" w:eastAsia="宋体" w:cs="Times New Roman"/>
          <w:color w:val="000000" w:themeColor="text1"/>
          <w:kern w:val="2"/>
          <w:highlight w:val="none"/>
          <w:lang w:eastAsia="zh-CN"/>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w:t>
      </w:r>
      <w:r>
        <w:rPr>
          <w:rFonts w:hint="eastAsia" w:ascii="Times New Roman" w:hAnsi="Times New Roman" w:eastAsia="宋体" w:cs="Times New Roman"/>
          <w:color w:val="000000" w:themeColor="text1"/>
          <w:kern w:val="2"/>
          <w:highlight w:val="none"/>
          <w:lang w:eastAsia="zh-CN"/>
          <w14:textFill>
            <w14:solidFill>
              <w14:schemeClr w14:val="tx1"/>
            </w14:solidFill>
          </w14:textFill>
        </w:rPr>
        <w:t>国家粮食和物资储备局北京局八三三处铁路专用线机粮走行线、回转线中修项目</w:t>
      </w:r>
    </w:p>
    <w:p w14:paraId="4D0D98A4">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（二）项目编号：</w:t>
      </w:r>
      <w:r>
        <w:rPr>
          <w:rFonts w:hint="eastAsia" w:ascii="Times New Roman" w:hAnsi="Times New Roman" w:eastAsia="宋体" w:cs="Times New Roman"/>
          <w:color w:val="000000" w:themeColor="text1"/>
          <w:kern w:val="2"/>
          <w:highlight w:val="none"/>
          <w14:textFill>
            <w14:solidFill>
              <w14:schemeClr w14:val="tx1"/>
            </w14:solidFill>
          </w14:textFill>
        </w:rPr>
        <w:t>TGPC-2024-C-0033</w:t>
      </w:r>
    </w:p>
    <w:p w14:paraId="0F52087A">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二、项目内容</w:t>
      </w:r>
    </w:p>
    <w:p w14:paraId="7D591AE3">
      <w:pPr>
        <w:pStyle w:val="28"/>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铁路专用线机粮走行线、回转线中修</w:t>
      </w:r>
      <w:r>
        <w:rPr>
          <w:rFonts w:ascii="Times New Roman" w:hAnsi="Times New Roman" w:eastAsia="宋体" w:cs="Times New Roman"/>
          <w:color w:val="000000" w:themeColor="text1"/>
          <w:highlight w:val="none"/>
          <w14:textFill>
            <w14:solidFill>
              <w14:schemeClr w14:val="tx1"/>
            </w14:solidFill>
          </w14:textFill>
        </w:rPr>
        <w:t>，具体详见项目需求书。合同履行期限</w:t>
      </w:r>
      <w:r>
        <w:rPr>
          <w:rFonts w:hint="eastAsia" w:ascii="Times New Roman" w:hAnsi="Times New Roman" w:eastAsia="宋体" w:cs="Times New Roman"/>
          <w:color w:val="000000" w:themeColor="text1"/>
          <w:highlight w:val="none"/>
          <w:lang w:eastAsia="zh-CN"/>
          <w14:textFill>
            <w14:solidFill>
              <w14:schemeClr w14:val="tx1"/>
            </w14:solidFill>
          </w14:textFill>
        </w:rPr>
        <w:t>：合同签订后20天内完工。</w:t>
      </w:r>
    </w:p>
    <w:p w14:paraId="6112DA3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14:paraId="1C50DCE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383293</w:t>
      </w:r>
      <w:r>
        <w:rPr>
          <w:rFonts w:ascii="Times New Roman" w:hAnsi="Times New Roman" w:eastAsia="宋体" w:cs="Times New Roman"/>
          <w:color w:val="000000" w:themeColor="text1"/>
          <w:highlight w:val="none"/>
          <w14:textFill>
            <w14:solidFill>
              <w14:schemeClr w14:val="tx1"/>
            </w14:solidFill>
          </w14:textFill>
        </w:rPr>
        <w:t>元。</w:t>
      </w:r>
    </w:p>
    <w:p w14:paraId="28F7435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四、供应商资格要求（实质性要求）</w:t>
      </w:r>
    </w:p>
    <w:p w14:paraId="0A6F677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（一）供应商应具备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铁路工程</w:t>
      </w:r>
      <w:r>
        <w:rPr>
          <w:rFonts w:ascii="Times New Roman" w:hAnsi="Times New Roman" w:eastAsia="宋体" w:cs="Times New Roman"/>
          <w:color w:val="000000" w:themeColor="text1"/>
          <w:highlight w:val="none"/>
          <w14:textFill>
            <w14:solidFill>
              <w14:schemeClr w14:val="tx1"/>
            </w14:solidFill>
          </w14:textFill>
        </w:rPr>
        <w:t>施工总承包三级及以上资质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或铁路铺轨架梁工程专业承包二级及以上资质</w:t>
      </w:r>
      <w:r>
        <w:rPr>
          <w:rFonts w:ascii="Times New Roman" w:hAnsi="Times New Roman" w:eastAsia="宋体" w:cs="Times New Roman"/>
          <w:color w:val="000000" w:themeColor="text1"/>
          <w:highlight w:val="none"/>
          <w14:textFill>
            <w14:solidFill>
              <w14:schemeClr w14:val="tx1"/>
            </w14:solidFill>
          </w14:textFill>
        </w:rPr>
        <w:t>，提供资质证书原件扫描件。</w:t>
      </w:r>
    </w:p>
    <w:p w14:paraId="5410984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（二）供应商应具备有效期内的《安全生产许可证》，提供资质证书原件扫描件。</w:t>
      </w:r>
    </w:p>
    <w:p w14:paraId="1B4DDE9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（三）负责本工程施工的项目经理应具备建设管理部门颁发的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铁路工程专业一</w:t>
      </w:r>
      <w:r>
        <w:rPr>
          <w:rFonts w:ascii="Times New Roman" w:hAnsi="Times New Roman" w:eastAsia="宋体" w:cs="Times New Roman"/>
          <w:color w:val="000000" w:themeColor="text1"/>
          <w:highlight w:val="none"/>
          <w14:textFill>
            <w14:solidFill>
              <w14:schemeClr w14:val="tx1"/>
            </w14:solidFill>
          </w14:textFill>
        </w:rPr>
        <w:t>级及以上建造师资质证书，提供资质证书原件扫描件。</w:t>
      </w:r>
    </w:p>
    <w:p w14:paraId="5AB863D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（四）供应商应具备《中华人民共和国政府采购法》第二十二条第一款规定的条件，提供以下材料：</w:t>
      </w:r>
    </w:p>
    <w:p w14:paraId="12062EF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14:paraId="10BD146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财务状况报告等相关材料：</w:t>
      </w:r>
    </w:p>
    <w:p w14:paraId="62B565D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A.经第三方会计师事务所审计的2023</w:t>
      </w:r>
      <w:r>
        <w:rPr>
          <w:rFonts w:hint="eastAsia" w:ascii="Times New Roman" w:hAnsi="Times New Roman" w:eastAsia="宋体" w:cs="Times New Roman"/>
          <w:color w:val="000000" w:themeColor="text1"/>
          <w:highlight w:val="none"/>
          <w14:textFill>
            <w14:solidFill>
              <w14:schemeClr w14:val="tx1"/>
            </w14:solidFill>
          </w14:textFill>
        </w:rPr>
        <w:t>年度</w:t>
      </w:r>
      <w:r>
        <w:rPr>
          <w:rFonts w:ascii="Times New Roman" w:hAnsi="Times New Roman" w:eastAsia="宋体" w:cs="Times New Roman"/>
          <w:color w:val="000000" w:themeColor="text1"/>
          <w:highlight w:val="none"/>
          <w14:textFill>
            <w14:solidFill>
              <w14:schemeClr w14:val="tx1"/>
            </w14:solidFill>
          </w14:textFill>
        </w:rPr>
        <w:t>财务报告扫描件。</w:t>
      </w:r>
    </w:p>
    <w:p w14:paraId="2723DBC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14:paraId="4A6CABF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注：A、B两项提供任意一项均可。</w:t>
      </w:r>
    </w:p>
    <w:p w14:paraId="59BB455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14:paraId="154A614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14:paraId="42428E6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14:paraId="5AE3791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（五）本项目不接受联合体参与磋商。</w:t>
      </w:r>
    </w:p>
    <w:p w14:paraId="0CBF9A0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（六）本项目专门面向中小企业采购，提供《中小企业声明函》。</w:t>
      </w:r>
    </w:p>
    <w:p w14:paraId="601522DA">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五、项目需要落实的政府采购政策</w:t>
      </w:r>
    </w:p>
    <w:p w14:paraId="2FBACD9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bookmarkStart w:id="3" w:name="OLE_LINK4"/>
      <w:r>
        <w:rPr>
          <w:rFonts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cs="Times New Roman" w:eastAsiaTheme="minorEastAsia"/>
          <w:color w:val="000000" w:themeColor="text1"/>
          <w:highlight w:val="none"/>
          <w14:textFill>
            <w14:solidFill>
              <w14:schemeClr w14:val="tx1"/>
            </w14:solidFill>
          </w14:textFill>
        </w:rPr>
        <w:t>本项目专门面向中小企业采购</w:t>
      </w:r>
      <w:r>
        <w:rPr>
          <w:rFonts w:ascii="Times New Roman" w:hAnsi="Times New Roman" w:eastAsia="宋体" w:cs="Times New Roman"/>
          <w:color w:val="000000" w:themeColor="text1"/>
          <w:highlight w:val="none"/>
          <w14:textFill>
            <w14:solidFill>
              <w14:schemeClr w14:val="tx1"/>
            </w14:solidFill>
          </w14:textFill>
        </w:rPr>
        <w:t>。</w:t>
      </w:r>
    </w:p>
    <w:p w14:paraId="7972CB9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（二）根据财政部发布的《关于政府采购支持监狱企业发展有关问题的通知》规定，监狱企业视同小微企业。</w:t>
      </w:r>
    </w:p>
    <w:p w14:paraId="4F27CAE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14:paraId="75ABD8B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CF4684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14:paraId="45BAC54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六、获取竞争性磋商文件时间、方式</w:t>
      </w:r>
    </w:p>
    <w:p w14:paraId="2D56DD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（一）获取竞争性磋商文件的时间：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12</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18</w:t>
      </w:r>
      <w:r>
        <w:rPr>
          <w:rFonts w:ascii="Times New Roman" w:hAnsi="Times New Roman" w:eastAsia="宋体" w:cs="Times New Roman"/>
          <w:color w:val="000000" w:themeColor="text1"/>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t>每日9:00至17:00（北京时间，法定节假日除外）。</w:t>
      </w:r>
    </w:p>
    <w:p w14:paraId="54DCBDD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（二）获取竞争性磋商文件的方式：</w:t>
      </w:r>
    </w:p>
    <w:p w14:paraId="240AA15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获取竞争性磋商文件网址：使用天津数字认证有限公司发出的CA数字证书（原天津市电子认证中心发出尚在有效期内的CA数字证书仍可使用）登录天津市政府采购中心网（网址：</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ascii="Times New Roman" w:hAnsi="Times New Roman" w:eastAsia="宋体" w:cs="Times New Roman"/>
          <w:color w:val="000000" w:themeColor="text1"/>
          <w:highlight w:val="none"/>
          <w14:textFill>
            <w14:solidFill>
              <w14:schemeClr w14:val="tx1"/>
            </w14:solidFill>
          </w14:textFill>
        </w:rPr>
        <w:t>）-”网上招投标”-“供应商登录”-“市级集采机构入口”下载竞争性磋商文件。</w:t>
      </w:r>
    </w:p>
    <w:p w14:paraId="023690A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供应商注册、CA数字证书（USBKey）领取、电子签章办理办法：</w:t>
      </w:r>
    </w:p>
    <w:p w14:paraId="7366B05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w:t>
      </w:r>
      <w:r>
        <w:rPr>
          <w:rFonts w:hint="eastAsia" w:ascii="Times New Roman" w:hAnsi="Times New Roman" w:eastAsia="宋体" w:cs="Times New Roman"/>
          <w:color w:val="000000" w:themeColor="text1"/>
          <w:highlight w:val="none"/>
          <w14:textFill>
            <w14:solidFill>
              <w14:schemeClr w14:val="tx1"/>
            </w14:solidFill>
          </w14:textFill>
        </w:rPr>
        <w:t>用户注册维护</w:t>
      </w:r>
      <w:r>
        <w:rPr>
          <w:rFonts w:ascii="Times New Roman" w:hAnsi="Times New Roman" w:eastAsia="宋体" w:cs="Times New Roman"/>
          <w:color w:val="000000" w:themeColor="text1"/>
          <w:highlight w:val="none"/>
          <w14:textFill>
            <w14:solidFill>
              <w14:schemeClr w14:val="tx1"/>
            </w14:solidFill>
          </w14:textFill>
        </w:rPr>
        <w:t>”，填写相关内容。天津市政府采购中心注册窗口联系电话：022-24538167。</w:t>
      </w:r>
    </w:p>
    <w:p w14:paraId="638C7FB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2D16A4D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14:paraId="33E5781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电子签章办理联系电话：022-24538</w:t>
      </w:r>
      <w:r>
        <w:rPr>
          <w:rFonts w:hint="eastAsia" w:ascii="Times New Roman" w:hAnsi="Times New Roman" w:eastAsia="宋体" w:cs="Times New Roman"/>
          <w:color w:val="000000" w:themeColor="text1"/>
          <w:highlight w:val="none"/>
          <w14:textFill>
            <w14:solidFill>
              <w14:schemeClr w14:val="tx1"/>
            </w14:solidFill>
          </w14:textFill>
        </w:rPr>
        <w:t>059</w:t>
      </w:r>
      <w:r>
        <w:rPr>
          <w:rFonts w:ascii="Times New Roman" w:hAnsi="Times New Roman" w:eastAsia="宋体" w:cs="Times New Roman"/>
          <w:color w:val="000000" w:themeColor="text1"/>
          <w:highlight w:val="none"/>
          <w14:textFill>
            <w14:solidFill>
              <w14:schemeClr w14:val="tx1"/>
            </w14:solidFill>
          </w14:textFill>
        </w:rPr>
        <w:t>。</w:t>
      </w:r>
    </w:p>
    <w:p w14:paraId="791E4F8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）本项目不组织踏勘现场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ascii="Times New Roman" w:hAnsi="Times New Roman" w:eastAsia="宋体" w:cs="Times New Roman"/>
          <w:color w:val="000000" w:themeColor="text1"/>
          <w:highlight w:val="none"/>
          <w14:textFill>
            <w14:solidFill>
              <w14:schemeClr w14:val="tx1"/>
            </w14:solidFill>
          </w14:textFill>
        </w:rPr>
        <w:t>标前答疑会。</w:t>
      </w:r>
    </w:p>
    <w:p w14:paraId="20B7615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14:paraId="381E20D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12</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使用天津数字认证有限公司发出的CA数字证书（原天津市电子认证中心发出尚在有效期内的CA数字证书仍可使用）登录天津市政府采购中心网（网址：http://tjgpc.zwfwb.tj.gov.cn）-”网上招投标”-“供应商登录”-“市级集采机构入口”进行应答并提交。</w:t>
      </w:r>
    </w:p>
    <w:p w14:paraId="4F214F3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14:paraId="2831DCF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八、提交电子响应文件截止时间及方式</w:t>
      </w:r>
    </w:p>
    <w:p w14:paraId="181CC83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（一）提交电子响应文件截止时间：2024年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0。提交电子响应文件截止时间前提交网上应答并分别上传加盖电子签章的第一、第二阶段电子响应文件（以通过天津公共资源电子签章客户端正确读取签章信息为准）方为有效响应。</w:t>
      </w:r>
    </w:p>
    <w:p w14:paraId="1419996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提交电子响应文件方式：本项目采用网上电子投标方式，投标人须于上述规定的时间使用天津数字认证有限公司发出的CA数字证书（原天津市电子认证中心发出尚在有效期内的CA数字证书仍可使用）登录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7397471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九、解密时间、方式及磋商地点</w:t>
      </w:r>
    </w:p>
    <w:p w14:paraId="040D35D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（一）第一阶段解密时间：2024年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0完成第一阶段解密的方为有效响应。</w:t>
      </w:r>
    </w:p>
    <w:p w14:paraId="52BCE99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（二）第二阶段解密时间：通过第一阶段磋商的供应商在磋商小组要求的时间内（一般是磋商当日）完成第二阶段解密，否则视为放弃磋商。</w:t>
      </w:r>
    </w:p>
    <w:p w14:paraId="20ED35C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解密方式：供应商须于上述规定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w:t>
      </w:r>
    </w:p>
    <w:p w14:paraId="634A827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（四）磋商地点：第一阶段解密后，磋商代表人须于天津市河东区红星路79号二楼天津市政府采购中心评审现场等候磋商。</w:t>
      </w:r>
    </w:p>
    <w:p w14:paraId="7348065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十、采购代理机构名称、地址、联系人及联系方式</w:t>
      </w:r>
    </w:p>
    <w:p w14:paraId="016FD9B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（一）采购代理机构名称：天津市政府采购中心</w:t>
      </w:r>
    </w:p>
    <w:p w14:paraId="1FF387A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（二）采购代理机构地址：天津市河东区红星路79号二楼（邮编：300161）</w:t>
      </w:r>
    </w:p>
    <w:p w14:paraId="08847C1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14:paraId="1390EEE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（四）网址：http://tjgpc.zwfwb.tj.gov.cn</w:t>
      </w:r>
    </w:p>
    <w:p w14:paraId="1E18BEE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（五）对外办公时间：法定工作日9:00～12:00，14:00～17:00</w:t>
      </w:r>
    </w:p>
    <w:p w14:paraId="362DFF1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（六）咨询服务电话：</w:t>
      </w:r>
    </w:p>
    <w:p w14:paraId="3E6AF2D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022-24538167</w:t>
      </w:r>
    </w:p>
    <w:p w14:paraId="2FC1258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14:paraId="6E2B8295">
      <w:pPr>
        <w:pStyle w:val="28"/>
        <w:spacing w:line="360" w:lineRule="auto"/>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14:paraId="348A107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14:paraId="14583C5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十一、采购人的名称、地址和联系方式</w:t>
      </w:r>
    </w:p>
    <w:p w14:paraId="582D0282">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国家粮食和物资储备局北京局八三三处</w:t>
      </w:r>
      <w:r>
        <w:rPr>
          <w:rFonts w:ascii="Times New Roman" w:hAnsi="Times New Roman" w:eastAsia="宋体" w:cs="Times New Roman"/>
          <w:color w:val="000000" w:themeColor="text1"/>
          <w:highlight w:val="none"/>
          <w14:textFill>
            <w14:solidFill>
              <w14:schemeClr w14:val="tx1"/>
            </w14:solidFill>
          </w14:textFill>
        </w:rPr>
        <w:t xml:space="preserve"> </w:t>
      </w:r>
    </w:p>
    <w:p w14:paraId="63AF57B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天津市海滨大道（天津港保税区）3520号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197119B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魏鹏</w:t>
      </w:r>
      <w:r>
        <w:rPr>
          <w:rFonts w:ascii="Times New Roman" w:hAnsi="Times New Roman" w:eastAsia="宋体" w:cs="Times New Roman"/>
          <w:color w:val="000000" w:themeColor="text1"/>
          <w:highlight w:val="none"/>
          <w14:textFill>
            <w14:solidFill>
              <w14:schemeClr w14:val="tx1"/>
            </w14:solidFill>
          </w14:textFill>
        </w:rPr>
        <w:t xml:space="preserve"> </w:t>
      </w:r>
    </w:p>
    <w:p w14:paraId="7B02BB1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022-59823611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 </w:t>
      </w:r>
    </w:p>
    <w:p w14:paraId="6E19C8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十二、质疑方式</w:t>
      </w:r>
    </w:p>
    <w:p w14:paraId="1FAF8DD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592C184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采购人质疑受理：</w:t>
      </w:r>
    </w:p>
    <w:p w14:paraId="5F0E94C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国家粮食和物资储备局北京局八三三处</w:t>
      </w:r>
      <w:r>
        <w:rPr>
          <w:rFonts w:ascii="Times New Roman" w:hAnsi="Times New Roman" w:eastAsia="宋体" w:cs="Times New Roman"/>
          <w:color w:val="000000" w:themeColor="text1"/>
          <w:highlight w:val="none"/>
          <w14:textFill>
            <w14:solidFill>
              <w14:schemeClr w14:val="tx1"/>
            </w14:solidFill>
          </w14:textFill>
        </w:rPr>
        <w:t xml:space="preserve"> </w:t>
      </w:r>
    </w:p>
    <w:p w14:paraId="2B4A66E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天津市海滨大道（天津港保税区）3520号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0F5C879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 xml:space="preserve">孙阳 </w:t>
      </w:r>
      <w:r>
        <w:rPr>
          <w:rFonts w:ascii="Times New Roman" w:hAnsi="Times New Roman" w:eastAsia="宋体" w:cs="Times New Roman"/>
          <w:color w:val="000000" w:themeColor="text1"/>
          <w:highlight w:val="none"/>
          <w14:textFill>
            <w14:solidFill>
              <w14:schemeClr w14:val="tx1"/>
            </w14:solidFill>
          </w14:textFill>
        </w:rPr>
        <w:t xml:space="preserve"> </w:t>
      </w:r>
    </w:p>
    <w:p w14:paraId="3D07707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022-59823608</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 </w:t>
      </w:r>
    </w:p>
    <w:p w14:paraId="51B3FD9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十三、公告期限</w:t>
      </w:r>
    </w:p>
    <w:p w14:paraId="7E594FB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磋商公告的公告期限为3个工作日。</w:t>
      </w:r>
    </w:p>
    <w:p w14:paraId="1EF20EB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十四、招标代理服务费</w:t>
      </w:r>
    </w:p>
    <w:p w14:paraId="31F8725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本项目按以下比例向成交供应商收取招标代理服务费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81E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9A7CCF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成交金额（万元）</w:t>
            </w:r>
          </w:p>
        </w:tc>
        <w:tc>
          <w:tcPr>
            <w:tcW w:w="3657" w:type="dxa"/>
            <w:vAlign w:val="center"/>
          </w:tcPr>
          <w:p w14:paraId="423EE9B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14:paraId="6B95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DADABA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14:paraId="0DC648D1">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3617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E7FB61E">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14:paraId="3F8647E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0.7%</w:t>
            </w:r>
          </w:p>
        </w:tc>
      </w:tr>
      <w:tr w14:paraId="38B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BF850C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14:paraId="1AB200B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0.55%</w:t>
            </w:r>
          </w:p>
        </w:tc>
      </w:tr>
      <w:tr w14:paraId="13A0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EB6912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1000-5000</w:t>
            </w:r>
          </w:p>
        </w:tc>
        <w:tc>
          <w:tcPr>
            <w:tcW w:w="3657" w:type="dxa"/>
            <w:vAlign w:val="center"/>
          </w:tcPr>
          <w:p w14:paraId="082EAE7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0.35%</w:t>
            </w:r>
          </w:p>
        </w:tc>
      </w:tr>
      <w:tr w14:paraId="3159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E41D6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5000-10000</w:t>
            </w:r>
          </w:p>
        </w:tc>
        <w:tc>
          <w:tcPr>
            <w:tcW w:w="3657" w:type="dxa"/>
            <w:vAlign w:val="center"/>
          </w:tcPr>
          <w:p w14:paraId="147D1574">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w:t>
            </w:r>
          </w:p>
        </w:tc>
      </w:tr>
      <w:tr w14:paraId="628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D97AA0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10000-100000</w:t>
            </w:r>
          </w:p>
        </w:tc>
        <w:tc>
          <w:tcPr>
            <w:tcW w:w="3657" w:type="dxa"/>
            <w:vAlign w:val="center"/>
          </w:tcPr>
          <w:p w14:paraId="12C4F44A">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14:paraId="0CBBA0DA">
      <w:pPr>
        <w:tabs>
          <w:tab w:val="left" w:pos="700"/>
        </w:tabs>
        <w:autoSpaceDE w:val="0"/>
        <w:autoSpaceDN w:val="0"/>
        <w:adjustRightInd w:val="0"/>
        <w:spacing w:line="360" w:lineRule="auto"/>
        <w:ind w:firstLine="480"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服务费按差额定率累进法计算，向下取整，精确到元。例如</w:t>
      </w:r>
      <w:r>
        <w:rPr>
          <w:color w:val="000000" w:themeColor="text1"/>
          <w:sz w:val="24"/>
          <w:highlight w:val="none"/>
          <w14:textFill>
            <w14:solidFill>
              <w14:schemeClr w14:val="tx1"/>
            </w14:solidFill>
          </w14:textFill>
        </w:rPr>
        <w:t>成交</w:t>
      </w:r>
      <w:r>
        <w:rPr>
          <w:color w:val="000000" w:themeColor="text1"/>
          <w:sz w:val="24"/>
          <w:highlight w:val="none"/>
          <w:lang w:val="zh-CN"/>
          <w14:textFill>
            <w14:solidFill>
              <w14:schemeClr w14:val="tx1"/>
            </w14:solidFill>
          </w14:textFill>
        </w:rPr>
        <w:t>金额为6805000元，服务费=1000000×1%+（5000000-1000000）×0.7%+（6805000-5000000）×0.55%=47927.5元，服务费缴纳47927元。其中成交金额以《成交通知书》为准。</w:t>
      </w:r>
    </w:p>
    <w:p w14:paraId="0F474BD5">
      <w:pPr>
        <w:tabs>
          <w:tab w:val="left" w:pos="700"/>
        </w:tabs>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成交供应商应于成交公告发布之日起5个工作日内缴纳</w:t>
      </w:r>
      <w:r>
        <w:rPr>
          <w:color w:val="000000" w:themeColor="text1"/>
          <w:sz w:val="24"/>
          <w:szCs w:val="24"/>
          <w:highlight w:val="none"/>
          <w:lang w:val="zh-CN"/>
          <w14:textFill>
            <w14:solidFill>
              <w14:schemeClr w14:val="tx1"/>
            </w14:solidFill>
          </w14:textFill>
        </w:rPr>
        <w:t>招标代理服务费，缴费单位名称须与投标单位名称一致，缴费时请注明项目编号及成交包号。</w:t>
      </w:r>
    </w:p>
    <w:p w14:paraId="251AAE92">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名        称：天津市公共资源交易中心</w:t>
      </w:r>
    </w:p>
    <w:p w14:paraId="39C0151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14:paraId="7B67D825">
      <w:pPr>
        <w:pStyle w:val="28"/>
        <w:spacing w:line="360" w:lineRule="auto"/>
        <w:ind w:firstLine="2152"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14:paraId="6D65C51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银行联行号：105110039436</w:t>
      </w:r>
    </w:p>
    <w:p w14:paraId="70360FE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纳税人识别号：1212 0000 MB1E 44809C</w:t>
      </w:r>
    </w:p>
    <w:p w14:paraId="5F66441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地址：天津市河东区红星路79号</w:t>
      </w:r>
    </w:p>
    <w:p w14:paraId="1463D8A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14:paraId="3D4CBAA5">
      <w:pPr>
        <w:pStyle w:val="28"/>
        <w:spacing w:line="360" w:lineRule="auto"/>
        <w:ind w:firstLine="480"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14:paraId="0A0766C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7A25F9EF">
      <w:pPr>
        <w:pStyle w:val="28"/>
        <w:spacing w:line="360" w:lineRule="auto"/>
        <w:ind w:firstLine="6480" w:firstLineChars="27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2024年</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10</w:t>
      </w:r>
      <w:r>
        <w:rPr>
          <w:rFonts w:ascii="Times New Roman" w:hAnsi="Times New Roman" w:eastAsia="宋体" w:cs="Times New Roman"/>
          <w:color w:val="000000" w:themeColor="text1"/>
          <w:kern w:val="2"/>
          <w:highlight w:val="none"/>
          <w14:textFill>
            <w14:solidFill>
              <w14:schemeClr w14:val="tx1"/>
            </w14:solidFill>
          </w14:textFill>
        </w:rPr>
        <w:t>月</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12</w:t>
      </w:r>
      <w:r>
        <w:rPr>
          <w:rFonts w:ascii="Times New Roman" w:hAnsi="Times New Roman" w:eastAsia="宋体" w:cs="Times New Roman"/>
          <w:color w:val="000000" w:themeColor="text1"/>
          <w:kern w:val="2"/>
          <w:highlight w:val="none"/>
          <w14:textFill>
            <w14:solidFill>
              <w14:schemeClr w14:val="tx1"/>
            </w14:solidFill>
          </w14:textFill>
        </w:rPr>
        <w:t>日</w:t>
      </w:r>
    </w:p>
    <w:p w14:paraId="3F03A59C">
      <w:pPr>
        <w:pStyle w:val="28"/>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7BEEB915">
      <w:pPr>
        <w:pStyle w:val="28"/>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654ACC88">
      <w:pPr>
        <w:widowControl/>
        <w:jc w:val="lef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72A51358">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第二部分  磋商项目要求</w:t>
      </w:r>
      <w:bookmarkEnd w:id="2"/>
    </w:p>
    <w:p w14:paraId="56CDC22B">
      <w:pPr>
        <w:tabs>
          <w:tab w:val="left" w:pos="210"/>
        </w:tabs>
        <w:autoSpaceDE w:val="0"/>
        <w:autoSpaceDN w:val="0"/>
        <w:adjustRightInd w:val="0"/>
        <w:spacing w:line="360" w:lineRule="auto"/>
        <w:ind w:firstLine="480"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14:paraId="0B7C92B0">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14:paraId="645E12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磋商报价以人民币填列。</w:t>
      </w:r>
    </w:p>
    <w:p w14:paraId="4264959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响应文件中工程量清单报价需由工程量清单报价编制人员加盖造价工程师章并由审核人员加盖造价工程师章（注：编制和审核不可为同一人）。</w:t>
      </w:r>
    </w:p>
    <w:p w14:paraId="1D4D24A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14:paraId="5493FF0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磋商价格：</w:t>
      </w:r>
    </w:p>
    <w:p w14:paraId="332D962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标价的磋商书和报价汇总表，以及组成工程报价分专业的工程预算应包括施工设备、劳务、管理、材料、安装、维护、保险、利润、税金、政策性文件规定及合同包含的所有风险、责任等各项应有费用。</w:t>
      </w:r>
    </w:p>
    <w:p w14:paraId="555B4D1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（2）投标人应根据采购人提供的项目需求书、工程量清单和现场情况，填写报价，进行磋商。</w:t>
      </w:r>
    </w:p>
    <w:p w14:paraId="469AE25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（3）工程磋商报价执行天津市相关定额（2020年《天津市建设工程计价办法》</w:t>
      </w:r>
      <w:r>
        <w:rPr>
          <w:rFonts w:hint="eastAsia"/>
          <w:color w:val="000000" w:themeColor="text1"/>
          <w:sz w:val="24"/>
          <w:highlight w:val="none"/>
          <w14:textFill>
            <w14:solidFill>
              <w14:schemeClr w14:val="tx1"/>
            </w14:solidFill>
          </w14:textFill>
        </w:rPr>
        <w:t>和《天津市建筑工程预算基价》、《天津市安装工程预算基价》《天津市地铁及隧道工程预算基价》等</w:t>
      </w:r>
      <w:r>
        <w:rPr>
          <w:color w:val="000000" w:themeColor="text1"/>
          <w:sz w:val="24"/>
          <w:highlight w:val="none"/>
          <w14:textFill>
            <w14:solidFill>
              <w14:schemeClr w14:val="tx1"/>
            </w14:solidFill>
          </w14:textFill>
        </w:rPr>
        <w:t>）和现行取费标准及市场价格。</w:t>
      </w:r>
    </w:p>
    <w:p w14:paraId="61CB818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磋商价格采用形式：本工程磋商报价采用综合单价方式。</w:t>
      </w:r>
    </w:p>
    <w:p w14:paraId="0962A86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14:paraId="78EE729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14:paraId="71A1694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磋商报价均不包括施工过程中因施工图的重大设计变更（指结构、标准、规模）所发生的费用，不包括施工过程中遇到地下障碍物处理或地基处理所发生的费用。</w:t>
      </w:r>
    </w:p>
    <w:p w14:paraId="65004D9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验收及相关费用由成交供应商负责。</w:t>
      </w:r>
    </w:p>
    <w:p w14:paraId="24E3C6C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（二）质量要求：</w:t>
      </w:r>
    </w:p>
    <w:p w14:paraId="4F587CF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达到现行国家施工验收规范合格标准</w:t>
      </w:r>
      <w:r>
        <w:rPr>
          <w:color w:val="000000" w:themeColor="text1"/>
          <w:sz w:val="24"/>
          <w:highlight w:val="none"/>
          <w14:textFill>
            <w14:solidFill>
              <w14:schemeClr w14:val="tx1"/>
            </w14:solidFill>
          </w14:textFill>
        </w:rPr>
        <w:t>。</w:t>
      </w:r>
    </w:p>
    <w:p w14:paraId="785E94E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（三）服务要求：</w:t>
      </w:r>
    </w:p>
    <w:p w14:paraId="1FDF4170">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1. 工程免费保修期限为两年，自验收合格起开始计算，若因施工过失造成的质量事故，其损失和延长工期均由成交供应商负责。</w:t>
      </w:r>
    </w:p>
    <w:p w14:paraId="02086448">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2、工程施工验收合格后，协助采购人进行工程的运行管理及交接。</w:t>
      </w:r>
    </w:p>
    <w:p w14:paraId="5337AA4A">
      <w:pPr>
        <w:spacing w:line="360" w:lineRule="auto"/>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3、</w:t>
      </w:r>
      <w:r>
        <w:rPr>
          <w:rFonts w:ascii="Times New Roman" w:hAnsi="Times New Roman" w:cs="Times New Roman"/>
          <w:color w:val="000000" w:themeColor="text1"/>
          <w:sz w:val="24"/>
          <w:highlight w:val="none"/>
          <w14:textFill>
            <w14:solidFill>
              <w14:schemeClr w14:val="tx1"/>
            </w14:solidFill>
          </w14:textFill>
        </w:rPr>
        <w:t>在保修期外，提供有偿维修服务。</w:t>
      </w:r>
    </w:p>
    <w:p w14:paraId="5D96E98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（四）承包方式：</w:t>
      </w:r>
    </w:p>
    <w:p w14:paraId="1F1971E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本工程采取包工包料方式，按磋商最终报价确定合同价格，工程结算以采购人指定的审计部门做出的审计结果为结算依据。</w:t>
      </w:r>
    </w:p>
    <w:p w14:paraId="7450EDF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变更由采购人签字认可，其增减量按实结算，人工费、材料差价不予调整。因投标方踏勘现场有误造成工程增项、增量，采购人不予认可。</w:t>
      </w:r>
    </w:p>
    <w:p w14:paraId="00699B7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该工程涉及的一切手续</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消防、公安、市容、规划、占道、城管、环卫等</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，均由施工方负责办理，所发生的费用由磋商方承担，采购人只负责确认盖章等一般手续。</w:t>
      </w:r>
    </w:p>
    <w:p w14:paraId="7821A21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（五）工期、施工地点要求：</w:t>
      </w:r>
    </w:p>
    <w:p w14:paraId="356C8034">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工期</w:t>
      </w:r>
      <w:r>
        <w:rPr>
          <w:rFonts w:ascii="Times New Roman" w:hAnsi="Times New Roman" w:cs="Times New Roman"/>
          <w:color w:val="000000" w:themeColor="text1"/>
          <w:sz w:val="24"/>
          <w:highlight w:val="none"/>
          <w14:textFill>
            <w14:solidFill>
              <w14:schemeClr w14:val="tx1"/>
            </w14:solidFill>
          </w14:textFill>
        </w:rPr>
        <w:t>要求：</w:t>
      </w:r>
      <w:r>
        <w:rPr>
          <w:rFonts w:hint="eastAsia" w:ascii="Times New Roman" w:hAnsi="Times New Roman" w:cs="Times New Roman"/>
          <w:color w:val="000000" w:themeColor="text1"/>
          <w:sz w:val="24"/>
          <w:highlight w:val="none"/>
          <w14:textFill>
            <w14:solidFill>
              <w14:schemeClr w14:val="tx1"/>
            </w14:solidFill>
          </w14:textFill>
        </w:rPr>
        <w:t>合同签订后</w:t>
      </w:r>
      <w:r>
        <w:rPr>
          <w:rFonts w:hint="eastAsia" w:cs="Times New Roman"/>
          <w:color w:val="000000" w:themeColor="text1"/>
          <w:sz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highlight w:val="none"/>
          <w14:textFill>
            <w14:solidFill>
              <w14:schemeClr w14:val="tx1"/>
            </w14:solidFill>
          </w14:textFill>
        </w:rPr>
        <w:t>天内完工</w:t>
      </w:r>
      <w:r>
        <w:rPr>
          <w:rFonts w:ascii="Times New Roman" w:hAnsi="Times New Roman" w:cs="Times New Roman"/>
          <w:color w:val="000000" w:themeColor="text1"/>
          <w:sz w:val="24"/>
          <w:highlight w:val="none"/>
          <w14:textFill>
            <w14:solidFill>
              <w14:schemeClr w14:val="tx1"/>
            </w14:solidFill>
          </w14:textFill>
        </w:rPr>
        <w:t>（特殊情况以合同为准）。</w:t>
      </w:r>
    </w:p>
    <w:p w14:paraId="062EBE6A">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 施工地点：</w:t>
      </w:r>
      <w:r>
        <w:rPr>
          <w:rFonts w:hint="eastAsia" w:cs="Times New Roman"/>
          <w:color w:val="000000" w:themeColor="text1"/>
          <w:sz w:val="24"/>
          <w:highlight w:val="none"/>
          <w:lang w:val="en-US" w:eastAsia="zh-CN"/>
          <w14:textFill>
            <w14:solidFill>
              <w14:schemeClr w14:val="tx1"/>
            </w14:solidFill>
          </w14:textFill>
        </w:rPr>
        <w:t>天津市海滨大道（天津港保税区）3520号国家粮食和物资储备局北京局八三三处</w:t>
      </w:r>
      <w:r>
        <w:rPr>
          <w:rFonts w:ascii="Times New Roman" w:hAnsi="Times New Roman" w:cs="Times New Roman"/>
          <w:color w:val="000000" w:themeColor="text1"/>
          <w:sz w:val="24"/>
          <w:highlight w:val="none"/>
          <w14:textFill>
            <w14:solidFill>
              <w14:schemeClr w14:val="tx1"/>
            </w14:solidFill>
          </w14:textFill>
        </w:rPr>
        <w:t>（特殊情况以合同为准）。</w:t>
      </w:r>
    </w:p>
    <w:p w14:paraId="634B9C5F">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（六）付款方式：</w:t>
      </w:r>
    </w:p>
    <w:p w14:paraId="25E956A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签订合同后</w:t>
      </w:r>
      <w:r>
        <w:rPr>
          <w:rFonts w:hint="eastAsia"/>
          <w:color w:val="000000" w:themeColor="text1"/>
          <w:sz w:val="24"/>
          <w:highlight w:val="none"/>
          <w:lang w:val="en-US" w:eastAsia="zh-CN"/>
          <w14:textFill>
            <w14:solidFill>
              <w14:schemeClr w14:val="tx1"/>
            </w14:solidFill>
          </w14:textFill>
        </w:rPr>
        <w:t>20</w:t>
      </w:r>
      <w:r>
        <w:rPr>
          <w:rFonts w:hint="eastAsia"/>
          <w:color w:val="000000" w:themeColor="text1"/>
          <w:sz w:val="24"/>
          <w:highlight w:val="none"/>
          <w14:textFill>
            <w14:solidFill>
              <w14:schemeClr w14:val="tx1"/>
            </w14:solidFill>
          </w14:textFill>
        </w:rPr>
        <w:t>日内支付30%的工程预付款，全部工程竣工后，按照最终工程验收结算审核后价格支付至总结算额的</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（特殊情况以合同为准）。</w:t>
      </w:r>
    </w:p>
    <w:p w14:paraId="3EA0ADE0">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（七）磋商有效期：本项目磋商有效期为60天。</w:t>
      </w:r>
    </w:p>
    <w:p w14:paraId="3114CB5E">
      <w:pPr>
        <w:pStyle w:val="28"/>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（八）磋商保证金及履约保证金：</w:t>
      </w:r>
      <w:r>
        <w:rPr>
          <w:rFonts w:hint="eastAsia" w:ascii="Times New Roman" w:hAnsi="Times New Roman" w:eastAsia="宋体" w:cs="Times New Roman"/>
          <w:color w:val="000000" w:themeColor="text1"/>
          <w:kern w:val="2"/>
          <w:highlight w:val="none"/>
          <w14:textFill>
            <w14:solidFill>
              <w14:schemeClr w14:val="tx1"/>
            </w14:solidFill>
          </w14:textFill>
        </w:rPr>
        <w:t>本项目不收取投标保证金</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和</w:t>
      </w:r>
      <w:r>
        <w:rPr>
          <w:rFonts w:ascii="Times New Roman" w:hAnsi="Times New Roman" w:eastAsia="宋体" w:cs="Times New Roman"/>
          <w:color w:val="000000" w:themeColor="text1"/>
          <w:kern w:val="2"/>
          <w:highlight w:val="none"/>
          <w14:textFill>
            <w14:solidFill>
              <w14:schemeClr w14:val="tx1"/>
            </w14:solidFill>
          </w14:textFill>
        </w:rPr>
        <w:t>履约保证金</w:t>
      </w:r>
      <w:r>
        <w:rPr>
          <w:rFonts w:hint="eastAsia" w:ascii="Times New Roman" w:hAnsi="Times New Roman" w:eastAsia="宋体" w:cs="Times New Roman"/>
          <w:color w:val="000000" w:themeColor="text1"/>
          <w:kern w:val="2"/>
          <w:highlight w:val="none"/>
          <w14:textFill>
            <w14:solidFill>
              <w14:schemeClr w14:val="tx1"/>
            </w14:solidFill>
          </w14:textFill>
        </w:rPr>
        <w:t>。</w:t>
      </w:r>
    </w:p>
    <w:p w14:paraId="63A9894C">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（九）其他要求：</w:t>
      </w:r>
    </w:p>
    <w:p w14:paraId="32BD0FB5">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1. 投标人须整包进行磋商，不得拆包分项磋商。</w:t>
      </w:r>
      <w:bookmarkStart w:id="6" w:name="_GoBack"/>
      <w:bookmarkEnd w:id="6"/>
    </w:p>
    <w:p w14:paraId="0DF3E660">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 未经采购人同意，成交供应商不得转让合同，不得转包、分包。若出现上述情形时，将按照相关法律法规执行。</w:t>
      </w:r>
    </w:p>
    <w:p w14:paraId="1A7D158D">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14:paraId="237A8CAC">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4. 本项目不接受赠品或者与采购无关的其他商品、服务，投标人亦不得以采购人要求实施前述馈赠、回扣等行为。</w:t>
      </w:r>
    </w:p>
    <w:p w14:paraId="082493EC">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二、技术要求</w:t>
      </w:r>
    </w:p>
    <w:p w14:paraId="221702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（一）以采购人提供的工程量清单为准，工程结算需经审计并以审定值为准进行结算。</w:t>
      </w:r>
    </w:p>
    <w:p w14:paraId="60522B6A">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（二）采购范围：采购人提供的工程量清单中指定的内容。</w:t>
      </w:r>
    </w:p>
    <w:p w14:paraId="4A2A686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（三）质量标准：达到国家施工验收规范合格标准。</w:t>
      </w:r>
    </w:p>
    <w:p w14:paraId="416964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4DAC24F3">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14:paraId="054FB24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p w14:paraId="2C3F49B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14:paraId="15E899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（八）本项目的工程建设必须达到现行国家、省、自治区、直辖市或行业的工程建设标准、规范及强制性条文的要求。</w:t>
      </w:r>
    </w:p>
    <w:p w14:paraId="6F73DC35">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p w14:paraId="2D0E24AF">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p w14:paraId="164A8F70">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（十一）</w:t>
      </w:r>
      <w:r>
        <w:rPr>
          <w:color w:val="000000" w:themeColor="text1"/>
          <w:sz w:val="24"/>
          <w:highlight w:val="none"/>
          <w14:textFill>
            <w14:solidFill>
              <w14:schemeClr w14:val="tx1"/>
            </w14:solidFill>
          </w14:textFill>
        </w:rPr>
        <w:t>投标人</w:t>
      </w:r>
      <w:r>
        <w:rPr>
          <w:color w:val="000000" w:themeColor="text1"/>
          <w:sz w:val="24"/>
          <w:szCs w:val="24"/>
          <w:highlight w:val="none"/>
          <w14:textFill>
            <w14:solidFill>
              <w14:schemeClr w14:val="tx1"/>
            </w14:solidFill>
          </w14:textFill>
        </w:rPr>
        <w:t>必须具有良好的资信和售后服务，服从采购人的管理，自觉接受监理机构的监理，并能密切配合其它配套施工项目。</w:t>
      </w:r>
    </w:p>
    <w:p w14:paraId="17B4203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）本工程所涉的节能产品、节水产品及环境标志产品</w:t>
      </w:r>
      <w:r>
        <w:rPr>
          <w:color w:val="000000" w:themeColor="text1"/>
          <w:kern w:val="0"/>
          <w:sz w:val="24"/>
          <w:szCs w:val="21"/>
          <w:highlight w:val="none"/>
          <w14:textFill>
            <w14:solidFill>
              <w14:schemeClr w14:val="tx1"/>
            </w14:solidFill>
          </w14:textFill>
        </w:rPr>
        <w:t>须</w:t>
      </w:r>
      <w:r>
        <w:rPr>
          <w:color w:val="000000" w:themeColor="text1"/>
          <w:sz w:val="24"/>
          <w:highlight w:val="none"/>
          <w14:textFill>
            <w14:solidFill>
              <w14:schemeClr w14:val="tx1"/>
            </w14:solidFill>
          </w14:textFill>
        </w:rPr>
        <w:t>按照《关于调整优化节能产品、环境标志产品政府采购执行机制的通知》（财库〔2019〕9号）文件要求，对政府采购节能、环境标志品目清单内的产品实施优先采购和强制采购。</w:t>
      </w:r>
    </w:p>
    <w:p w14:paraId="08FDE962">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三、评</w:t>
      </w:r>
      <w:r>
        <w:rPr>
          <w:rFonts w:hint="eastAsia"/>
          <w:bCs/>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因素及评标标准</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12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14:paraId="194223E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0分）</w:t>
            </w:r>
          </w:p>
        </w:tc>
        <w:tc>
          <w:tcPr>
            <w:tcW w:w="1143" w:type="dxa"/>
            <w:vAlign w:val="center"/>
          </w:tcPr>
          <w:p w14:paraId="2A205BB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CE7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14:paraId="219A1CC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7EF4D7E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vAlign w:val="center"/>
          </w:tcPr>
          <w:p w14:paraId="67A43EF9">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14:paraId="4A617A80">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p w14:paraId="3F21394D">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vAlign w:val="center"/>
          </w:tcPr>
          <w:p w14:paraId="4243DF2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tc>
      </w:tr>
      <w:tr w14:paraId="386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14:paraId="4072607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lang w:val="en-US" w:eastAsia="zh-CN"/>
                <w14:textFill>
                  <w14:solidFill>
                    <w14:schemeClr w14:val="tx1"/>
                  </w14:solidFill>
                </w14:textFill>
              </w:rPr>
              <w:t>22</w:t>
            </w:r>
            <w:r>
              <w:rPr>
                <w:color w:val="000000" w:themeColor="text1"/>
                <w:kern w:val="0"/>
                <w:sz w:val="24"/>
                <w:szCs w:val="24"/>
                <w:highlight w:val="none"/>
                <w14:textFill>
                  <w14:solidFill>
                    <w14:schemeClr w14:val="tx1"/>
                  </w14:solidFill>
                </w14:textFill>
              </w:rPr>
              <w:t>分）</w:t>
            </w:r>
          </w:p>
        </w:tc>
        <w:tc>
          <w:tcPr>
            <w:tcW w:w="1143" w:type="dxa"/>
            <w:vAlign w:val="center"/>
          </w:tcPr>
          <w:p w14:paraId="2099B200">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5F8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42F05F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4925A09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vAlign w:val="center"/>
          </w:tcPr>
          <w:p w14:paraId="5B91387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投标人业绩</w:t>
            </w:r>
          </w:p>
          <w:p w14:paraId="514FE75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完全按照以下要求提供投标人曾实施的</w:t>
            </w:r>
            <w:r>
              <w:rPr>
                <w:rFonts w:hint="eastAsia"/>
                <w:color w:val="000000" w:themeColor="text1"/>
                <w:kern w:val="0"/>
                <w:sz w:val="24"/>
                <w:szCs w:val="24"/>
                <w:highlight w:val="none"/>
                <w:lang w:val="en-US" w:eastAsia="zh-CN"/>
                <w14:textFill>
                  <w14:solidFill>
                    <w14:schemeClr w14:val="tx1"/>
                  </w14:solidFill>
                </w14:textFill>
              </w:rPr>
              <w:t>铁路</w:t>
            </w:r>
            <w:r>
              <w:rPr>
                <w:rFonts w:hint="eastAsia"/>
                <w:color w:val="000000" w:themeColor="text1"/>
                <w:kern w:val="0"/>
                <w:sz w:val="24"/>
                <w:szCs w:val="24"/>
                <w:highlight w:val="none"/>
                <w14:textFill>
                  <w14:solidFill>
                    <w14:schemeClr w14:val="tx1"/>
                  </w14:solidFill>
                </w14:textFill>
              </w:rPr>
              <w:t>工程业绩，提供的证明材料均不得遮挡涂黑，否则不予认定加分。</w:t>
            </w:r>
          </w:p>
          <w:p w14:paraId="740405C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 合同原件扫描件。包括买卖双方名称及盖章、工程内容、合同签订日期（应为2021年1月1日或以后）。</w:t>
            </w:r>
          </w:p>
          <w:p w14:paraId="093E7C2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B. 加盖合同甲方单位公章的合同履行良好的相关证明材料原件扫描件。</w:t>
            </w:r>
          </w:p>
          <w:p w14:paraId="117D6B2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每个业绩</w:t>
            </w: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lang w:val="en-US" w:eastAsia="zh-CN"/>
                <w14:textFill>
                  <w14:solidFill>
                    <w14:schemeClr w14:val="tx1"/>
                  </w14:solidFill>
                </w14:textFill>
              </w:rPr>
              <w:t>10</w:t>
            </w:r>
            <w:r>
              <w:rPr>
                <w:rFonts w:hint="eastAsia"/>
                <w:color w:val="000000" w:themeColor="text1"/>
                <w:kern w:val="0"/>
                <w:sz w:val="24"/>
                <w:szCs w:val="24"/>
                <w:highlight w:val="none"/>
                <w14:textFill>
                  <w14:solidFill>
                    <w14:schemeClr w14:val="tx1"/>
                  </w14:solidFill>
                </w14:textFill>
              </w:rPr>
              <w:t>分。</w:t>
            </w:r>
          </w:p>
        </w:tc>
        <w:tc>
          <w:tcPr>
            <w:tcW w:w="1143" w:type="dxa"/>
            <w:vAlign w:val="center"/>
          </w:tcPr>
          <w:p w14:paraId="55B15E68">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10</w:t>
            </w:r>
          </w:p>
        </w:tc>
      </w:tr>
      <w:tr w14:paraId="7588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75B67C7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vAlign w:val="center"/>
          </w:tcPr>
          <w:p w14:paraId="2660D54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vAlign w:val="center"/>
          </w:tcPr>
          <w:p w14:paraId="3BE4425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投标人相关证书评价</w:t>
            </w:r>
          </w:p>
          <w:p w14:paraId="3657696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投标人具备质量管理体系认证、环境管理体系认证、职业健康安全管理体系认证，提供证书扫描件。</w:t>
            </w:r>
          </w:p>
          <w:p w14:paraId="6AD1582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具备1个证书得2分，最高6分。</w:t>
            </w:r>
          </w:p>
        </w:tc>
        <w:tc>
          <w:tcPr>
            <w:tcW w:w="1143" w:type="dxa"/>
            <w:vAlign w:val="center"/>
          </w:tcPr>
          <w:p w14:paraId="0EC245B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r>
      <w:tr w14:paraId="1E04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3" w:type="dxa"/>
            <w:noWrap/>
            <w:vAlign w:val="center"/>
          </w:tcPr>
          <w:p w14:paraId="5D5266C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vAlign w:val="center"/>
          </w:tcPr>
          <w:p w14:paraId="268AAF7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工程质量目标承诺</w:t>
            </w:r>
          </w:p>
        </w:tc>
        <w:tc>
          <w:tcPr>
            <w:tcW w:w="7311" w:type="dxa"/>
            <w:vAlign w:val="center"/>
          </w:tcPr>
          <w:p w14:paraId="72F382D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工程质量目标承诺满足竞争性磋商文件要求标准：</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分；</w:t>
            </w:r>
          </w:p>
          <w:p w14:paraId="58765E4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其他：0分。</w:t>
            </w:r>
          </w:p>
        </w:tc>
        <w:tc>
          <w:tcPr>
            <w:tcW w:w="1143" w:type="dxa"/>
            <w:vAlign w:val="center"/>
          </w:tcPr>
          <w:p w14:paraId="01EB53C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14:paraId="03D0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14:paraId="30375A8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c>
          <w:tcPr>
            <w:tcW w:w="1419" w:type="dxa"/>
            <w:vAlign w:val="center"/>
          </w:tcPr>
          <w:p w14:paraId="4623CBD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施工工期承诺</w:t>
            </w:r>
          </w:p>
        </w:tc>
        <w:tc>
          <w:tcPr>
            <w:tcW w:w="7311" w:type="dxa"/>
            <w:vAlign w:val="center"/>
          </w:tcPr>
          <w:p w14:paraId="67A3A95F">
            <w:pPr>
              <w:widowControl/>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施工工期承诺满足磋商文件要求：</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分；</w:t>
            </w:r>
          </w:p>
          <w:p w14:paraId="602DFD5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其他：0分。</w:t>
            </w:r>
          </w:p>
        </w:tc>
        <w:tc>
          <w:tcPr>
            <w:tcW w:w="1143" w:type="dxa"/>
            <w:vAlign w:val="center"/>
          </w:tcPr>
          <w:p w14:paraId="5B4C5FA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14:paraId="011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14:paraId="6E26435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lang w:val="en-US" w:eastAsia="zh-CN"/>
                <w14:textFill>
                  <w14:solidFill>
                    <w14:schemeClr w14:val="tx1"/>
                  </w14:solidFill>
                </w14:textFill>
              </w:rPr>
              <w:t>48</w:t>
            </w:r>
            <w:r>
              <w:rPr>
                <w:color w:val="000000" w:themeColor="text1"/>
                <w:kern w:val="0"/>
                <w:sz w:val="24"/>
                <w:szCs w:val="24"/>
                <w:highlight w:val="none"/>
                <w14:textFill>
                  <w14:solidFill>
                    <w14:schemeClr w14:val="tx1"/>
                  </w14:solidFill>
                </w14:textFill>
              </w:rPr>
              <w:t>分）</w:t>
            </w:r>
          </w:p>
        </w:tc>
        <w:tc>
          <w:tcPr>
            <w:tcW w:w="1143" w:type="dxa"/>
            <w:vAlign w:val="center"/>
          </w:tcPr>
          <w:p w14:paraId="560F967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2A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52F39C3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200C241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总体概述</w:t>
            </w:r>
          </w:p>
        </w:tc>
        <w:tc>
          <w:tcPr>
            <w:tcW w:w="7311" w:type="dxa"/>
            <w:vAlign w:val="center"/>
          </w:tcPr>
          <w:p w14:paraId="64928C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对本项目的内容总体有深入认识及了解，总体概述表述清晰、完整、严谨、合理、可行性高，内容全面，优于采购需求：5分；</w:t>
            </w:r>
          </w:p>
          <w:p w14:paraId="4C40AE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对本项目的内容总体较为深入认识及了解，总体概述表述较为清晰、完整、严谨、合理、可行性较高，内容较全面，完全满足采购需求：3分；</w:t>
            </w:r>
          </w:p>
          <w:p w14:paraId="1240791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对本项目的内容总体有一定得认识及了解，总体概述表述一般、可行性一般，内容基本齐全，基本满足采购需求：1分；</w:t>
            </w:r>
          </w:p>
          <w:p w14:paraId="64A6221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总体概述不能满足采购需求：0分。</w:t>
            </w:r>
          </w:p>
        </w:tc>
        <w:tc>
          <w:tcPr>
            <w:tcW w:w="1143" w:type="dxa"/>
            <w:vAlign w:val="center"/>
          </w:tcPr>
          <w:p w14:paraId="049FAD7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65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7C4DEBE">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vAlign w:val="center"/>
          </w:tcPr>
          <w:p w14:paraId="18E2041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施工平面布置和临时设施布置</w:t>
            </w:r>
          </w:p>
        </w:tc>
        <w:tc>
          <w:tcPr>
            <w:tcW w:w="7311" w:type="dxa"/>
            <w:vAlign w:val="center"/>
          </w:tcPr>
          <w:p w14:paraId="0386D0A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总体布置针对性强、非常合理，最大限度的满足施工需要，特别符合安全、文明生产需要，优于采购需求：3分；</w:t>
            </w:r>
          </w:p>
          <w:p w14:paraId="0FFE1E8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总体布置针对性较强、较为合理，满足施工需要，符合安全、文明生产需要，完全满足采购需求：2分；</w:t>
            </w:r>
          </w:p>
          <w:p w14:paraId="605D9B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总体布置针对性一般、合理性一般，基本满足施工需要，基本符合安全、文明生产需要，基本满足采购需求：1分；</w:t>
            </w:r>
          </w:p>
          <w:p w14:paraId="4192C8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施工平面布置和临时设施布置方案不能满足采购需求：0分。</w:t>
            </w:r>
          </w:p>
        </w:tc>
        <w:tc>
          <w:tcPr>
            <w:tcW w:w="1143" w:type="dxa"/>
            <w:vAlign w:val="center"/>
          </w:tcPr>
          <w:p w14:paraId="3A2F9AE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C26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14:paraId="732A013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p>
        </w:tc>
        <w:tc>
          <w:tcPr>
            <w:tcW w:w="1419" w:type="dxa"/>
            <w:vAlign w:val="center"/>
          </w:tcPr>
          <w:p w14:paraId="4CF13DD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劳动力和材料投入计划及其保证措施</w:t>
            </w:r>
          </w:p>
        </w:tc>
        <w:tc>
          <w:tcPr>
            <w:tcW w:w="7311" w:type="dxa"/>
            <w:vAlign w:val="center"/>
          </w:tcPr>
          <w:p w14:paraId="77EE11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投入计划与进度计划呼应，满足施工需要，调配投入计划合理、准确，优于采购需求：3分；</w:t>
            </w:r>
          </w:p>
          <w:p w14:paraId="3B61DB0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投入计划与进度计划较为呼应，满足施工需要，调配投入计划较为合理、准确，完全满足采购需求：2分；</w:t>
            </w:r>
          </w:p>
          <w:p w14:paraId="7753CAD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投入计划与进度计划呼应性一般，基本满足施工需要，调配投入计划基本合理、准确，基本满足采购需求：1分；</w:t>
            </w:r>
          </w:p>
          <w:p w14:paraId="317C4E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劳动力和材料投入计划及其保证措施不能满足采购需求：0分。</w:t>
            </w:r>
          </w:p>
        </w:tc>
        <w:tc>
          <w:tcPr>
            <w:tcW w:w="1143" w:type="dxa"/>
            <w:vAlign w:val="center"/>
          </w:tcPr>
          <w:p w14:paraId="76BB13E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2DE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33DCA6A">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p>
        </w:tc>
        <w:tc>
          <w:tcPr>
            <w:tcW w:w="1419" w:type="dxa"/>
            <w:vAlign w:val="center"/>
          </w:tcPr>
          <w:p w14:paraId="69DA386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施工进度计划和各阶段进度的保证措施</w:t>
            </w:r>
          </w:p>
        </w:tc>
        <w:tc>
          <w:tcPr>
            <w:tcW w:w="7311" w:type="dxa"/>
            <w:vAlign w:val="center"/>
          </w:tcPr>
          <w:p w14:paraId="542EB49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关键线路清晰、准确、完整、计划编制合理、可行；关键节点的控制措施有力、合理、可行，优于采购需求：3分；</w:t>
            </w:r>
          </w:p>
          <w:p w14:paraId="47524E9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关键线路较为清晰、准确、完整；计划编制较为合理、可行；关键节点的控制措施较为有力、合理、可行，完全满足采购需求：2分；</w:t>
            </w:r>
          </w:p>
          <w:p w14:paraId="1E7DB48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关键线路一般；计划编制一般；关键节点的控制措施一般，基本满足采购需求：1分；</w:t>
            </w:r>
          </w:p>
          <w:p w14:paraId="5E9F982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施工进度计划和各阶段进度的保证措施不能满足采购需求：0分。</w:t>
            </w:r>
          </w:p>
        </w:tc>
        <w:tc>
          <w:tcPr>
            <w:tcW w:w="1143" w:type="dxa"/>
            <w:vAlign w:val="center"/>
          </w:tcPr>
          <w:p w14:paraId="7466F4A5">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DD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E66C76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c>
          <w:tcPr>
            <w:tcW w:w="1419" w:type="dxa"/>
            <w:vAlign w:val="center"/>
          </w:tcPr>
          <w:p w14:paraId="26F9BA7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机械设备投入计划方案</w:t>
            </w:r>
          </w:p>
        </w:tc>
        <w:tc>
          <w:tcPr>
            <w:tcW w:w="7311" w:type="dxa"/>
            <w:vAlign w:val="center"/>
          </w:tcPr>
          <w:p w14:paraId="69F72CB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投入计划与进度计划呼应，满足施工需要，全部采用先进机械设备，方案优于采购需求：3分；</w:t>
            </w:r>
          </w:p>
          <w:p w14:paraId="791B4987">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投入计划与进度计划较为呼应，满足施工需要，部分采用先进机械设备，方案完全满足采购需求：2分；</w:t>
            </w:r>
          </w:p>
          <w:p w14:paraId="7C51F14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投入计划与进度计划呼应性一般，基本满足施工需要，未采用先进机械设备，方案基本满足采购需求：1分；</w:t>
            </w:r>
          </w:p>
          <w:p w14:paraId="469B840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机械设备投入计划方案不能满足采购需求：0分。</w:t>
            </w:r>
          </w:p>
        </w:tc>
        <w:tc>
          <w:tcPr>
            <w:tcW w:w="1143" w:type="dxa"/>
            <w:vAlign w:val="center"/>
          </w:tcPr>
          <w:p w14:paraId="068E84B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4AF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53F0458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c>
          <w:tcPr>
            <w:tcW w:w="1419" w:type="dxa"/>
            <w:vAlign w:val="center"/>
          </w:tcPr>
          <w:p w14:paraId="4D9FC18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关键工序的施工技术、工艺以及质量保证的措施、工程实施的重点、难点分析和解决方案</w:t>
            </w:r>
          </w:p>
        </w:tc>
        <w:tc>
          <w:tcPr>
            <w:tcW w:w="7311" w:type="dxa"/>
            <w:vAlign w:val="center"/>
          </w:tcPr>
          <w:p w14:paraId="2F981F3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对关键工序的关键技术、工艺有深入的表述，对重点、难点有先进、合理的建议，解决方案完整、经济、安全、质量保证切实可行，措施得力，方案优于采购人需求：5分；</w:t>
            </w:r>
          </w:p>
          <w:p w14:paraId="292CAB6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对关键工序的关键技术、工艺有较为深入的表述，对重点、难点有较为先进、合理的建议，解决方案较为完整、经济、安全，质量保证较为切实可行，措施较为得力，方案完全满足采购需求：3分；</w:t>
            </w:r>
          </w:p>
          <w:p w14:paraId="48A07CD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对关键工序的关键技术、工艺有的表述一般，对重点、难点有建议，解决方案一般，质量保证基本切实可行，措施基本得力，方案基本满足采购需求：1分；</w:t>
            </w:r>
          </w:p>
          <w:p w14:paraId="499D92B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关键工序的施工技术、工艺以及质量保证的措施、工程实施的重点、难点分析和解决方案不能满足采购需求：0分。</w:t>
            </w:r>
          </w:p>
        </w:tc>
        <w:tc>
          <w:tcPr>
            <w:tcW w:w="1143" w:type="dxa"/>
            <w:vAlign w:val="center"/>
          </w:tcPr>
          <w:p w14:paraId="3DD4E45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3446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88FF80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7</w:t>
            </w:r>
          </w:p>
        </w:tc>
        <w:tc>
          <w:tcPr>
            <w:tcW w:w="1419" w:type="dxa"/>
            <w:vAlign w:val="center"/>
          </w:tcPr>
          <w:p w14:paraId="59F128A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新技术、新工艺、专利技术的应用和违约责任承诺</w:t>
            </w:r>
          </w:p>
        </w:tc>
        <w:tc>
          <w:tcPr>
            <w:tcW w:w="7311" w:type="dxa"/>
            <w:vAlign w:val="center"/>
          </w:tcPr>
          <w:p w14:paraId="49D93C1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3分；</w:t>
            </w:r>
          </w:p>
          <w:p w14:paraId="417F7D4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2分；</w:t>
            </w:r>
          </w:p>
          <w:p w14:paraId="6507B65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针对项目实际，未提出采用新技术、新工艺、专利技术的具体措施，对采用的新技术、新工艺、专利技术可能产生的风险有预见性一般，违约承诺一般，经济赔偿较小，方案基本满足采购需求：1分；</w:t>
            </w:r>
          </w:p>
          <w:p w14:paraId="411A40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新技术、新工艺、专利技术的应用和违约责任承诺不能满足采购需求：0分。</w:t>
            </w:r>
          </w:p>
        </w:tc>
        <w:tc>
          <w:tcPr>
            <w:tcW w:w="1143" w:type="dxa"/>
            <w:vAlign w:val="center"/>
          </w:tcPr>
          <w:p w14:paraId="2AB4D1E3">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1013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8E29B8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8</w:t>
            </w:r>
          </w:p>
        </w:tc>
        <w:tc>
          <w:tcPr>
            <w:tcW w:w="1419" w:type="dxa"/>
            <w:vAlign w:val="center"/>
          </w:tcPr>
          <w:p w14:paraId="5263AAD6">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安全保证措施</w:t>
            </w:r>
          </w:p>
        </w:tc>
        <w:tc>
          <w:tcPr>
            <w:tcW w:w="7311" w:type="dxa"/>
            <w:vAlign w:val="center"/>
          </w:tcPr>
          <w:p w14:paraId="03FAEF2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针对项目实际情况，有先进、具体、完整、可行的实施方案和措施，措施优于采购需求：5分；</w:t>
            </w:r>
          </w:p>
          <w:p w14:paraId="26308DD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针对项目实际情况，有较为先进、具体、完整、可行的实施方案和措施，措施完全满足采购需求：3分；</w:t>
            </w:r>
          </w:p>
          <w:p w14:paraId="391C2552">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针对项目实际情况，实施方案和措施表述一般，措施基本满足采购需求：1分；</w:t>
            </w:r>
          </w:p>
          <w:p w14:paraId="3998562F">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安全保证措施不能满足采购需求：0分。</w:t>
            </w:r>
          </w:p>
        </w:tc>
        <w:tc>
          <w:tcPr>
            <w:tcW w:w="1143" w:type="dxa"/>
            <w:vAlign w:val="center"/>
          </w:tcPr>
          <w:p w14:paraId="4AFB74A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F4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9372A1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c>
          <w:tcPr>
            <w:tcW w:w="1419" w:type="dxa"/>
            <w:vAlign w:val="center"/>
          </w:tcPr>
          <w:p w14:paraId="75E32855">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各工序的协调措施</w:t>
            </w:r>
          </w:p>
        </w:tc>
        <w:tc>
          <w:tcPr>
            <w:tcW w:w="7311" w:type="dxa"/>
            <w:vAlign w:val="center"/>
          </w:tcPr>
          <w:p w14:paraId="2FF3DE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针对各工序的协调措施实际情况，有先进、具体、完整、可行的实施方案和措施，采用的协调方法正确、清晰，措施优于采购需求：3分；</w:t>
            </w:r>
          </w:p>
          <w:p w14:paraId="70731B4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针对各工序的协调措施实际情况，有较为先进、具体、完整、可行的实施方案和措施，采用的协调方法较为正确、清晰，措施完全满足采购需求：2分；</w:t>
            </w:r>
          </w:p>
          <w:p w14:paraId="08EBF8E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针对各工序的协调措施实际情况，实施方案和措施表述一般，协调方法一般，措施基本满足采购需求：1分；</w:t>
            </w:r>
          </w:p>
          <w:p w14:paraId="0FBAB48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各工序的协调措施不能满足采购需求：0分。</w:t>
            </w:r>
          </w:p>
        </w:tc>
        <w:tc>
          <w:tcPr>
            <w:tcW w:w="1143" w:type="dxa"/>
            <w:vAlign w:val="center"/>
          </w:tcPr>
          <w:p w14:paraId="31D2224A">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7BC5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6CA4482">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10</w:t>
            </w:r>
          </w:p>
        </w:tc>
        <w:tc>
          <w:tcPr>
            <w:tcW w:w="1419" w:type="dxa"/>
            <w:vAlign w:val="center"/>
          </w:tcPr>
          <w:p w14:paraId="55263443">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文明施工措施</w:t>
            </w:r>
          </w:p>
        </w:tc>
        <w:tc>
          <w:tcPr>
            <w:tcW w:w="7311" w:type="dxa"/>
            <w:vAlign w:val="center"/>
          </w:tcPr>
          <w:p w14:paraId="2C2784F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针对施工现场文明施工措施实际情况，有先进、具体、完整、可行的实施措施，措施优于采购需求：3分；</w:t>
            </w:r>
          </w:p>
          <w:p w14:paraId="35BA319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针对施工现场文明施工措施实际情况，有较为先进、具体、完整、可行的实施措施，措施完全满足采购需求：2分；</w:t>
            </w:r>
          </w:p>
          <w:p w14:paraId="61CF86A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针对施工现场文明施工措施实际情况，实施措施表述一般，措施基本满足采购需求：1分；</w:t>
            </w:r>
          </w:p>
          <w:p w14:paraId="4C62B6C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文明施工措施不能满足采购需求：0分。</w:t>
            </w:r>
          </w:p>
        </w:tc>
        <w:tc>
          <w:tcPr>
            <w:tcW w:w="1143" w:type="dxa"/>
            <w:vAlign w:val="center"/>
          </w:tcPr>
          <w:p w14:paraId="511D390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0A0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149AA435">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1</w:t>
            </w:r>
          </w:p>
        </w:tc>
        <w:tc>
          <w:tcPr>
            <w:tcW w:w="1419" w:type="dxa"/>
            <w:vAlign w:val="center"/>
          </w:tcPr>
          <w:p w14:paraId="5BCD206C">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施工现场环保措施</w:t>
            </w:r>
          </w:p>
        </w:tc>
        <w:tc>
          <w:tcPr>
            <w:tcW w:w="7311" w:type="dxa"/>
            <w:vAlign w:val="center"/>
          </w:tcPr>
          <w:p w14:paraId="4C9AF04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针对施工现场环保措施实际情况，有先进、具体、完整、可行的实施措施，措施优于采购需求：3分；</w:t>
            </w:r>
          </w:p>
          <w:p w14:paraId="7A27F3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针对施工现场环保措施实际情况，有较为先进、具体、完整、可行的实施措施，措施完全满足采购需求：2分；</w:t>
            </w:r>
          </w:p>
          <w:p w14:paraId="6115CFD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针对施工现场环保措施实际情况，实施措施表述一般，措施基本满足采购需求：1分；</w:t>
            </w:r>
          </w:p>
          <w:p w14:paraId="6D1E70F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工现场环保措施不能满足采购需求：0分。</w:t>
            </w:r>
          </w:p>
        </w:tc>
        <w:tc>
          <w:tcPr>
            <w:tcW w:w="1143" w:type="dxa"/>
            <w:vAlign w:val="center"/>
          </w:tcPr>
          <w:p w14:paraId="126CF8D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86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3576424">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2</w:t>
            </w:r>
          </w:p>
        </w:tc>
        <w:tc>
          <w:tcPr>
            <w:tcW w:w="1419" w:type="dxa"/>
            <w:vAlign w:val="center"/>
          </w:tcPr>
          <w:p w14:paraId="30E3E1E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施工现场维护措施</w:t>
            </w:r>
          </w:p>
        </w:tc>
        <w:tc>
          <w:tcPr>
            <w:tcW w:w="7311" w:type="dxa"/>
            <w:vAlign w:val="center"/>
          </w:tcPr>
          <w:p w14:paraId="3FE4C74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针对施工现场维护措施实际情况，有先进、具体、完整、可行的实施措施，措施优于采购需求：3分；</w:t>
            </w:r>
          </w:p>
          <w:p w14:paraId="107280E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针对施工现场维护措施实际情况，有较为先进、具体、完整、可行的实施措施，措施完全满足采购需求：2分；</w:t>
            </w:r>
          </w:p>
          <w:p w14:paraId="35EC060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针对施工现场维护措施实际情况，实施措施表述一般，措施基本满足采购需求：1分；</w:t>
            </w:r>
          </w:p>
          <w:p w14:paraId="3B88041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施工现场维护措施不能满足采购需求：0分。</w:t>
            </w:r>
          </w:p>
        </w:tc>
        <w:tc>
          <w:tcPr>
            <w:tcW w:w="1143" w:type="dxa"/>
            <w:vAlign w:val="center"/>
          </w:tcPr>
          <w:p w14:paraId="5CA1875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68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DF42A2F">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3</w:t>
            </w:r>
          </w:p>
        </w:tc>
        <w:tc>
          <w:tcPr>
            <w:tcW w:w="1419" w:type="dxa"/>
            <w:vAlign w:val="center"/>
          </w:tcPr>
          <w:p w14:paraId="6B6233B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应急预案</w:t>
            </w:r>
          </w:p>
        </w:tc>
        <w:tc>
          <w:tcPr>
            <w:tcW w:w="7311" w:type="dxa"/>
            <w:vAlign w:val="center"/>
          </w:tcPr>
          <w:p w14:paraId="257135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针对本工程应急救援实际情况，有先进、具体、完整、可行的实施方案和措施，方案优于采购需求：3分；</w:t>
            </w:r>
          </w:p>
          <w:p w14:paraId="38A6347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针对本工程应急救援实际情况，有较为先进、具体、完整、可行的实施方案和措施，方案完全满足采购需求：2分；</w:t>
            </w:r>
          </w:p>
          <w:p w14:paraId="39C530E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针对本工程应急救援实际情况，实施方案和措施表述一般，方案基本满足采购需求：1分；</w:t>
            </w:r>
          </w:p>
          <w:p w14:paraId="3E46634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应急预案不能满足采购需求：0分。</w:t>
            </w:r>
          </w:p>
        </w:tc>
        <w:tc>
          <w:tcPr>
            <w:tcW w:w="1143" w:type="dxa"/>
            <w:vAlign w:val="center"/>
          </w:tcPr>
          <w:p w14:paraId="5AE8C5C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D74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F5148C7">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w:t>
            </w:r>
            <w:r>
              <w:rPr>
                <w:rFonts w:hint="eastAsia"/>
                <w:color w:val="000000" w:themeColor="text1"/>
                <w:kern w:val="0"/>
                <w:sz w:val="24"/>
                <w:szCs w:val="24"/>
                <w:highlight w:val="none"/>
                <w:lang w:val="en-US" w:eastAsia="zh-CN"/>
                <w14:textFill>
                  <w14:solidFill>
                    <w14:schemeClr w14:val="tx1"/>
                  </w14:solidFill>
                </w14:textFill>
              </w:rPr>
              <w:t>4</w:t>
            </w:r>
          </w:p>
        </w:tc>
        <w:tc>
          <w:tcPr>
            <w:tcW w:w="1419" w:type="dxa"/>
            <w:vAlign w:val="center"/>
          </w:tcPr>
          <w:p w14:paraId="30EFB59D">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工程交验后服务措施</w:t>
            </w:r>
          </w:p>
        </w:tc>
        <w:tc>
          <w:tcPr>
            <w:tcW w:w="7311" w:type="dxa"/>
            <w:vAlign w:val="center"/>
          </w:tcPr>
          <w:p w14:paraId="5D82005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针对工程交验后服务实际情况，有先进、具体、完整、可行的实施方案和措施，能够最大程度达到用户满意，措施优于采购需求：3分；</w:t>
            </w:r>
          </w:p>
          <w:p w14:paraId="56FF0D9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针对工程交验后服务实际情况，有较为先进、具体、完整、可行的实施方案和措施，能够较大程度达到用户满意，措施完全满足采购需求：2分；</w:t>
            </w:r>
          </w:p>
          <w:p w14:paraId="6832ACC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针对工程交验后服务实际情况，实施方案和措施表述一般，能够基本达到用户满意，措施基本满足采购需求：1分；</w:t>
            </w:r>
          </w:p>
          <w:p w14:paraId="132AB3D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工程交验后服务措施不能满足采购需求：0分。</w:t>
            </w:r>
          </w:p>
        </w:tc>
        <w:tc>
          <w:tcPr>
            <w:tcW w:w="1143" w:type="dxa"/>
            <w:vAlign w:val="center"/>
          </w:tcPr>
          <w:p w14:paraId="223CDB9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583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14:paraId="34095040">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vAlign w:val="center"/>
          </w:tcPr>
          <w:p w14:paraId="0D49DFB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14:paraId="7DB501CC">
      <w:pPr>
        <w:spacing w:line="360" w:lineRule="auto"/>
        <w:ind w:firstLine="480" w:firstLineChars="200"/>
        <w:outlineLvl w:val="0"/>
        <w:rPr>
          <w:color w:val="000000" w:themeColor="text1"/>
          <w:sz w:val="24"/>
          <w:highlight w:val="none"/>
          <w:lang w:val="zh-CN"/>
          <w14:textFill>
            <w14:solidFill>
              <w14:schemeClr w14:val="tx1"/>
            </w14:solidFill>
          </w14:textFill>
        </w:rPr>
      </w:pPr>
    </w:p>
    <w:p w14:paraId="116292BE">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ED1C744">
      <w:pPr>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项目需求书</w:t>
      </w:r>
    </w:p>
    <w:p w14:paraId="2D89F3D4">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本项目属于建筑业</w:t>
      </w:r>
      <w:r>
        <w:rPr>
          <w:rFonts w:hint="eastAsia"/>
          <w:color w:val="000000" w:themeColor="text1"/>
          <w:kern w:val="0"/>
          <w:sz w:val="24"/>
          <w:highlight w:val="none"/>
          <w:lang w:eastAsia="zh-CN"/>
          <w14:textFill>
            <w14:solidFill>
              <w14:schemeClr w14:val="tx1"/>
            </w14:solidFill>
          </w14:textFill>
        </w:rPr>
        <w:t>。</w:t>
      </w:r>
    </w:p>
    <w:p w14:paraId="19B228DF">
      <w:pPr>
        <w:spacing w:line="360" w:lineRule="auto"/>
        <w:ind w:firstLine="480" w:firstLineChars="200"/>
        <w:outlineLvl w:val="0"/>
        <w:rPr>
          <w:color w:val="000000" w:themeColor="text1"/>
          <w:kern w:val="0"/>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w:t>
      </w:r>
      <w:r>
        <w:rPr>
          <w:color w:val="000000" w:themeColor="text1"/>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具体内容详见工程量清单</w:t>
      </w:r>
      <w:r>
        <w:rPr>
          <w:rFonts w:hint="eastAsia"/>
          <w:color w:val="000000" w:themeColor="text1"/>
          <w:kern w:val="0"/>
          <w:sz w:val="24"/>
          <w:highlight w:val="none"/>
          <w:lang w:val="en-US" w:eastAsia="zh-CN"/>
          <w14:textFill>
            <w14:solidFill>
              <w14:schemeClr w14:val="tx1"/>
            </w14:solidFill>
          </w14:textFill>
        </w:rPr>
        <w:t>和图纸</w:t>
      </w:r>
      <w:r>
        <w:rPr>
          <w:color w:val="000000" w:themeColor="text1"/>
          <w:kern w:val="0"/>
          <w:sz w:val="24"/>
          <w:highlight w:val="none"/>
          <w14:textFill>
            <w14:solidFill>
              <w14:schemeClr w14:val="tx1"/>
            </w14:solidFill>
          </w14:textFill>
        </w:rPr>
        <w:t>。</w:t>
      </w:r>
    </w:p>
    <w:p w14:paraId="238B1594">
      <w:pPr>
        <w:spacing w:line="360" w:lineRule="auto"/>
        <w:ind w:firstLine="480" w:firstLineChars="200"/>
        <w:outlineLvl w:val="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（一）机粮走行线</w:t>
      </w:r>
    </w:p>
    <w:p w14:paraId="41CAC6ED">
      <w:pPr>
        <w:spacing w:line="360" w:lineRule="auto"/>
        <w:ind w:firstLine="480" w:firstLineChars="200"/>
        <w:outlineLvl w:val="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线路中修起点为机粮1岔后至粮回2道岔，道岔整修，线路整修，曲线段线路起拨道（机粮1岔至粮回1岔曲线段，粮回1岔后曲线段），清筛道床，补充石渣，更换锈蚀扣件、失效大胶垫、锈蚀暗伤P50-25钢轨，回1岔前更换断轨及损伤钢轨P50-25钢轨等。</w:t>
      </w:r>
    </w:p>
    <w:p w14:paraId="000CDA3D">
      <w:pPr>
        <w:spacing w:line="360" w:lineRule="auto"/>
        <w:ind w:firstLine="480" w:firstLineChars="200"/>
        <w:outlineLvl w:val="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线路中修起点为机粮1岔后至回2道岔，道岔整修2组，线路整修1.224km，曲线段线路起拨道515米（机粮1岔至粮回1岔曲线265米，粮回1岔后曲线250米），清筛道床262.5立方米（回1岔后曲线段250米，250*3.5*0.3=262.5立方米），补充石渣105立方米，更换锈蚀扣件800套，更换大胶垫400块，更换锈蚀暗伤P50-25钢轨2根，回1岔前更换断轨及损伤钢轨P50-25钢轨2根。</w:t>
      </w:r>
    </w:p>
    <w:p w14:paraId="16DF00E9">
      <w:pPr>
        <w:spacing w:line="360" w:lineRule="auto"/>
        <w:ind w:firstLine="480" w:firstLineChars="200"/>
        <w:outlineLvl w:val="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（二）机粮回转线</w:t>
      </w:r>
    </w:p>
    <w:p w14:paraId="117F4360">
      <w:pPr>
        <w:spacing w:line="360" w:lineRule="auto"/>
        <w:ind w:firstLine="480" w:firstLineChars="200"/>
        <w:outlineLvl w:val="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线路中修起点为粮回1岔后至粮回2道岔，线路整修，曲线段线路起拨道（粮回1岔后曲线段），清筛道床，补充石渣，更换锈蚀扣件、失效大胶垫等。</w:t>
      </w:r>
    </w:p>
    <w:p w14:paraId="1EA0E54A">
      <w:pPr>
        <w:spacing w:line="360" w:lineRule="auto"/>
        <w:ind w:firstLine="480" w:firstLineChars="200"/>
        <w:outlineLvl w:val="0"/>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线路中修起点为粮回1岔后至粮回2道岔，线路整修0.944km，曲线段线路起拨道250米（粮回1岔后曲线250米），清筛道床262.5立方米（粮回1岔后曲线段250米，250*3.5*0.3=262.5立方米），补充石渣105立方米，更换锈蚀扣件200套，更换大胶垫100块。</w:t>
      </w:r>
    </w:p>
    <w:p w14:paraId="15AADFEC">
      <w:pPr>
        <w:spacing w:line="360" w:lineRule="auto"/>
        <w:ind w:firstLine="480" w:firstLineChars="200"/>
        <w:jc w:val="left"/>
        <w:rPr>
          <w:color w:val="000000" w:themeColor="text1"/>
          <w:sz w:val="24"/>
          <w:highlight w:val="none"/>
          <w14:textFill>
            <w14:solidFill>
              <w14:schemeClr w14:val="tx1"/>
            </w14:solidFill>
          </w14:textFill>
        </w:rPr>
      </w:pPr>
    </w:p>
    <w:p w14:paraId="6F98D247">
      <w:pPr>
        <w:pStyle w:val="12"/>
        <w:rPr>
          <w:rFonts w:ascii="Times New Roman" w:hAnsi="Times New Roman"/>
          <w:color w:val="000000" w:themeColor="text1"/>
          <w:highlight w:val="none"/>
          <w:lang w:val="en-US"/>
          <w14:textFill>
            <w14:solidFill>
              <w14:schemeClr w14:val="tx1"/>
            </w14:solidFill>
          </w14:textFill>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2B365FE4">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第三部分  供应商须知</w:t>
      </w:r>
      <w:bookmarkEnd w:id="1"/>
    </w:p>
    <w:p w14:paraId="46CAFB58">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4" w:name="_Toc411426751"/>
    </w:p>
    <w:p w14:paraId="7AC6FF71">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14:paraId="616E931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14:paraId="357D887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根据《中华人民共和国政府采购法》、《中华人民共和国政府采购法实施条例》等有关法律、法规和规章的规定，本采购项目已具备竞争性磋商条件。</w:t>
      </w:r>
    </w:p>
    <w:p w14:paraId="3BB042A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本竞争性磋商文件仅适用于磋商邀请函中所叙述工程的采购。</w:t>
      </w:r>
    </w:p>
    <w:p w14:paraId="43D3C993">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14:paraId="7ADA8F6F">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14:paraId="123837DD">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“采购人”系指本次磋商活动的采购单位。“采购代理机构”系指组织本次磋商活动的机构，即“天津市政府采购中心”。</w:t>
      </w:r>
    </w:p>
    <w:p w14:paraId="0E8B15C8">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“投标人”系指向采购代理机构提交响应文件的供应商。</w:t>
      </w:r>
    </w:p>
    <w:p w14:paraId="09D7E438">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“服务”系指按本竞争性磋商文件规定供应商须承担的相关服务和竞争性磋商文件中规定供应商应承担的相关义务。</w:t>
      </w:r>
    </w:p>
    <w:p w14:paraId="00F33D6A">
      <w:pPr>
        <w:pStyle w:val="28"/>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14:paraId="4444E1F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本次磋商的最终解释权归为采购人、采购代理机构。</w:t>
      </w:r>
    </w:p>
    <w:p w14:paraId="447243B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14:paraId="0DD54AF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14:paraId="7F15F72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符合《中华人民共和国政府采购法》第二十二条供应商参加政府采购活动应当具备的条件及其他有关法律、法规关于供应商的有关规定，有能力提供磋商采购工程的供应商。</w:t>
      </w:r>
    </w:p>
    <w:p w14:paraId="1C2F173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4.2 符合《磋商邀请函》中关于供应商资格要求（实质性要求）的规定。</w:t>
      </w:r>
    </w:p>
    <w:p w14:paraId="511CF3B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关于联合体参与磋商</w:t>
      </w:r>
    </w:p>
    <w:p w14:paraId="74BE9CC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《磋商邀请函》接受联合体参与磋商的：</w:t>
      </w:r>
    </w:p>
    <w:p w14:paraId="506E4F3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14:paraId="76D46DE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747CC34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color w:val="000000" w:themeColor="text1"/>
          <w:highlight w:val="none"/>
          <w14:textFill>
            <w14:solidFill>
              <w14:schemeClr w14:val="tx1"/>
            </w14:solidFill>
          </w14:textFill>
        </w:rPr>
        <w:t>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14:paraId="70D9078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（4）下载</w:t>
      </w:r>
      <w:r>
        <w:rPr>
          <w:rFonts w:ascii="Times New Roman" w:hAnsi="Times New Roman" w:eastAsia="宋体" w:cs="Times New Roman"/>
          <w:color w:val="000000" w:themeColor="text1"/>
          <w:highlight w:val="none"/>
          <w14:textFill>
            <w14:solidFill>
              <w14:schemeClr w14:val="tx1"/>
            </w14:solidFill>
          </w14:textFill>
        </w:rPr>
        <w:t>竞争性磋商</w:t>
      </w:r>
      <w:r>
        <w:rPr>
          <w:rFonts w:ascii="Times New Roman" w:hAnsi="Times New Roman" w:eastAsia="宋体" w:cs="Times New Roman"/>
          <w:color w:val="000000" w:themeColor="text1"/>
          <w:highlight w:val="none"/>
          <w14:textFill>
            <w14:solidFill>
              <w14:schemeClr w14:val="tx1"/>
            </w14:solidFill>
          </w14:textFill>
        </w:rPr>
        <w:t>文件后如放弃投标，请于网上应答截止时间之前取消</w:t>
      </w:r>
      <w:r>
        <w:rPr>
          <w:rFonts w:ascii="Times New Roman" w:hAnsi="Times New Roman" w:eastAsia="宋体" w:cs="Times New Roman"/>
          <w:color w:val="000000" w:themeColor="text1"/>
          <w:highlight w:val="none"/>
          <w14:textFill>
            <w14:solidFill>
              <w14:schemeClr w14:val="tx1"/>
            </w14:solidFill>
          </w14:textFill>
        </w:rPr>
        <w:t>参与磋商</w:t>
      </w:r>
      <w:r>
        <w:rPr>
          <w:rFonts w:ascii="Times New Roman" w:hAnsi="Times New Roman" w:eastAsia="宋体" w:cs="Times New Roman"/>
          <w:color w:val="000000" w:themeColor="text1"/>
          <w:highlight w:val="none"/>
          <w14:textFill>
            <w14:solidFill>
              <w14:schemeClr w14:val="tx1"/>
            </w14:solidFill>
          </w14:textFill>
        </w:rPr>
        <w:t>。</w:t>
      </w:r>
    </w:p>
    <w:p w14:paraId="0BDA3CB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（5）联合体参与磋商的，应以主体方名义提交投标保证金（如有），对联合体各方均具有约束力。</w:t>
      </w:r>
    </w:p>
    <w:p w14:paraId="5D830D9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7CA326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14:paraId="38315A3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14:paraId="527E46D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14:paraId="6AAFCD1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w:t>
      </w:r>
      <w:r>
        <w:rPr>
          <w:rFonts w:ascii="Times New Roman" w:hAnsi="Times New Roman" w:eastAsia="宋体" w:cs="Times New Roman"/>
          <w:color w:val="000000" w:themeColor="text1"/>
          <w:highlight w:val="none"/>
          <w14:textFill>
            <w14:solidFill>
              <w14:schemeClr w14:val="tx1"/>
            </w14:solidFill>
          </w14:textFill>
        </w:rPr>
        <w:t>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r>
        <w:rPr>
          <w:rFonts w:ascii="Times New Roman" w:hAnsi="Times New Roman" w:eastAsia="宋体" w:cs="Times New Roman"/>
          <w:color w:val="000000" w:themeColor="text1"/>
          <w:highlight w:val="none"/>
          <w14:textFill>
            <w14:solidFill>
              <w14:schemeClr w14:val="tx1"/>
            </w14:solidFill>
          </w14:textFill>
        </w:rPr>
        <w:t>。如同时参加，则评审时将同时被拒绝。</w:t>
      </w:r>
    </w:p>
    <w:p w14:paraId="7A7B177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4.5 关于分公司参与磋商</w:t>
      </w:r>
    </w:p>
    <w:p w14:paraId="524C500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B71CDB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4.6 关于提供前期服务的供应商</w:t>
      </w:r>
    </w:p>
    <w:p w14:paraId="69E1878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14:paraId="2E025C5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4.7 关于中小微企业参与磋商</w:t>
      </w:r>
    </w:p>
    <w:p w14:paraId="4035B1C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中小微企业是指符合《政府采购促进中小企业发展管理办法》（财库[2020]46号）规定的供应商。中小微企业参与磋商应提供《中小企业声明函》。</w:t>
      </w:r>
    </w:p>
    <w:p w14:paraId="2CA9196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D22766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14:paraId="38D3994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合格的工程和相关服务</w:t>
      </w:r>
    </w:p>
    <w:p w14:paraId="6DE51B4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2F6D941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除《磋商项目需求》有特殊规定外，投标人提供的工程和相关服务应当是全新的、未使用过的，工程和相关服务应当符合竞争性磋商文件的要求，并且其质量完全符合国家标准、行业标准或地方标准。</w:t>
      </w:r>
    </w:p>
    <w:p w14:paraId="171311A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5.3 投标人应当说明投标工程和相关服务的来源地，如投标的工程和相关服务非投标人生产或制造的，则验收时有义务提供其从合法途径获得该工程和相关服务中货物的相关证明。</w:t>
      </w:r>
    </w:p>
    <w:p w14:paraId="5E2E9CF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14:paraId="3CE7035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无论投标过程中的做法和结果如何，投标人自行承担所有与参加磋商有关的费用。</w:t>
      </w:r>
    </w:p>
    <w:p w14:paraId="662899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14:paraId="2D88043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采购信息公告、更正公告、成交结果公告、终止公告等与磋商活动有关的通知，采购人、采购代理机构均将通过“天津市政府采购网”和“天津市政府采购中心网”公开发布。投标人在参与本采购项目磋商活动期间，请及时关注上述媒体和天津市政府采购中心招投标系统“查看项目文件”的相关信息。因没有及时关注而未能如期获取相关信息，投标人自行承担由此可能产生的风险。</w:t>
      </w:r>
    </w:p>
    <w:p w14:paraId="0862505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 询问与质疑</w:t>
      </w:r>
    </w:p>
    <w:p w14:paraId="250DC5E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096DF0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8.2 询问</w:t>
      </w:r>
    </w:p>
    <w:p w14:paraId="72BBE49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（1）询问可以采取电话、当面或书面等形式。</w:t>
      </w:r>
    </w:p>
    <w:p w14:paraId="04907B51">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14:paraId="025A991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8.3 质疑</w:t>
      </w:r>
    </w:p>
    <w:p w14:paraId="4A226BE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14:paraId="0C52F3D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A6D391C">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14:paraId="0820346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0AD8E31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9B4C05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针对询问或质疑的答复内容需要修改采购文件的，其修改内容应当以天津市政府采购网发布的更正公告为准。</w:t>
      </w:r>
    </w:p>
    <w:p w14:paraId="5D9B73E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14:paraId="664F4D3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本《供应商须知》的条款如与《磋商邀请函》、《磋商项目需求》就同一内容的表述不一致的，以《磋商邀请函》、《磋商项目需求》中规定的内容为准。</w:t>
      </w:r>
    </w:p>
    <w:p w14:paraId="0FF10F7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FE0593B">
      <w:pPr>
        <w:pStyle w:val="28"/>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竞争性磋商文件</w:t>
      </w:r>
    </w:p>
    <w:p w14:paraId="6AC071B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竞争性磋商文件的构成</w:t>
      </w:r>
    </w:p>
    <w:p w14:paraId="6E80C9E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 竞争性磋商文件由下述部分组成：</w:t>
      </w:r>
    </w:p>
    <w:p w14:paraId="2B3B6FE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w:t>
      </w:r>
    </w:p>
    <w:p w14:paraId="25706ED3">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（2）磋商项目要求；</w:t>
      </w:r>
    </w:p>
    <w:p w14:paraId="453B5DA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（3）供应商须知；</w:t>
      </w:r>
    </w:p>
    <w:p w14:paraId="2859C5A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（4）合同草案；</w:t>
      </w:r>
    </w:p>
    <w:p w14:paraId="08581FD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（5）响应文件格式；</w:t>
      </w:r>
    </w:p>
    <w:p w14:paraId="580BA4D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（6）竞争性磋商文件的更正公告内容（如有）。</w:t>
      </w:r>
    </w:p>
    <w:p w14:paraId="4D69CEC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除非有特殊要求，竞争性磋商文件不单独提供磋商项目使用地的自然环境、气候条件、公用设施等情况，投标人被视为熟悉上述与履行合同有关的一切情况。</w:t>
      </w:r>
    </w:p>
    <w:p w14:paraId="725ACB9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10.3 《磋商项目需求》加注“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”号条款为实质性技术条款，不得出现负偏离，发生负偏离即做无效标处理。</w:t>
      </w:r>
    </w:p>
    <w:p w14:paraId="1E99B7B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竞争性磋商文件中涉及的参照品牌、型号仅起说明作用，并没有任何限制性，投标人在投标中可以选用其他替代品牌或型号，但这些替代要实质上优于或相当于磋商要求。</w:t>
      </w:r>
    </w:p>
    <w:p w14:paraId="11CCDE3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10.5 除竞争性磋商文件另有规定外，竞争性磋商文件中要求的每一项产品只允许一种产品投标，每一项产品的采购数量不允许变更。</w:t>
      </w:r>
    </w:p>
    <w:p w14:paraId="43313E7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竞争性磋商文件的澄清和修改</w:t>
      </w:r>
    </w:p>
    <w:p w14:paraId="1F378AA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提交首次响应文件截止之日前，采购人、采购代理机构需要对磋商文件进行补充或修改的，采购人、采购代理机构将会通过“天津市政府采购网”、“天津市政府采购中心网”以更正公告形式发布。</w:t>
      </w:r>
    </w:p>
    <w:p w14:paraId="3C74C07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4B18BE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6A2193B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更正公告的内容为竞争性磋商文件的组成部分。当竞争性磋商文件与更正公告就同一内容的表述不一致时，以最后发出的更正公告内容为准。</w:t>
      </w:r>
    </w:p>
    <w:p w14:paraId="5F9ABA5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BE4E1F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答疑会和踏勘现场</w:t>
      </w:r>
    </w:p>
    <w:p w14:paraId="1B0A239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采购人、采购代理机构召开答疑会的，所有投标人应按《磋商邀请函》规定的时间、地点参加答疑会。投标人如不参加，其风险由投标人自行承担，采购人、采购代理机构不承担任何责任。</w:t>
      </w:r>
    </w:p>
    <w:p w14:paraId="37F706E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采购人、采购代理机构组织踏勘现场的，所有投标人按《磋商邀请函》规定的时间、地点参加踏勘现场活动。投标人如不参加，其风险由投标人自行承担，采购人、采购代理机构不承担任何责任。</w:t>
      </w:r>
    </w:p>
    <w:p w14:paraId="3FF48DC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76B9480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55253B3A">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响应文件的编制</w:t>
      </w:r>
    </w:p>
    <w:p w14:paraId="1E8CF06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14:paraId="4A19B3C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5C9DD6B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投标人应根据磋商项目需求和响应文件格式编制响应文件，保证其真实有效，并承担相应的法律责任。</w:t>
      </w:r>
    </w:p>
    <w:p w14:paraId="262A525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6BDE07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14:paraId="41DFB84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7E65DDA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除竞争性磋商文件中另有规定外，响应文件所使用的计量单位均应使用中华人民共和国法定计量单位。</w:t>
      </w:r>
    </w:p>
    <w:p w14:paraId="31BECB5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响应文件格式</w:t>
      </w:r>
    </w:p>
    <w:p w14:paraId="1549E3D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投标人应按竞争性磋商文件第五部分提供的响应文件格式完整填写。因不按要求编制而引起系统无法检索、读取相关信息时，其后果由投标人自行承担。</w:t>
      </w:r>
    </w:p>
    <w:p w14:paraId="461F4B4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投标人可对本竞争性磋商文件“磋商项目要求”所列的所有货物进行投标，也可只对其中一包或几包的货物投标；若无特殊说明，每一包的内容不得分项投标，原则上按照整包确定成交供应商。</w:t>
      </w:r>
    </w:p>
    <w:p w14:paraId="1B9E683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15.3 如投标多个包的，要求按包分别独立制作响应文件。</w:t>
      </w:r>
    </w:p>
    <w:p w14:paraId="727106B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15.4 响应文件（包括封面和目录）的每一页，从封面开始按阿拉伯数字1、2、3…顺序编制页码。</w:t>
      </w:r>
    </w:p>
    <w:p w14:paraId="3B84E0E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响应文件的组成</w:t>
      </w:r>
    </w:p>
    <w:p w14:paraId="101F6F4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按照《磋商邀请函》规定的时间分别上传加盖电子签章的两阶段电子响应文件。</w:t>
      </w:r>
    </w:p>
    <w:p w14:paraId="2F5469A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报价</w:t>
      </w:r>
    </w:p>
    <w:p w14:paraId="16E8C91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17.1 报价书、报价分项一览表等各表中的报价，若无特殊说明应采用人民币填报。</w:t>
      </w:r>
    </w:p>
    <w:p w14:paraId="0C8E183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17.2 报价是</w:t>
      </w:r>
      <w:r>
        <w:rPr>
          <w:rFonts w:ascii="Times New Roman" w:hAnsi="Times New Roman" w:cs="Times New Roman"/>
          <w:color w:val="000000" w:themeColor="text1"/>
          <w:highlight w:val="none"/>
          <w14:textFill>
            <w14:solidFill>
              <w14:schemeClr w14:val="tx1"/>
            </w14:solidFill>
          </w14:textFill>
        </w:rPr>
        <w:t>为完成竞争性磋商文件规定的一切工作所需的全部费用的最终优惠价格。</w:t>
      </w:r>
    </w:p>
    <w:p w14:paraId="5C0AFCB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17.3 除《磋商项目需求》中说明并允许外，投标的每一个货物、服务的单项报价以及采购项目的投标总价均只允许有一个报价，任何有选择的报价，采购人、采购代理机构均将予以拒绝。</w:t>
      </w:r>
    </w:p>
    <w:p w14:paraId="1E92929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投标人资格证明文件</w:t>
      </w:r>
    </w:p>
    <w:p w14:paraId="262B31F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投标人必须提交证明其有资格进行投标和有能力履行合同的文件，作为响应文件的一部分。</w:t>
      </w:r>
    </w:p>
    <w:p w14:paraId="7EA851E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（1）《磋商邀请函》中规定的供应商资格要求（实质性要求）证明文件；</w:t>
      </w:r>
    </w:p>
    <w:p w14:paraId="197E506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14:paraId="3117314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14:paraId="3FE6E21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技术响应文件</w:t>
      </w:r>
    </w:p>
    <w:p w14:paraId="64C10B1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投标人须提交证明其拟供工程符合竞争性磋商文件规定的技术响应文件，作为响应文件的一部分。</w:t>
      </w:r>
    </w:p>
    <w:p w14:paraId="42AA2A0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上述文件可以是文字资料、图纸或数据。</w:t>
      </w:r>
    </w:p>
    <w:p w14:paraId="293F853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19.3 响应文件中技术要求应达到或优于竞争性磋商文件中所列技术要求。投标人应注意竞争性磋商文件中所列技术指标仅列出了最低限度。</w:t>
      </w:r>
    </w:p>
    <w:p w14:paraId="0ABF695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投标保证金</w:t>
      </w:r>
    </w:p>
    <w:p w14:paraId="3B2EE2D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按照《磋商项目需求》要求执行。</w:t>
      </w:r>
    </w:p>
    <w:p w14:paraId="68A54C8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符合《政府采购法实施条例》和《政府采购竞争性磋商采购方式管理暂行办法》相关规定。</w:t>
      </w:r>
    </w:p>
    <w:p w14:paraId="7E68F8D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磋商有效期</w:t>
      </w:r>
    </w:p>
    <w:p w14:paraId="642C553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磋商有效期为响应文件开启之日起60天。响应书中规定的有效期短于竞争性磋商文件规定的，其投标将被拒绝。</w:t>
      </w:r>
    </w:p>
    <w:p w14:paraId="3EEB780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7942CBC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响应文件的签署及规定</w:t>
      </w:r>
    </w:p>
    <w:p w14:paraId="4E93FCE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22.1 响应文件应按《磋商项目需求》和《响应文件格式》如实编写，未尽事宜可自行补充。响应文件内容不完整、格式不符合导致响应文件被误读、漏读或者查找不到相关内容的，投标人自行承担由此产生的风险。</w:t>
      </w:r>
    </w:p>
    <w:p w14:paraId="5FF14EA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22.2 投标人按照《磋商邀请函》的要求提交网上应答并分别</w:t>
      </w:r>
      <w:r>
        <w:rPr>
          <w:rFonts w:ascii="Times New Roman" w:hAnsi="Times New Roman" w:cs="Times New Roman" w:eastAsiaTheme="minorEastAsia"/>
          <w:color w:val="000000" w:themeColor="text1"/>
          <w:szCs w:val="32"/>
          <w:highlight w:val="none"/>
          <w14:textFill>
            <w14:solidFill>
              <w14:schemeClr w14:val="tx1"/>
            </w14:solidFill>
          </w14:textFill>
        </w:rPr>
        <w:t>上传加盖电子签章的第一、第二阶段电子响应文件</w:t>
      </w:r>
      <w:r>
        <w:rPr>
          <w:rFonts w:ascii="Times New Roman" w:hAnsi="Times New Roman" w:eastAsia="宋体" w:cs="Times New Roman"/>
          <w:color w:val="000000" w:themeColor="text1"/>
          <w:highlight w:val="none"/>
          <w14:textFill>
            <w14:solidFill>
              <w14:schemeClr w14:val="tx1"/>
            </w14:solidFill>
          </w14:textFill>
        </w:rPr>
        <w:t>（以通过天津公共资源电子签章客户端正确读取签章信息为准）。加盖电子签章的电子响应文件应与网上应答填报内容一致。</w:t>
      </w:r>
    </w:p>
    <w:p w14:paraId="59F92DC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22.3 响应文件因模糊不清或表达不清所引起的后果由投标人自负。</w:t>
      </w:r>
    </w:p>
    <w:p w14:paraId="1F6ADE95">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p>
    <w:p w14:paraId="689D1E3A">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响应文件的网上应答和提交</w:t>
      </w:r>
    </w:p>
    <w:p w14:paraId="047D9EC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投标人须于《磋商邀请函》规定的投标截止时间前提交网上应答并上传加盖电子签章的电子响应文件（以通过天津公共资源电子签章客户端正确读取签章信息为准）。具体方式：登录天津市政府采购中心网（网址：www.tjgpc.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政务服务中心天津市政府采购中心窗口完成应答上传提交。</w:t>
      </w:r>
    </w:p>
    <w:p w14:paraId="747B50B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制作和上传电子响应文件要求</w:t>
      </w:r>
    </w:p>
    <w:p w14:paraId="79FC1CA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24.1 投标人须下载天津市政府采购中心网-下载中心-《天津公共资源电子签章客户端安装包及使用说明》。</w:t>
      </w:r>
    </w:p>
    <w:p w14:paraId="1F6B7B0E">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21644E2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14:paraId="2DFD715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8BA132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0313BFF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24.3 投标人应保证电子响应文件清晰，便于识别，如因上传、扫描、格式等原因导致评审时受到影响，由投标人自行承担相应责任。</w:t>
      </w:r>
    </w:p>
    <w:p w14:paraId="322091F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24.4 未按规定提交网上应答和上传加盖电子签章的电子响应文件的投标将被拒绝。</w:t>
      </w:r>
    </w:p>
    <w:p w14:paraId="1BC7E16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25. 投标人须承诺接受电子投标的方式，并自行承担由此带来的废标、无效投标的风险。</w:t>
      </w:r>
    </w:p>
    <w:p w14:paraId="149DA82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 未按竞争性磋商文件的规定提交网上应答和上传加盖投标人电子签章的电子响应文件（以通过天津公共资源电子签章客户端正确读取签章信息为准）的投标将被拒绝。</w:t>
      </w:r>
    </w:p>
    <w:p w14:paraId="08890C3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3E394A26">
      <w:pPr>
        <w:pStyle w:val="28"/>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磋商程序</w:t>
      </w:r>
    </w:p>
    <w:p w14:paraId="09C0458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磋商步骤</w:t>
      </w:r>
    </w:p>
    <w:p w14:paraId="098F83DB">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44CA590">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磋商小组要求供应商澄清、说明或者更正响应文件应当以书面形式做出。</w:t>
      </w:r>
    </w:p>
    <w:p w14:paraId="5E9EC434">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注：供应商法定代表人或其磋商代表人须携带身份证或其他有效身份证明原件参加磋商</w:t>
      </w:r>
    </w:p>
    <w:p w14:paraId="074711D4">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13F81BA7">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对磋商文件做出的实质性变动是磋商文件的有效组成部分，磋商小组应当及时以书面形式同时通知所有参加磋商的供应商。</w:t>
      </w:r>
    </w:p>
    <w:p w14:paraId="0697A4A3">
      <w:pPr>
        <w:pStyle w:val="28"/>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供应商应当按照磋商文件的变动情况和磋商小组的要求重新提交电子响应文件，加盖</w:t>
      </w:r>
      <w:r>
        <w:rPr>
          <w:rFonts w:hint="eastAsia" w:ascii="Times New Roman" w:hAnsi="Times New Roman" w:eastAsia="宋体" w:cs="Times New Roman"/>
          <w:color w:val="000000" w:themeColor="text1"/>
          <w:kern w:val="2"/>
          <w:highlight w:val="none"/>
          <w14:textFill>
            <w14:solidFill>
              <w14:schemeClr w14:val="tx1"/>
            </w14:solidFill>
          </w14:textFill>
        </w:rPr>
        <w:t>电子签章</w:t>
      </w:r>
      <w:r>
        <w:rPr>
          <w:rFonts w:hint="eastAsia" w:ascii="Times New Roman" w:hAnsi="Times New Roman" w:eastAsia="宋体" w:cs="Times New Roman"/>
          <w:color w:val="000000" w:themeColor="text1"/>
          <w:highlight w:val="none"/>
          <w14:textFill>
            <w14:solidFill>
              <w14:schemeClr w14:val="tx1"/>
            </w14:solidFill>
          </w14:textFill>
        </w:rPr>
        <w:t>后于磋商小组规定的时间内通过天津市政府采购中心招投标系统“询标解答”上传至天津市政府采购中心招投标系统。</w:t>
      </w:r>
    </w:p>
    <w:p w14:paraId="5407C51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未实质性响应磋商文件的响应文件按无效响应处理，磋商小组应当告知提交响应文件的供应商。</w:t>
      </w:r>
    </w:p>
    <w:p w14:paraId="7E3E90C5">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1CB81C9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第四步：经磋商确定最终采购需求和提交最后报价的供应商后，由磋商小组采用综合评分法对提交最后报价的供应商的响应文件和最后报价进行综合评分。</w:t>
      </w:r>
    </w:p>
    <w:p w14:paraId="304202E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BEAD70">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27.6 出现下列情形之一的，采购人或者采购代理机构应当终止竞争性磋商采购活动，发布项目终止公告并说明原因，重新开展采购活动：</w:t>
      </w:r>
    </w:p>
    <w:p w14:paraId="4082285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（1）因情况变化，不再符合规定的竞争性磋商采购方式适用情形的；</w:t>
      </w:r>
    </w:p>
    <w:p w14:paraId="6FD1FFB9">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（2）出现影响采购公正的违法、违规行为的；</w:t>
      </w:r>
    </w:p>
    <w:p w14:paraId="4C862068">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0643D84C">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965DEB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评审方法及标准</w:t>
      </w:r>
    </w:p>
    <w:p w14:paraId="3873B8D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28.1 磋商小组将根据竞争性磋商文件确定的评审原则和评审方法对确定为实质上响应竞争性磋商文件要求的投标进行评估和比较。</w:t>
      </w:r>
    </w:p>
    <w:p w14:paraId="307B0E1F">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28.2 磋商小组应当按照客观、公正、审慎的原则，根据竞争性磋商文件规定的评审程序、评审方法和评审标准进行独立评审。</w:t>
      </w:r>
    </w:p>
    <w:p w14:paraId="647FAD0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28.3 竞争性磋商文件内容违反国家有关强制性规定的，磋商小组应当停止评审并向采购人或者采购代理机构说明情况。</w:t>
      </w:r>
    </w:p>
    <w:p w14:paraId="0C8E6AA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28.4 对竞争性磋商文件中描述有歧义或前后不一致的地方，磋商小组有权进行评判，但对同一条款的评判应适用于每个投标人。</w:t>
      </w:r>
    </w:p>
    <w:p w14:paraId="57077DC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28.5 评审方法</w:t>
      </w:r>
    </w:p>
    <w:p w14:paraId="3655791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3757E81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278FF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p>
    <w:p w14:paraId="4EC49B7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5301530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（5）成交候选供应商产生办法：按得分由高到低顺序确定成交候选供应商；得分相同的，按磋商报价由低到高顺序确定成交候选供应商；得分且磋商报价相同的，按技术指标优劣顺序确定成交候选供应商。</w:t>
      </w:r>
    </w:p>
    <w:p w14:paraId="79A4011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（6）采购人按成交候选供应商顺序确定成交供应商，或授权磋商小组按成交候选供应商顺序直接确定成交供应商。</w:t>
      </w:r>
    </w:p>
    <w:p w14:paraId="62F9AE26">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28.6 出现以下任何情形取消磋商资格：</w:t>
      </w:r>
    </w:p>
    <w:p w14:paraId="5FB7B66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（1）响应文件未按竞争性磋商文件的要求加盖电子签章的；</w:t>
      </w:r>
    </w:p>
    <w:p w14:paraId="0E2EEF7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（2）磋商有效期短于竞争性磋商文件要求的；</w:t>
      </w:r>
    </w:p>
    <w:p w14:paraId="3DAEECA5">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（3）响应文件中提供虚假材料的；</w:t>
      </w:r>
    </w:p>
    <w:p w14:paraId="6DF3F9A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（4）不能满足竞争性磋商文件中任何一条实质性要求或加注“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”号条款出现负偏离或经磋商小组认定未实质性响应竞争性磋商文件要求的或响应内容不符合相关强制性规定的；</w:t>
      </w:r>
    </w:p>
    <w:p w14:paraId="78B3E22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（5）未按时进行网上解密或电子响应文件损坏、无效的；</w:t>
      </w:r>
    </w:p>
    <w:p w14:paraId="274177D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（6）磋商报价超出采购预算的；</w:t>
      </w:r>
    </w:p>
    <w:p w14:paraId="0F40982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（7）存在串通情形的；</w:t>
      </w:r>
    </w:p>
    <w:p w14:paraId="7D0393D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w:t>
      </w:r>
      <w:r>
        <w:rPr>
          <w:rFonts w:hint="eastAsia" w:ascii="Times New Roman" w:hAnsi="Times New Roman" w:eastAsia="宋体" w:cs="Times New Roman"/>
          <w:color w:val="000000" w:themeColor="text1"/>
          <w:highlight w:val="none"/>
          <w14:textFill>
            <w14:solidFill>
              <w14:schemeClr w14:val="tx1"/>
            </w14:solidFill>
          </w14:textFill>
        </w:rPr>
        <w:t>参加同一合同项下投标的，相关投标均无效；</w:t>
      </w:r>
    </w:p>
    <w:p w14:paraId="04D30B59">
      <w:pPr>
        <w:pStyle w:val="28"/>
        <w:spacing w:line="360" w:lineRule="auto"/>
        <w:ind w:left="48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（9）其他法定响应无效的情形。</w:t>
      </w:r>
    </w:p>
    <w:p w14:paraId="55F08B7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其他注意事项</w:t>
      </w:r>
    </w:p>
    <w:p w14:paraId="4376D8D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在磋商期间，投标人不得向磋商小组成员或采购代理机构询问评审情况、施加任何影响，不得进行旨在影响评审结果的活动。</w:t>
      </w:r>
    </w:p>
    <w:p w14:paraId="0535B56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6F1E121D">
      <w:pPr>
        <w:pStyle w:val="28"/>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本项目不接受赠品、回扣或者与采购无关的其他商品、服务。</w:t>
      </w:r>
    </w:p>
    <w:p w14:paraId="75A3B72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如果几个投标人所投整包产品为同一品牌时，在服务承诺符合竞争性磋商文件的情况下，报价最低的投标人入围评审阶段。</w:t>
      </w:r>
    </w:p>
    <w:p w14:paraId="52649AC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0EDD82E9">
      <w:pPr>
        <w:pStyle w:val="28"/>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14:paraId="716B6CB3">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成交供应商的产生</w:t>
      </w:r>
    </w:p>
    <w:p w14:paraId="4463C146">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30.1 采购人可以事先授权磋商小组直接确定成交供应商。</w:t>
      </w:r>
    </w:p>
    <w:p w14:paraId="4E50FDBB">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30.2 采购人也可以按照《政府采购法》及其实施条例等法律法规的规定和竞争性磋商文件的要求确认成交供应商。</w:t>
      </w:r>
    </w:p>
    <w:p w14:paraId="7D10D00F">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成交通知</w:t>
      </w:r>
    </w:p>
    <w:p w14:paraId="077D2127">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www.tjgpc.gov.cn）-”网上招投标”-“供应商登录”-“市级集采机构入口”，并从“供应商系统”的“查看项目文件”中获取）。《成交通知书》一经发出即发生法律效力。</w:t>
      </w:r>
    </w:p>
    <w:p w14:paraId="7756984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5EB9F00D">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签订合同</w:t>
      </w:r>
    </w:p>
    <w:p w14:paraId="6A107C61">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www.tjgpc.gov.cn）-”网上招投标”-“供应商登录”-“市级集采机构入口”，并从“供应商系统”的“合同”中获取。</w:t>
      </w:r>
    </w:p>
    <w:p w14:paraId="70E95739">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竞争性磋商文件、成交供应商的响应文件及其澄清文件等，均为签订合同的依据，且为合同的组成部分。</w:t>
      </w:r>
    </w:p>
    <w:p w14:paraId="79247980">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履约保证金</w:t>
      </w:r>
    </w:p>
    <w:p w14:paraId="4BF41FB4">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w:t>
      </w:r>
      <w:r>
        <w:rPr>
          <w:rFonts w:hint="eastAsia" w:ascii="Times New Roman" w:hAnsi="Times New Roman" w:eastAsia="宋体" w:cs="Times New Roman"/>
          <w:color w:val="000000" w:themeColor="text1"/>
          <w:highlight w:val="none"/>
          <w14:textFill>
            <w14:solidFill>
              <w14:schemeClr w14:val="tx1"/>
            </w14:solidFill>
          </w14:textFill>
        </w:rPr>
        <w:t>若《磋商项目需求》规定须提交履约保证金的，成交供应商须按照规定要求提交履约保证金。</w:t>
      </w:r>
    </w:p>
    <w:p w14:paraId="7908DF6E">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成交供应商未能按合同规定履行其义务，采购人有权没收履约保证金。</w:t>
      </w:r>
    </w:p>
    <w:p w14:paraId="333A1BCA">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34. 成交供应商拒绝与采购人签订合同的，采购人可以按照评审报告推荐的成交候选人名单排序，确定下一候选人为成交供应商，也可以重新开展政府采购活动。</w:t>
      </w:r>
    </w:p>
    <w:p w14:paraId="389901D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 合同分包</w:t>
      </w:r>
    </w:p>
    <w:p w14:paraId="6454DF08">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35.1 未经采购人同意，成交供应商不得分包合同。</w:t>
      </w:r>
    </w:p>
    <w:p w14:paraId="54A4EC9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35.2 政府采购合同分包履行的，成交供应商就采购项目和分包项目向采购人负责，分包供应商就分包项目承担责任。</w:t>
      </w:r>
    </w:p>
    <w:p w14:paraId="762689E2">
      <w:pPr>
        <w:pStyle w:val="28"/>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24388F4">
      <w:pPr>
        <w:pStyle w:val="28"/>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4A70536D">
      <w:pPr>
        <w:pStyle w:val="28"/>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sectPr>
          <w:headerReference r:id="rId6" w:type="default"/>
          <w:pgSz w:w="11906" w:h="16838"/>
          <w:pgMar w:top="1440" w:right="1800" w:bottom="1440" w:left="1800" w:header="851" w:footer="992" w:gutter="0"/>
          <w:cols w:space="720" w:num="1"/>
          <w:docGrid w:type="lines" w:linePitch="312" w:charSpace="0"/>
        </w:sectPr>
      </w:pPr>
    </w:p>
    <w:p w14:paraId="48C663A3">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合同草案</w:t>
      </w:r>
      <w:bookmarkEnd w:id="4"/>
    </w:p>
    <w:p w14:paraId="23C2104E">
      <w:pPr>
        <w:spacing w:line="4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建设工程施工合同协议条款</w:t>
      </w:r>
    </w:p>
    <w:p w14:paraId="63976A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074298B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甲方： </w:t>
      </w:r>
    </w:p>
    <w:p w14:paraId="69F55A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乙方： </w:t>
      </w:r>
    </w:p>
    <w:p w14:paraId="7DE9D4F5">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按照《中华人民共和国民法典》和相关法律法规的规定，结合本工程具体情况，双方达成如下协议。 </w:t>
      </w:r>
    </w:p>
    <w:p w14:paraId="369FF0F0">
      <w:pPr>
        <w:pStyle w:val="36"/>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本合同为中小企业预留合同</w:t>
      </w:r>
    </w:p>
    <w:p w14:paraId="04092311">
      <w:pPr>
        <w:pStyle w:val="36"/>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本合同非中小企业预留合同</w:t>
      </w:r>
    </w:p>
    <w:p w14:paraId="2AE2D4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第1条　工程概况。 </w:t>
      </w:r>
    </w:p>
    <w:p w14:paraId="5FBD2B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1.1 工程名称： </w:t>
      </w:r>
    </w:p>
    <w:p w14:paraId="49F3EC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工程地点： </w:t>
      </w:r>
    </w:p>
    <w:p w14:paraId="6F5A32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工程内容： </w:t>
      </w:r>
    </w:p>
    <w:p w14:paraId="0CE243F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承包范围： </w:t>
      </w:r>
    </w:p>
    <w:p w14:paraId="0DCC91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1.2 开工日期： </w:t>
      </w:r>
    </w:p>
    <w:p w14:paraId="0553AE4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竣工日期： </w:t>
      </w:r>
    </w:p>
    <w:p w14:paraId="230D7A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总日历日期： </w:t>
      </w:r>
    </w:p>
    <w:p w14:paraId="71FA67D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1.3 质量等级： </w:t>
      </w:r>
    </w:p>
    <w:p w14:paraId="4E5589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1.4 合同价款： </w:t>
      </w:r>
    </w:p>
    <w:p w14:paraId="22A8AB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第2条　合同文件及解释顺序。 </w:t>
      </w:r>
    </w:p>
    <w:p w14:paraId="0D02E35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第3条　合同文件使用的语言文字、标准和适用法律。 </w:t>
      </w:r>
    </w:p>
    <w:p w14:paraId="0B964F2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3.1合同语言： </w:t>
      </w:r>
    </w:p>
    <w:p w14:paraId="5F62944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3.2适用法律法规： </w:t>
      </w:r>
    </w:p>
    <w:p w14:paraId="5298B5F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3.3适用标准、规范： </w:t>
      </w:r>
    </w:p>
    <w:p w14:paraId="36D065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第4条　图纸。 </w:t>
      </w:r>
    </w:p>
    <w:p w14:paraId="6C945F1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4.1图纸提供日期： </w:t>
      </w:r>
    </w:p>
    <w:p w14:paraId="07D38D5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4.2图纸提供套数： </w:t>
      </w:r>
    </w:p>
    <w:p w14:paraId="127AB06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4.3图纸特殊保密要求和费用： </w:t>
      </w:r>
    </w:p>
    <w:p w14:paraId="573CE7C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第5条　甲方驻工地代表。 </w:t>
      </w:r>
    </w:p>
    <w:p w14:paraId="3BCB911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5.1甲方驻工地代表及委派人员名单： </w:t>
      </w:r>
    </w:p>
    <w:p w14:paraId="451088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5.2实行社会监理的总监理工程师姓名及其被授权范围（如果有）： </w:t>
      </w:r>
    </w:p>
    <w:p w14:paraId="07516AE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第6条　乙方驻工地代表。 </w:t>
      </w:r>
    </w:p>
    <w:p w14:paraId="4440EB6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第7条　甲方工作。 </w:t>
      </w:r>
    </w:p>
    <w:p w14:paraId="367A5B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7.1施工场地具备开工条件和完成时间的要求： </w:t>
      </w:r>
    </w:p>
    <w:p w14:paraId="5481224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7.2水、电、电讯等施工管线进入施工场地的时间、地点和供应要求： </w:t>
      </w:r>
    </w:p>
    <w:p w14:paraId="6C9FD76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7.3施工场地内主要交通干道及其与公共道路的开通时间和起止地点： </w:t>
      </w:r>
    </w:p>
    <w:p w14:paraId="3B201C6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7.4工程地质和地下管网线路资料的提供时间： </w:t>
      </w:r>
    </w:p>
    <w:p w14:paraId="0273EB5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7.5办理证件、批件的名称和完成时间： </w:t>
      </w:r>
    </w:p>
    <w:p w14:paraId="0F961EE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7.6水准点与座标控制点位置提供和交验要求： </w:t>
      </w:r>
    </w:p>
    <w:p w14:paraId="658ACA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7.7会审图纸和设计交底的时间： </w:t>
      </w:r>
    </w:p>
    <w:p w14:paraId="421E730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7.8施工场地周围建筑物和地下管线的保护要求： </w:t>
      </w:r>
    </w:p>
    <w:p w14:paraId="4D24CE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第8条　乙方工作。 </w:t>
      </w:r>
    </w:p>
    <w:p w14:paraId="367500F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8.1施工图和配套设计名称、完成时间及要求： </w:t>
      </w:r>
    </w:p>
    <w:p w14:paraId="3C1FAF6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8.2提供计划、报表的名称、时间和份数： </w:t>
      </w:r>
    </w:p>
    <w:p w14:paraId="4896A7A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8.3施工防护工作的要求： </w:t>
      </w:r>
    </w:p>
    <w:p w14:paraId="29FA8A9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8.4向甲方代表提供办公和生活设施的要求： </w:t>
      </w:r>
    </w:p>
    <w:p w14:paraId="714D329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8.5对施工现场交通和噪音的要求： </w:t>
      </w:r>
    </w:p>
    <w:p w14:paraId="71DCEE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8.6成品保护的要求： </w:t>
      </w:r>
    </w:p>
    <w:p w14:paraId="1E5BC09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8.7施工场地周围建筑物和地下管线的保护要求： </w:t>
      </w:r>
    </w:p>
    <w:p w14:paraId="76777EE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8.8施工场地整洁卫生的要求： </w:t>
      </w:r>
    </w:p>
    <w:p w14:paraId="262E52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第9条　进度计划。 </w:t>
      </w:r>
    </w:p>
    <w:p w14:paraId="74BE917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9.1乙方提供施工组织设计（或施工方案）和进度计划的时间： </w:t>
      </w:r>
    </w:p>
    <w:p w14:paraId="271CEAF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9.2甲方代表批准的时间 </w:t>
      </w:r>
    </w:p>
    <w:p w14:paraId="0494EB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第10条　延期开工。 </w:t>
      </w:r>
    </w:p>
    <w:p w14:paraId="5526BB8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第11条　暂停施工。 </w:t>
      </w:r>
    </w:p>
    <w:p w14:paraId="14A1552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第12条　工期延误。 </w:t>
      </w:r>
    </w:p>
    <w:p w14:paraId="1A339FE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第13条　工期提前。 </w:t>
      </w:r>
    </w:p>
    <w:p w14:paraId="06A561B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第14条　检查和返工。 </w:t>
      </w:r>
    </w:p>
    <w:p w14:paraId="081A2D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第15条　工程质量等级。 </w:t>
      </w:r>
    </w:p>
    <w:p w14:paraId="06A2A47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15.1工程质量等级要求的经济支出： </w:t>
      </w:r>
    </w:p>
    <w:p w14:paraId="597C93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15.2质量评定仲裁部门名称： </w:t>
      </w:r>
    </w:p>
    <w:p w14:paraId="66EE3F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第16条　隐蔽工程、中间验收。 </w:t>
      </w:r>
    </w:p>
    <w:p w14:paraId="618721E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16.1中间验收部位和时间： </w:t>
      </w:r>
    </w:p>
    <w:p w14:paraId="0B4E09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第17条　试车。 </w:t>
      </w:r>
    </w:p>
    <w:p w14:paraId="17995B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第18条　验收和重新检验。 </w:t>
      </w:r>
    </w:p>
    <w:p w14:paraId="2C168B5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第19条　合同价款及调整。 </w:t>
      </w:r>
    </w:p>
    <w:p w14:paraId="516B864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19.1调整的条件： </w:t>
      </w:r>
    </w:p>
    <w:p w14:paraId="21240F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19.2调整的方式： </w:t>
      </w:r>
    </w:p>
    <w:p w14:paraId="1F8AC95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第20条　工程预付款。 </w:t>
      </w:r>
    </w:p>
    <w:p w14:paraId="088F590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20.1预付工程款总金额： </w:t>
      </w:r>
    </w:p>
    <w:p w14:paraId="4D0561E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20.2预付时间和比例： </w:t>
      </w:r>
    </w:p>
    <w:p w14:paraId="3E30CA8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20.3扣回时间和比例： </w:t>
      </w:r>
    </w:p>
    <w:p w14:paraId="689933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20.4甲方不按时付款应承担的违约责任： </w:t>
      </w:r>
    </w:p>
    <w:p w14:paraId="47B2DE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第21条　工程量的核实确认。 </w:t>
      </w:r>
    </w:p>
    <w:p w14:paraId="3C5E7E2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21.1乙方提交工程量报告的时间和要求： </w:t>
      </w:r>
    </w:p>
    <w:p w14:paraId="0454ED8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第22条　工程款支付。 </w:t>
      </w:r>
    </w:p>
    <w:p w14:paraId="67F29A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22.1工程款支付方式： </w:t>
      </w:r>
    </w:p>
    <w:p w14:paraId="78ADCF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22.2工程款支付金额和时间： </w:t>
      </w:r>
    </w:p>
    <w:p w14:paraId="62F3066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22.3甲方违约的责任： </w:t>
      </w:r>
    </w:p>
    <w:p w14:paraId="64CF321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第23条　甲方供应材料设备。 </w:t>
      </w:r>
    </w:p>
    <w:p w14:paraId="5BD6E1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23.1甲方供应材料、设备的要求（附清单）： </w:t>
      </w:r>
    </w:p>
    <w:p w14:paraId="4F16ADF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第24条　乙方采购材料设备。 </w:t>
      </w:r>
    </w:p>
    <w:p w14:paraId="431DB0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第25条　设计变更。 </w:t>
      </w:r>
    </w:p>
    <w:p w14:paraId="40DF4D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第26条　确定变更价款。 </w:t>
      </w:r>
    </w:p>
    <w:p w14:paraId="7894363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第27条　竣工验收。 </w:t>
      </w:r>
    </w:p>
    <w:p w14:paraId="417A95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27.1乙方提交竣工资料和验收报告的时间： </w:t>
      </w:r>
    </w:p>
    <w:p w14:paraId="5133EBA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27.2乙方提交竣工图的时间和份数： </w:t>
      </w:r>
    </w:p>
    <w:p w14:paraId="47CC50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第28条　竣工结算。 </w:t>
      </w:r>
    </w:p>
    <w:p w14:paraId="110061C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28.1结算方式： </w:t>
      </w:r>
    </w:p>
    <w:p w14:paraId="5A8569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28.2乙方提交结算报告的时间： </w:t>
      </w:r>
    </w:p>
    <w:p w14:paraId="3333CB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28.3甲方批准结算报告的时间： </w:t>
      </w:r>
    </w:p>
    <w:p w14:paraId="133145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28.4甲方将拨款通知送达经办银行的时间： </w:t>
      </w:r>
    </w:p>
    <w:p w14:paraId="0A882BA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28.5甲方违约的责任： </w:t>
      </w:r>
    </w:p>
    <w:p w14:paraId="2C29AD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第29条　保修。 </w:t>
      </w:r>
    </w:p>
    <w:p w14:paraId="129BC55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29.1保修内容、范围； </w:t>
      </w:r>
    </w:p>
    <w:p w14:paraId="24D7DBB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29.2保修期限： </w:t>
      </w:r>
    </w:p>
    <w:p w14:paraId="1E05F7B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29.3保修金额和支付方法： </w:t>
      </w:r>
    </w:p>
    <w:p w14:paraId="7CC2449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29.4保修金利率： </w:t>
      </w:r>
    </w:p>
    <w:p w14:paraId="7BFB21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第30条　争议。 </w:t>
      </w:r>
    </w:p>
    <w:p w14:paraId="306308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30.1争议的解决程序： </w:t>
      </w:r>
    </w:p>
    <w:p w14:paraId="5E4A74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30.2争议解决方式： </w:t>
      </w:r>
    </w:p>
    <w:p w14:paraId="5FFF32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第31条　违约。 </w:t>
      </w:r>
    </w:p>
    <w:p w14:paraId="54D387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31.1违约的处理： </w:t>
      </w:r>
    </w:p>
    <w:p w14:paraId="4202C87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31.2违约金的数额： </w:t>
      </w:r>
    </w:p>
    <w:p w14:paraId="52C9345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31.3损失的计算方法： </w:t>
      </w:r>
    </w:p>
    <w:p w14:paraId="09F0C1C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31.4甲方不按时付款的利息率： </w:t>
      </w:r>
    </w:p>
    <w:p w14:paraId="7F7C01C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第32条　索赔。 </w:t>
      </w:r>
    </w:p>
    <w:p w14:paraId="117EBC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第33条　安全施工。 </w:t>
      </w:r>
    </w:p>
    <w:p w14:paraId="16145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第34条　专利技术、特殊工艺和合理化建设。 </w:t>
      </w:r>
    </w:p>
    <w:p w14:paraId="7431B46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第35条　地下障碍和文物。 </w:t>
      </w:r>
    </w:p>
    <w:p w14:paraId="2F3527D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第36条　工程分包。 </w:t>
      </w:r>
    </w:p>
    <w:p w14:paraId="4571E2A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36.1分包单位和分包工程内容： </w:t>
      </w:r>
    </w:p>
    <w:p w14:paraId="272FD4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36.2分包工程价款的结算办法： </w:t>
      </w:r>
    </w:p>
    <w:p w14:paraId="27525CB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第37条　不可抗力。 </w:t>
      </w:r>
    </w:p>
    <w:p w14:paraId="47A4B24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37.1不可抗力的自然灾害认定标准： </w:t>
      </w:r>
    </w:p>
    <w:p w14:paraId="18C237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第38条　保险。 </w:t>
      </w:r>
    </w:p>
    <w:p w14:paraId="4D271CF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第39条　工程停建或缓建。 </w:t>
      </w:r>
    </w:p>
    <w:p w14:paraId="4A534D1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第40条　合同生效与终止。 </w:t>
      </w:r>
    </w:p>
    <w:p w14:paraId="7AF901B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40.1合同生效日期： </w:t>
      </w:r>
    </w:p>
    <w:p w14:paraId="6F2CBA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第41条　合同份数： </w:t>
      </w:r>
    </w:p>
    <w:p w14:paraId="14288E2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41.1合同副本份数： </w:t>
      </w:r>
    </w:p>
    <w:p w14:paraId="6CE1AED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41.2合同副本的分送责任： </w:t>
      </w:r>
    </w:p>
    <w:p w14:paraId="4A69A711">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41.3合同书制定费用：</w:t>
      </w:r>
    </w:p>
    <w:p w14:paraId="1AB6F586">
      <w:pPr>
        <w:spacing w:line="460" w:lineRule="exact"/>
        <w:ind w:firstLine="480"/>
        <w:rPr>
          <w:color w:val="000000" w:themeColor="text1"/>
          <w:sz w:val="24"/>
          <w:highlight w:val="none"/>
          <w14:textFill>
            <w14:solidFill>
              <w14:schemeClr w14:val="tx1"/>
            </w14:solidFill>
          </w14:textFill>
        </w:rPr>
      </w:pPr>
    </w:p>
    <w:p w14:paraId="209A371F">
      <w:pPr>
        <w:spacing w:line="460" w:lineRule="exact"/>
        <w:ind w:firstLine="480"/>
        <w:rPr>
          <w:iCs/>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 xml:space="preserve">合同订立时间：　　　　　　　　　年　　　月　　　日 </w:t>
      </w:r>
    </w:p>
    <w:p w14:paraId="7581268A">
      <w:pPr>
        <w:spacing w:line="460" w:lineRule="exact"/>
        <w:ind w:firstLine="480"/>
        <w:rPr>
          <w:iCs/>
          <w:color w:val="000000" w:themeColor="text1"/>
          <w:sz w:val="24"/>
          <w:highlight w:val="none"/>
          <w14:textFill>
            <w14:solidFill>
              <w14:schemeClr w14:val="tx1"/>
            </w14:solidFill>
          </w14:textFill>
        </w:rPr>
      </w:pPr>
    </w:p>
    <w:p w14:paraId="0015B2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发包方（章）：　　　　　　　　　　　　　　　 承包方（章） </w:t>
      </w:r>
    </w:p>
    <w:p w14:paraId="0D90A0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地址：　　　　　　　　　　　　　　　　　　　地址： </w:t>
      </w:r>
    </w:p>
    <w:p w14:paraId="309345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法定代表人：　　　　　　　　　　　　　　　　法定代表人： </w:t>
      </w:r>
    </w:p>
    <w:p w14:paraId="630938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委托代理人：　　　　　　　　　　　　　　　　委托代理人： </w:t>
      </w:r>
    </w:p>
    <w:p w14:paraId="4F8042B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电话：　　　　　　　　　　　　　　　　　　　电话： </w:t>
      </w:r>
    </w:p>
    <w:p w14:paraId="7E39404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电挂：　　　　　　　　　　　　　　　　　　　电挂： </w:t>
      </w:r>
    </w:p>
    <w:p w14:paraId="6541B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开户银行：　　　　　　　　　　　　　　　　　开户银行： </w:t>
      </w:r>
    </w:p>
    <w:p w14:paraId="02E3BB9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帐号：　　　　　　　　　　　　　　　　　　　帐号： </w:t>
      </w:r>
    </w:p>
    <w:p w14:paraId="61A19FA9">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邮政编码：　　　　　　　　　　　　　　　　　邮政编码： </w:t>
      </w:r>
    </w:p>
    <w:p w14:paraId="7CAE8B9E">
      <w:pPr>
        <w:spacing w:line="460" w:lineRule="exact"/>
        <w:ind w:firstLine="480"/>
        <w:rPr>
          <w:color w:val="000000" w:themeColor="text1"/>
          <w:sz w:val="24"/>
          <w:highlight w:val="none"/>
          <w14:textFill>
            <w14:solidFill>
              <w14:schemeClr w14:val="tx1"/>
            </w14:solidFill>
          </w14:textFill>
        </w:rPr>
      </w:pPr>
    </w:p>
    <w:p w14:paraId="3E313F2F">
      <w:pPr>
        <w:spacing w:line="460" w:lineRule="exact"/>
        <w:ind w:firstLine="3600" w:firstLineChars="1500"/>
        <w:jc w:val="right"/>
        <w:rPr>
          <w:iCs/>
          <w:color w:val="000000" w:themeColor="text1"/>
          <w:sz w:val="24"/>
          <w:highlight w:val="none"/>
          <w14:textFill>
            <w14:solidFill>
              <w14:schemeClr w14:val="tx1"/>
            </w14:solidFill>
          </w14:textFill>
        </w:rPr>
      </w:pPr>
    </w:p>
    <w:p w14:paraId="1BEA1A15">
      <w:pPr>
        <w:spacing w:line="460" w:lineRule="exact"/>
        <w:ind w:firstLine="3600" w:firstLineChars="1500"/>
        <w:jc w:val="right"/>
        <w:rPr>
          <w:iCs/>
          <w:color w:val="000000" w:themeColor="text1"/>
          <w:sz w:val="24"/>
          <w:highlight w:val="none"/>
          <w14:textFill>
            <w14:solidFill>
              <w14:schemeClr w14:val="tx1"/>
            </w14:solidFill>
          </w14:textFill>
        </w:rPr>
      </w:pPr>
    </w:p>
    <w:p w14:paraId="6CC60654">
      <w:pPr>
        <w:spacing w:line="700" w:lineRule="exact"/>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w:t>
      </w:r>
    </w:p>
    <w:p w14:paraId="7316A9A5">
      <w:pPr>
        <w:spacing w:line="700" w:lineRule="exact"/>
        <w:rPr>
          <w:color w:val="000000" w:themeColor="text1"/>
          <w:sz w:val="24"/>
          <w:szCs w:val="24"/>
          <w:highlight w:val="none"/>
          <w14:textFill>
            <w14:solidFill>
              <w14:schemeClr w14:val="tx1"/>
            </w14:solidFill>
          </w14:textFill>
        </w:rPr>
      </w:pPr>
    </w:p>
    <w:p w14:paraId="718EC126">
      <w:pPr>
        <w:spacing w:line="700" w:lineRule="exact"/>
        <w:rPr>
          <w:color w:val="000000" w:themeColor="text1"/>
          <w:sz w:val="24"/>
          <w:szCs w:val="24"/>
          <w:highlight w:val="none"/>
          <w14:textFill>
            <w14:solidFill>
              <w14:schemeClr w14:val="tx1"/>
            </w14:solidFill>
          </w14:textFill>
        </w:rPr>
      </w:pPr>
    </w:p>
    <w:p w14:paraId="2B76DC28">
      <w:pPr>
        <w:spacing w:line="700" w:lineRule="exact"/>
        <w:rPr>
          <w:color w:val="000000" w:themeColor="text1"/>
          <w:sz w:val="24"/>
          <w:szCs w:val="24"/>
          <w:highlight w:val="none"/>
          <w14:textFill>
            <w14:solidFill>
              <w14:schemeClr w14:val="tx1"/>
            </w14:solidFill>
          </w14:textFill>
        </w:rPr>
      </w:pPr>
    </w:p>
    <w:p w14:paraId="2DAC9F50">
      <w:pPr>
        <w:spacing w:line="700" w:lineRule="exact"/>
        <w:rPr>
          <w:color w:val="000000" w:themeColor="text1"/>
          <w:sz w:val="24"/>
          <w:szCs w:val="24"/>
          <w:highlight w:val="none"/>
          <w14:textFill>
            <w14:solidFill>
              <w14:schemeClr w14:val="tx1"/>
            </w14:solidFill>
          </w14:textFill>
        </w:rPr>
      </w:pPr>
    </w:p>
    <w:p w14:paraId="241938F5">
      <w:pPr>
        <w:spacing w:line="700" w:lineRule="exact"/>
        <w:rPr>
          <w:color w:val="000000" w:themeColor="text1"/>
          <w:sz w:val="24"/>
          <w:szCs w:val="24"/>
          <w:highlight w:val="none"/>
          <w14:textFill>
            <w14:solidFill>
              <w14:schemeClr w14:val="tx1"/>
            </w14:solidFill>
          </w14:textFill>
        </w:rPr>
      </w:pPr>
    </w:p>
    <w:p w14:paraId="25E7B480">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6F69F817">
      <w:pPr>
        <w:jc w:val="center"/>
        <w:rPr>
          <w:color w:val="000000" w:themeColor="text1"/>
          <w:sz w:val="24"/>
          <w:szCs w:val="24"/>
          <w:highlight w:val="none"/>
          <w14:textFill>
            <w14:solidFill>
              <w14:schemeClr w14:val="tx1"/>
            </w14:solidFill>
          </w14:textFill>
        </w:rPr>
      </w:pPr>
    </w:p>
    <w:p w14:paraId="48EDF722">
      <w:pPr>
        <w:jc w:val="center"/>
        <w:rPr>
          <w:color w:val="000000" w:themeColor="text1"/>
          <w:sz w:val="24"/>
          <w:szCs w:val="24"/>
          <w:highlight w:val="none"/>
          <w14:textFill>
            <w14:solidFill>
              <w14:schemeClr w14:val="tx1"/>
            </w14:solidFill>
          </w14:textFill>
        </w:rPr>
      </w:pPr>
    </w:p>
    <w:p w14:paraId="3E8FE829">
      <w:pPr>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合同特殊条款</w:t>
      </w:r>
    </w:p>
    <w:p w14:paraId="7AA8F338">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241F087C">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合同特殊条款是合同一般条款的补充和修改。如果两者之间有抵触，应以特殊条款为准。</w:t>
      </w:r>
    </w:p>
    <w:p w14:paraId="42BD1FFA">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合同特殊条款由甲、乙双方根据采购项目的具体情况协商拟订。</w:t>
      </w:r>
    </w:p>
    <w:p w14:paraId="0A67F9D1">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24D30073">
      <w:pPr>
        <w:tabs>
          <w:tab w:val="left" w:pos="360"/>
        </w:tabs>
        <w:spacing w:line="520" w:lineRule="exact"/>
        <w:ind w:firstLine="410" w:firstLineChars="171"/>
        <w:rPr>
          <w:color w:val="000000" w:themeColor="text1"/>
          <w:sz w:val="24"/>
          <w:szCs w:val="24"/>
          <w:highlight w:val="none"/>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14:paraId="06723CD5">
      <w:pPr>
        <w:pStyle w:val="2"/>
        <w:jc w:val="center"/>
        <w:rPr>
          <w:color w:val="000000" w:themeColor="text1"/>
          <w:highlight w:val="none"/>
          <w14:textFill>
            <w14:solidFill>
              <w14:schemeClr w14:val="tx1"/>
            </w14:solidFill>
          </w14:textFill>
        </w:rPr>
      </w:pPr>
      <w:bookmarkStart w:id="5" w:name="_Toc411426753"/>
      <w:r>
        <w:rPr>
          <w:color w:val="000000" w:themeColor="text1"/>
          <w:highlight w:val="none"/>
          <w14:textFill>
            <w14:solidFill>
              <w14:schemeClr w14:val="tx1"/>
            </w14:solidFill>
          </w14:textFill>
        </w:rPr>
        <w:t>第五部分  响应文件格式</w:t>
      </w:r>
      <w:bookmarkEnd w:id="5"/>
    </w:p>
    <w:p w14:paraId="774E510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04818FF">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30674C0B">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20CDBB35">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0EB48956">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74C2DE95">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第一阶段响应文件</w:t>
      </w:r>
    </w:p>
    <w:p w14:paraId="7217A47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F91A63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19802A4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63C93B6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6B66AE3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43D4259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0E6E5B4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264153C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525E1A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156E114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68C4D95C">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第一阶段</w:t>
      </w:r>
      <w:r>
        <w:rPr>
          <w:b/>
          <w:bCs/>
          <w:color w:val="000000" w:themeColor="text1"/>
          <w:sz w:val="24"/>
          <w:highlight w:val="none"/>
          <w14:textFill>
            <w14:solidFill>
              <w14:schemeClr w14:val="tx1"/>
            </w14:solidFill>
          </w14:textFill>
        </w:rPr>
        <w:t>响应文件总目录</w:t>
      </w:r>
    </w:p>
    <w:p w14:paraId="29A5F1C7">
      <w:pPr>
        <w:autoSpaceDN w:val="0"/>
        <w:spacing w:line="360" w:lineRule="auto"/>
        <w:jc w:val="center"/>
        <w:rPr>
          <w:b/>
          <w:bCs/>
          <w:color w:val="000000" w:themeColor="text1"/>
          <w:sz w:val="24"/>
          <w:highlight w:val="none"/>
          <w14:textFill>
            <w14:solidFill>
              <w14:schemeClr w14:val="tx1"/>
            </w14:solidFill>
          </w14:textFill>
        </w:rPr>
      </w:pPr>
    </w:p>
    <w:p w14:paraId="584629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（投标人自行编制）</w:t>
      </w:r>
    </w:p>
    <w:p w14:paraId="74AC0FB4">
      <w:pPr>
        <w:widowControl/>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评分因素及评标标准页码检索</w:t>
      </w:r>
    </w:p>
    <w:p w14:paraId="63F4FA94">
      <w:pPr>
        <w:widowControl/>
        <w:spacing w:line="360" w:lineRule="auto"/>
        <w:jc w:val="center"/>
        <w:rPr>
          <w:b/>
          <w:color w:val="000000" w:themeColor="text1"/>
          <w:sz w:val="24"/>
          <w:highlight w:val="none"/>
          <w14:textFill>
            <w14:solidFill>
              <w14:schemeClr w14:val="tx1"/>
            </w14:solidFill>
          </w14:textFill>
        </w:rPr>
      </w:pPr>
    </w:p>
    <w:p w14:paraId="3DCE49AA">
      <w:pPr>
        <w:widowControl/>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（投标人按磋商文件“评分因素及评标标准”中除涉及价格的评分项外的每个评分项逐项列明页码）</w:t>
      </w:r>
    </w:p>
    <w:p w14:paraId="7BCAC0DB">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附件1</w:t>
      </w:r>
    </w:p>
    <w:p w14:paraId="414AB374">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响应书</w:t>
      </w:r>
    </w:p>
    <w:p w14:paraId="3E2E822A">
      <w:pPr>
        <w:tabs>
          <w:tab w:val="left" w:pos="360"/>
        </w:tabs>
        <w:spacing w:line="560" w:lineRule="exact"/>
        <w:jc w:val="center"/>
        <w:rPr>
          <w:b/>
          <w:color w:val="000000" w:themeColor="text1"/>
          <w:sz w:val="24"/>
          <w:highlight w:val="none"/>
          <w14:textFill>
            <w14:solidFill>
              <w14:schemeClr w14:val="tx1"/>
            </w14:solidFill>
          </w14:textFill>
        </w:rPr>
      </w:pPr>
    </w:p>
    <w:p w14:paraId="7C4192CD">
      <w:pPr>
        <w:autoSpaceDE w:val="0"/>
        <w:autoSpaceDN w:val="0"/>
        <w:adjustRightInd w:val="0"/>
        <w:spacing w:line="520" w:lineRule="exact"/>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致：天津市政府采购中心</w:t>
      </w:r>
    </w:p>
    <w:p w14:paraId="26ECB1D8">
      <w:pPr>
        <w:autoSpaceDE w:val="0"/>
        <w:autoSpaceDN w:val="0"/>
        <w:adjustRightInd w:val="0"/>
        <w:spacing w:line="360" w:lineRule="auto"/>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（投标单位名称、地址）提交网上应答及上传加盖电子签章的响应文件。</w:t>
      </w:r>
    </w:p>
    <w:p w14:paraId="518501FB">
      <w:pPr>
        <w:autoSpaceDE w:val="0"/>
        <w:autoSpaceDN w:val="0"/>
        <w:adjustRightInd w:val="0"/>
        <w:spacing w:line="360" w:lineRule="auto"/>
        <w:ind w:firstLine="48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据此函，签字代表宣布同意如下：</w:t>
      </w:r>
    </w:p>
    <w:p w14:paraId="4A791D0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我公司将按磋商文件的规定履行合同责任和义务。</w:t>
      </w:r>
    </w:p>
    <w:p w14:paraId="5FE074C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64F6F2B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我公司的磋商有效期为响应文件开启之日起60天。</w:t>
      </w:r>
    </w:p>
    <w:p w14:paraId="0F8D75C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我公司同意按照招标采购单位要求提供的与投标有关的一切数据或资料，并声明响应文件及所提供的一切资料均真实有效。由于我公司提供资料不实而造成的责任和后果由我公司自行承担。</w:t>
      </w:r>
    </w:p>
    <w:p w14:paraId="6A0D71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我公司保证在保质保量基础上，按期竣工并移交整个工程。</w:t>
      </w:r>
    </w:p>
    <w:p w14:paraId="1AB2BE3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54B45A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14:paraId="4A09A5D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color w:val="000000" w:themeColor="text1"/>
          <w:sz w:val="24"/>
          <w:szCs w:val="24"/>
          <w:highlight w:val="none"/>
          <w14:textFill>
            <w14:solidFill>
              <w14:schemeClr w14:val="tx1"/>
            </w14:solidFill>
          </w14:textFill>
        </w:rPr>
        <w:t>投标截止日前3年在经营活动中没有重大违法记录。</w:t>
      </w:r>
    </w:p>
    <w:p w14:paraId="63EAEB0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我公司若成交，本承诺将成为合同不可分割的一部分，与合同具有同等的法律效力。</w:t>
      </w:r>
    </w:p>
    <w:p w14:paraId="64F756A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 如违反上述承诺，我公司投标无效且接受相关部门依法作出的处罚，并承担通过“天津市政府采购网”等相关媒体予以公布的任何风险和责任。</w:t>
      </w:r>
    </w:p>
    <w:p w14:paraId="6819C00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我公司开票信息如下，</w:t>
      </w:r>
      <w:r>
        <w:rPr>
          <w:b/>
          <w:color w:val="000000" w:themeColor="text1"/>
          <w:sz w:val="24"/>
          <w:highlight w:val="none"/>
          <w14:textFill>
            <w14:solidFill>
              <w14:schemeClr w14:val="tx1"/>
            </w14:solidFill>
          </w14:textFill>
        </w:rPr>
        <w:t>此信息与我公司在税务局注册的信息一致</w:t>
      </w:r>
      <w:r>
        <w:rPr>
          <w:color w:val="000000" w:themeColor="text1"/>
          <w:sz w:val="24"/>
          <w:highlight w:val="none"/>
          <w14:textFill>
            <w14:solidFill>
              <w14:schemeClr w14:val="tx1"/>
            </w14:solidFill>
          </w14:textFill>
        </w:rPr>
        <w:t>：</w:t>
      </w:r>
    </w:p>
    <w:p w14:paraId="201FC84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纳税人识别号：</w:t>
      </w:r>
    </w:p>
    <w:p w14:paraId="6D813D4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地址、电话：</w:t>
      </w:r>
    </w:p>
    <w:p w14:paraId="35707BB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开户行及账号：</w:t>
      </w:r>
    </w:p>
    <w:p w14:paraId="3C6AE8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开具发票类型：□增值税专用发票         □增值税普通发票</w:t>
      </w:r>
    </w:p>
    <w:p w14:paraId="6BF7FF5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我公司选择招标代理服务费发票领取方式（请自行选择以下任一方式并在相应□里划“√”）：</w:t>
      </w:r>
    </w:p>
    <w:p w14:paraId="202A7F70">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□上门自取</w:t>
      </w:r>
    </w:p>
    <w:p w14:paraId="75C51B2E">
      <w:pPr>
        <w:spacing w:line="360" w:lineRule="auto"/>
        <w:ind w:firstLine="480" w:firstLineChars="200"/>
        <w:rPr>
          <w:color w:val="000000" w:themeColor="text1"/>
          <w:sz w:val="24"/>
          <w:highlight w:val="none"/>
          <w14:textFill>
            <w14:solidFill>
              <w14:schemeClr w14:val="tx1"/>
            </w14:solidFill>
          </w14:textFill>
        </w:rPr>
      </w:pPr>
    </w:p>
    <w:p w14:paraId="7F1DBDB7">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□到付邮寄</w:t>
      </w:r>
    </w:p>
    <w:p w14:paraId="5DADE29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邮寄地址、邮编：</w:t>
      </w:r>
    </w:p>
    <w:p w14:paraId="55BC3CD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14:paraId="1DBAB9BA">
      <w:pPr>
        <w:spacing w:line="360" w:lineRule="auto"/>
        <w:ind w:firstLine="480" w:firstLineChars="200"/>
        <w:rPr>
          <w:color w:val="000000" w:themeColor="text1"/>
          <w:sz w:val="24"/>
          <w:highlight w:val="none"/>
          <w14:textFill>
            <w14:solidFill>
              <w14:schemeClr w14:val="tx1"/>
            </w14:solidFill>
          </w14:textFill>
        </w:rPr>
      </w:pPr>
    </w:p>
    <w:p w14:paraId="20593ECD">
      <w:pPr>
        <w:spacing w:line="360" w:lineRule="auto"/>
        <w:ind w:firstLine="480" w:firstLineChars="200"/>
        <w:rPr>
          <w:color w:val="000000" w:themeColor="text1"/>
          <w:sz w:val="24"/>
          <w:highlight w:val="none"/>
          <w14:textFill>
            <w14:solidFill>
              <w14:schemeClr w14:val="tx1"/>
            </w14:solidFill>
          </w14:textFill>
        </w:rPr>
      </w:pPr>
    </w:p>
    <w:p w14:paraId="25C3786D">
      <w:pPr>
        <w:spacing w:line="360" w:lineRule="auto"/>
        <w:ind w:firstLine="480" w:firstLineChars="200"/>
        <w:rPr>
          <w:color w:val="000000" w:themeColor="text1"/>
          <w:sz w:val="24"/>
          <w:highlight w:val="none"/>
          <w14:textFill>
            <w14:solidFill>
              <w14:schemeClr w14:val="tx1"/>
            </w14:solidFill>
          </w14:textFill>
        </w:rPr>
      </w:pPr>
    </w:p>
    <w:p w14:paraId="26BCA57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991F336">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6AE4E08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附件2</w:t>
      </w:r>
    </w:p>
    <w:p w14:paraId="71EB056A">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供应商资格要求证明文件</w:t>
      </w:r>
    </w:p>
    <w:p w14:paraId="3CC8DEB5">
      <w:pPr>
        <w:spacing w:line="460" w:lineRule="exact"/>
        <w:ind w:left="192"/>
        <w:rPr>
          <w:b/>
          <w:bCs/>
          <w:color w:val="000000" w:themeColor="text1"/>
          <w:sz w:val="24"/>
          <w:highlight w:val="none"/>
          <w14:textFill>
            <w14:solidFill>
              <w14:schemeClr w14:val="tx1"/>
            </w14:solidFill>
          </w14:textFill>
        </w:rPr>
      </w:pPr>
    </w:p>
    <w:p w14:paraId="1132B7BE">
      <w:pPr>
        <w:spacing w:line="460" w:lineRule="exact"/>
        <w:ind w:left="192"/>
        <w:rPr>
          <w:b/>
          <w:bCs/>
          <w:color w:val="000000" w:themeColor="text1"/>
          <w:sz w:val="24"/>
          <w:highlight w:val="none"/>
          <w14:textFill>
            <w14:solidFill>
              <w14:schemeClr w14:val="tx1"/>
            </w14:solidFill>
          </w14:textFill>
        </w:rPr>
      </w:pPr>
    </w:p>
    <w:p w14:paraId="4E74B3AC">
      <w:pPr>
        <w:spacing w:line="460" w:lineRule="exact"/>
        <w:ind w:left="192"/>
        <w:rPr>
          <w:b/>
          <w:bCs/>
          <w:color w:val="000000" w:themeColor="text1"/>
          <w:sz w:val="24"/>
          <w:highlight w:val="none"/>
          <w14:textFill>
            <w14:solidFill>
              <w14:schemeClr w14:val="tx1"/>
            </w14:solidFill>
          </w14:textFill>
        </w:rPr>
      </w:pPr>
    </w:p>
    <w:p w14:paraId="4AEDDEE9">
      <w:pPr>
        <w:spacing w:line="460" w:lineRule="exact"/>
        <w:ind w:left="192"/>
        <w:rPr>
          <w:b/>
          <w:bCs/>
          <w:color w:val="000000" w:themeColor="text1"/>
          <w:sz w:val="24"/>
          <w:highlight w:val="none"/>
          <w14:textFill>
            <w14:solidFill>
              <w14:schemeClr w14:val="tx1"/>
            </w14:solidFill>
          </w14:textFill>
        </w:rPr>
      </w:pPr>
    </w:p>
    <w:p w14:paraId="2D5F8278">
      <w:pPr>
        <w:spacing w:line="460" w:lineRule="exact"/>
        <w:ind w:left="192"/>
        <w:rPr>
          <w:b/>
          <w:bCs/>
          <w:color w:val="000000" w:themeColor="text1"/>
          <w:sz w:val="24"/>
          <w:highlight w:val="none"/>
          <w14:textFill>
            <w14:solidFill>
              <w14:schemeClr w14:val="tx1"/>
            </w14:solidFill>
          </w14:textFill>
        </w:rPr>
      </w:pPr>
    </w:p>
    <w:p w14:paraId="25095C49">
      <w:pPr>
        <w:spacing w:line="460" w:lineRule="exact"/>
        <w:ind w:left="192"/>
        <w:rPr>
          <w:b/>
          <w:bCs/>
          <w:color w:val="000000" w:themeColor="text1"/>
          <w:sz w:val="24"/>
          <w:highlight w:val="none"/>
          <w14:textFill>
            <w14:solidFill>
              <w14:schemeClr w14:val="tx1"/>
            </w14:solidFill>
          </w14:textFill>
        </w:rPr>
      </w:pPr>
    </w:p>
    <w:p w14:paraId="79E52EAB">
      <w:pPr>
        <w:spacing w:line="460" w:lineRule="exact"/>
        <w:ind w:left="192"/>
        <w:rPr>
          <w:b/>
          <w:bCs/>
          <w:color w:val="000000" w:themeColor="text1"/>
          <w:sz w:val="24"/>
          <w:highlight w:val="none"/>
          <w14:textFill>
            <w14:solidFill>
              <w14:schemeClr w14:val="tx1"/>
            </w14:solidFill>
          </w14:textFill>
        </w:rPr>
      </w:pPr>
    </w:p>
    <w:p w14:paraId="2A11DD80">
      <w:pPr>
        <w:spacing w:line="460" w:lineRule="exact"/>
        <w:ind w:left="192"/>
        <w:rPr>
          <w:b/>
          <w:bCs/>
          <w:color w:val="000000" w:themeColor="text1"/>
          <w:sz w:val="24"/>
          <w:highlight w:val="none"/>
          <w14:textFill>
            <w14:solidFill>
              <w14:schemeClr w14:val="tx1"/>
            </w14:solidFill>
          </w14:textFill>
        </w:rPr>
      </w:pPr>
    </w:p>
    <w:p w14:paraId="759E4621">
      <w:pPr>
        <w:spacing w:line="460" w:lineRule="exact"/>
        <w:ind w:left="192"/>
        <w:rPr>
          <w:b/>
          <w:bCs/>
          <w:color w:val="000000" w:themeColor="text1"/>
          <w:sz w:val="24"/>
          <w:highlight w:val="none"/>
          <w14:textFill>
            <w14:solidFill>
              <w14:schemeClr w14:val="tx1"/>
            </w14:solidFill>
          </w14:textFill>
        </w:rPr>
      </w:pPr>
    </w:p>
    <w:p w14:paraId="0CCEDD73">
      <w:pPr>
        <w:spacing w:line="460" w:lineRule="exact"/>
        <w:ind w:left="192"/>
        <w:rPr>
          <w:b/>
          <w:bCs/>
          <w:color w:val="000000" w:themeColor="text1"/>
          <w:sz w:val="24"/>
          <w:highlight w:val="none"/>
          <w14:textFill>
            <w14:solidFill>
              <w14:schemeClr w14:val="tx1"/>
            </w14:solidFill>
          </w14:textFill>
        </w:rPr>
      </w:pPr>
    </w:p>
    <w:p w14:paraId="7D256E57">
      <w:pPr>
        <w:spacing w:line="460" w:lineRule="exact"/>
        <w:ind w:left="192"/>
        <w:rPr>
          <w:b/>
          <w:bCs/>
          <w:color w:val="000000" w:themeColor="text1"/>
          <w:sz w:val="24"/>
          <w:highlight w:val="none"/>
          <w14:textFill>
            <w14:solidFill>
              <w14:schemeClr w14:val="tx1"/>
            </w14:solidFill>
          </w14:textFill>
        </w:rPr>
      </w:pPr>
    </w:p>
    <w:p w14:paraId="0F23FBD3">
      <w:pPr>
        <w:spacing w:line="460" w:lineRule="exact"/>
        <w:ind w:left="192"/>
        <w:rPr>
          <w:b/>
          <w:bCs/>
          <w:color w:val="000000" w:themeColor="text1"/>
          <w:sz w:val="24"/>
          <w:highlight w:val="none"/>
          <w14:textFill>
            <w14:solidFill>
              <w14:schemeClr w14:val="tx1"/>
            </w14:solidFill>
          </w14:textFill>
        </w:rPr>
      </w:pPr>
    </w:p>
    <w:p w14:paraId="44C62615">
      <w:pPr>
        <w:spacing w:line="460" w:lineRule="exact"/>
        <w:ind w:left="192"/>
        <w:rPr>
          <w:b/>
          <w:bCs/>
          <w:color w:val="000000" w:themeColor="text1"/>
          <w:sz w:val="24"/>
          <w:highlight w:val="none"/>
          <w14:textFill>
            <w14:solidFill>
              <w14:schemeClr w14:val="tx1"/>
            </w14:solidFill>
          </w14:textFill>
        </w:rPr>
      </w:pPr>
    </w:p>
    <w:p w14:paraId="1FD62E27">
      <w:pPr>
        <w:spacing w:line="460" w:lineRule="exact"/>
        <w:ind w:left="192"/>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14:paraId="5E254539">
      <w:pPr>
        <w:spacing w:line="460" w:lineRule="exact"/>
        <w:ind w:left="192"/>
        <w:rPr>
          <w:b/>
          <w:bCs/>
          <w:color w:val="000000" w:themeColor="text1"/>
          <w:sz w:val="24"/>
          <w:highlight w:val="none"/>
          <w14:textFill>
            <w14:solidFill>
              <w14:schemeClr w14:val="tx1"/>
            </w14:solidFill>
          </w14:textFill>
        </w:rPr>
      </w:pPr>
    </w:p>
    <w:p w14:paraId="708791CC">
      <w:pPr>
        <w:spacing w:line="460" w:lineRule="exact"/>
        <w:ind w:left="192"/>
        <w:rPr>
          <w:b/>
          <w:bCs/>
          <w:color w:val="000000" w:themeColor="text1"/>
          <w:sz w:val="24"/>
          <w:highlight w:val="none"/>
          <w14:textFill>
            <w14:solidFill>
              <w14:schemeClr w14:val="tx1"/>
            </w14:solidFill>
          </w14:textFill>
        </w:rPr>
      </w:pPr>
    </w:p>
    <w:p w14:paraId="14C8414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附件3</w:t>
      </w:r>
    </w:p>
    <w:p w14:paraId="114EC5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磋商代表人授权书</w:t>
      </w:r>
    </w:p>
    <w:p w14:paraId="00EBCA93">
      <w:pPr>
        <w:spacing w:line="360" w:lineRule="auto"/>
        <w:rPr>
          <w:color w:val="000000" w:themeColor="text1"/>
          <w:sz w:val="24"/>
          <w:szCs w:val="21"/>
          <w:highlight w:val="none"/>
          <w14:textFill>
            <w14:solidFill>
              <w14:schemeClr w14:val="tx1"/>
            </w14:solidFill>
          </w14:textFill>
        </w:rPr>
      </w:pPr>
    </w:p>
    <w:p w14:paraId="17B22591">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14:paraId="13632371">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我单位授权委托本月</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上月（本月尚未缴纳社保的，则填写上月）由我单位缴纳社会保险的在职职工</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（姓名）（身份证号码：</w:t>
      </w:r>
      <w:r>
        <w:rPr>
          <w:color w:val="000000" w:themeColor="text1"/>
          <w:sz w:val="24"/>
          <w:szCs w:val="21"/>
          <w:highlight w:val="none"/>
          <w14:textFill>
            <w14:solidFill>
              <w14:schemeClr w14:val="tx1"/>
            </w14:solidFill>
          </w14:textFill>
        </w:rPr>
        <w:t>____________________</w:t>
      </w:r>
      <w:r>
        <w:rPr>
          <w:rFonts w:hint="eastAsia"/>
          <w:color w:val="000000" w:themeColor="text1"/>
          <w:sz w:val="24"/>
          <w:szCs w:val="21"/>
          <w:highlight w:val="none"/>
          <w14:textFill>
            <w14:solidFill>
              <w14:schemeClr w14:val="tx1"/>
            </w14:solidFill>
          </w14:textFill>
        </w:rPr>
        <w:t>、联系电话：</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）作为磋商代表人以我方的名义参加贵中心组织的</w:t>
      </w:r>
      <w:r>
        <w:rPr>
          <w:color w:val="000000" w:themeColor="text1"/>
          <w:sz w:val="24"/>
          <w:szCs w:val="21"/>
          <w:highlight w:val="none"/>
          <w14:textFill>
            <w14:solidFill>
              <w14:schemeClr w14:val="tx1"/>
            </w14:solidFill>
          </w14:textFill>
        </w:rPr>
        <w:t>______________________</w:t>
      </w:r>
      <w:r>
        <w:rPr>
          <w:rFonts w:hint="eastAsia"/>
          <w:color w:val="000000" w:themeColor="text1"/>
          <w:sz w:val="24"/>
          <w:szCs w:val="21"/>
          <w:highlight w:val="none"/>
          <w14:textFill>
            <w14:solidFill>
              <w14:schemeClr w14:val="tx1"/>
            </w14:solidFill>
          </w14:textFill>
        </w:rPr>
        <w:t>项目（项目编号：</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）的政府采购活动，并代表我方全权办理针对上述项目的响应文件递交、磋商、响应文件澄清、签约等一切具体事务和签署相关文件。</w:t>
      </w:r>
    </w:p>
    <w:p w14:paraId="7C02BD34">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我方对投标代表人的签名事项负全部责任。</w:t>
      </w:r>
    </w:p>
    <w:p w14:paraId="5F92F870">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本授权书至磋商有效期结束前始终有效。</w:t>
      </w:r>
    </w:p>
    <w:p w14:paraId="5AB9C9EB">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磋商代表人无转委托权，特此委托。</w:t>
      </w:r>
    </w:p>
    <w:p w14:paraId="76D8F4DD">
      <w:pPr>
        <w:spacing w:line="360" w:lineRule="auto"/>
        <w:ind w:firstLine="480" w:firstLineChars="200"/>
        <w:rPr>
          <w:color w:val="000000" w:themeColor="text1"/>
          <w:sz w:val="24"/>
          <w:highlight w:val="none"/>
          <w14:textFill>
            <w14:solidFill>
              <w14:schemeClr w14:val="tx1"/>
            </w14:solidFill>
          </w14:textFill>
        </w:rPr>
      </w:pPr>
    </w:p>
    <w:p w14:paraId="563D57D0">
      <w:pPr>
        <w:spacing w:line="360" w:lineRule="auto"/>
        <w:ind w:firstLine="480" w:firstLineChars="200"/>
        <w:rPr>
          <w:color w:val="000000" w:themeColor="text1"/>
          <w:sz w:val="24"/>
          <w:highlight w:val="none"/>
          <w14:textFill>
            <w14:solidFill>
              <w14:schemeClr w14:val="tx1"/>
            </w14:solidFill>
          </w14:textFill>
        </w:rPr>
      </w:pPr>
    </w:p>
    <w:p w14:paraId="2D604B4F">
      <w:pPr>
        <w:spacing w:line="360" w:lineRule="auto"/>
        <w:ind w:firstLine="5040"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3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AFCC3BF">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14:paraId="238EFC28">
            <w:pPr>
              <w:spacing w:line="360" w:lineRule="auto"/>
              <w:jc w:val="left"/>
              <w:rPr>
                <w:color w:val="000000" w:themeColor="text1"/>
                <w:sz w:val="24"/>
                <w:highlight w:val="none"/>
                <w14:textFill>
                  <w14:solidFill>
                    <w14:schemeClr w14:val="tx1"/>
                  </w14:solidFill>
                </w14:textFill>
              </w:rPr>
            </w:pPr>
          </w:p>
          <w:p w14:paraId="257FD69D">
            <w:pPr>
              <w:spacing w:line="360" w:lineRule="auto"/>
              <w:jc w:val="left"/>
              <w:rPr>
                <w:color w:val="000000" w:themeColor="text1"/>
                <w:sz w:val="24"/>
                <w:highlight w:val="none"/>
                <w14:textFill>
                  <w14:solidFill>
                    <w14:schemeClr w14:val="tx1"/>
                  </w14:solidFill>
                </w14:textFill>
              </w:rPr>
            </w:pPr>
          </w:p>
          <w:p w14:paraId="6DA6F10F">
            <w:pPr>
              <w:spacing w:line="360" w:lineRule="auto"/>
              <w:jc w:val="left"/>
              <w:rPr>
                <w:color w:val="000000" w:themeColor="text1"/>
                <w:sz w:val="24"/>
                <w:highlight w:val="none"/>
                <w14:textFill>
                  <w14:solidFill>
                    <w14:schemeClr w14:val="tx1"/>
                  </w14:solidFill>
                </w14:textFill>
              </w:rPr>
            </w:pPr>
          </w:p>
          <w:p w14:paraId="374AE838">
            <w:pPr>
              <w:spacing w:line="360" w:lineRule="auto"/>
              <w:jc w:val="left"/>
              <w:rPr>
                <w:color w:val="000000" w:themeColor="text1"/>
                <w:sz w:val="24"/>
                <w:highlight w:val="none"/>
                <w14:textFill>
                  <w14:solidFill>
                    <w14:schemeClr w14:val="tx1"/>
                  </w14:solidFill>
                </w14:textFill>
              </w:rPr>
            </w:pPr>
          </w:p>
          <w:p w14:paraId="4DDA21FD">
            <w:pPr>
              <w:spacing w:line="360" w:lineRule="auto"/>
              <w:jc w:val="left"/>
              <w:rPr>
                <w:color w:val="000000" w:themeColor="text1"/>
                <w:sz w:val="24"/>
                <w:highlight w:val="none"/>
                <w14:textFill>
                  <w14:solidFill>
                    <w14:schemeClr w14:val="tx1"/>
                  </w14:solidFill>
                </w14:textFill>
              </w:rPr>
            </w:pPr>
          </w:p>
        </w:tc>
        <w:tc>
          <w:tcPr>
            <w:tcW w:w="4264" w:type="dxa"/>
          </w:tcPr>
          <w:p w14:paraId="3F6364F3">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14:paraId="1CCD7607">
      <w:pPr>
        <w:spacing w:line="360" w:lineRule="auto"/>
        <w:ind w:firstLine="5040" w:firstLineChars="2100"/>
        <w:rPr>
          <w:color w:val="000000" w:themeColor="text1"/>
          <w:sz w:val="24"/>
          <w:highlight w:val="none"/>
          <w14:textFill>
            <w14:solidFill>
              <w14:schemeClr w14:val="tx1"/>
            </w14:solidFill>
          </w14:textFill>
        </w:rPr>
      </w:pPr>
    </w:p>
    <w:p w14:paraId="27325460">
      <w:pPr>
        <w:spacing w:line="360" w:lineRule="auto"/>
        <w:ind w:firstLine="480" w:firstLineChars="200"/>
        <w:jc w:val="left"/>
        <w:rPr>
          <w:color w:val="000000" w:themeColor="text1"/>
          <w:sz w:val="24"/>
          <w:highlight w:val="none"/>
          <w14:textFill>
            <w14:solidFill>
              <w14:schemeClr w14:val="tx1"/>
            </w14:solidFill>
          </w14:textFill>
        </w:rPr>
      </w:pPr>
    </w:p>
    <w:p w14:paraId="585B5B6D">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附件4-1</w:t>
      </w:r>
    </w:p>
    <w:p w14:paraId="6DA73648">
      <w:pPr>
        <w:spacing w:line="460" w:lineRule="exact"/>
        <w:ind w:left="181"/>
        <w:jc w:val="center"/>
        <w:rPr>
          <w:b/>
          <w:color w:val="000000" w:themeColor="text1"/>
          <w:sz w:val="24"/>
          <w:highlight w:val="none"/>
          <w14:textFill>
            <w14:solidFill>
              <w14:schemeClr w14:val="tx1"/>
            </w14:solidFill>
          </w14:textFill>
        </w:rPr>
      </w:pPr>
    </w:p>
    <w:p w14:paraId="6A76A42C">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14:paraId="72FD4DAD">
      <w:pPr>
        <w:spacing w:line="460" w:lineRule="exact"/>
        <w:rPr>
          <w:color w:val="000000" w:themeColor="text1"/>
          <w:sz w:val="24"/>
          <w:highlight w:val="none"/>
          <w14:textFill>
            <w14:solidFill>
              <w14:schemeClr w14:val="tx1"/>
            </w14:solidFill>
          </w14:textFill>
        </w:rPr>
      </w:pPr>
    </w:p>
    <w:p w14:paraId="24905E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2900DA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7B42AC2">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69976D71">
      <w:pPr>
        <w:spacing w:line="460" w:lineRule="exact"/>
        <w:rPr>
          <w:color w:val="000000" w:themeColor="text1"/>
          <w:sz w:val="24"/>
          <w:highlight w:val="none"/>
          <w:u w:val="single"/>
          <w14:textFill>
            <w14:solidFill>
              <w14:schemeClr w14:val="tx1"/>
            </w14:solidFill>
          </w14:textFill>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038FFA41">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C6E6784">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953C06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F4C316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1CA3B2B3">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21064C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41550CA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E5627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14:paraId="5D29ED40">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27A545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7E74028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8B56FC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C62FC9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396F312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1269EB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343E5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（二）质量要求</w:t>
            </w:r>
          </w:p>
        </w:tc>
      </w:tr>
      <w:tr w14:paraId="0D1DA125">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7E195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413EADC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1D0BF47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7032BD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11838C3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84986F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50214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（三）服务要求</w:t>
            </w:r>
          </w:p>
        </w:tc>
      </w:tr>
      <w:tr w14:paraId="2BE5567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FDE111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202FCE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D79AA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C3CE9A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0F80588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E2C35E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6CDFA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（四）承包方式</w:t>
            </w:r>
          </w:p>
        </w:tc>
      </w:tr>
      <w:tr w14:paraId="37F2F176">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14:paraId="61B0C8A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4" w:space="0"/>
              <w:right w:val="single" w:color="auto" w:sz="8" w:space="0"/>
            </w:tcBorders>
            <w:shd w:val="clear" w:color="auto" w:fill="auto"/>
            <w:vAlign w:val="center"/>
          </w:tcPr>
          <w:p w14:paraId="0BA5B17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4" w:space="0"/>
              <w:right w:val="single" w:color="auto" w:sz="8" w:space="0"/>
            </w:tcBorders>
            <w:shd w:val="clear" w:color="auto" w:fill="auto"/>
            <w:vAlign w:val="center"/>
          </w:tcPr>
          <w:p w14:paraId="0B6084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4" w:space="0"/>
              <w:right w:val="single" w:color="auto" w:sz="8" w:space="0"/>
            </w:tcBorders>
            <w:shd w:val="clear" w:color="auto" w:fill="auto"/>
            <w:vAlign w:val="center"/>
          </w:tcPr>
          <w:p w14:paraId="0F0142E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4" w:space="0"/>
              <w:right w:val="single" w:color="auto" w:sz="8" w:space="0"/>
            </w:tcBorders>
            <w:shd w:val="clear" w:color="auto" w:fill="auto"/>
            <w:vAlign w:val="center"/>
          </w:tcPr>
          <w:p w14:paraId="457C8E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5AF47FCE">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A8BC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（五）工期、施工地点要求</w:t>
            </w:r>
          </w:p>
        </w:tc>
      </w:tr>
      <w:tr w14:paraId="0F571FF6">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77348A5">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1E64C146">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646498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422F71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8BF607D">
            <w:pPr>
              <w:widowControl/>
              <w:jc w:val="left"/>
              <w:rPr>
                <w:color w:val="000000" w:themeColor="text1"/>
                <w:kern w:val="0"/>
                <w:szCs w:val="21"/>
                <w:highlight w:val="none"/>
                <w14:textFill>
                  <w14:solidFill>
                    <w14:schemeClr w14:val="tx1"/>
                  </w14:solidFill>
                </w14:textFill>
              </w:rPr>
            </w:pPr>
          </w:p>
        </w:tc>
      </w:tr>
      <w:tr w14:paraId="2A73064B">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24C41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（六）付款方式</w:t>
            </w:r>
          </w:p>
        </w:tc>
      </w:tr>
      <w:tr w14:paraId="17132CA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78F6100">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55136439">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8042024">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E2259D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1B8A080">
            <w:pPr>
              <w:widowControl/>
              <w:jc w:val="left"/>
              <w:rPr>
                <w:color w:val="000000" w:themeColor="text1"/>
                <w:kern w:val="0"/>
                <w:szCs w:val="21"/>
                <w:highlight w:val="none"/>
                <w14:textFill>
                  <w14:solidFill>
                    <w14:schemeClr w14:val="tx1"/>
                  </w14:solidFill>
                </w14:textFill>
              </w:rPr>
            </w:pPr>
          </w:p>
        </w:tc>
      </w:tr>
      <w:tr w14:paraId="2622A156">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546B3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（七）磋商保证金及履约保证金</w:t>
            </w:r>
          </w:p>
        </w:tc>
      </w:tr>
      <w:tr w14:paraId="79CBD900">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CB5759E">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2C617C5C">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2481B4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D4B1004">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2891F57">
            <w:pPr>
              <w:widowControl/>
              <w:jc w:val="left"/>
              <w:rPr>
                <w:color w:val="000000" w:themeColor="text1"/>
                <w:kern w:val="0"/>
                <w:szCs w:val="21"/>
                <w:highlight w:val="none"/>
                <w14:textFill>
                  <w14:solidFill>
                    <w14:schemeClr w14:val="tx1"/>
                  </w14:solidFill>
                </w14:textFill>
              </w:rPr>
            </w:pPr>
          </w:p>
        </w:tc>
      </w:tr>
      <w:tr w14:paraId="6162F78E">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026FA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（八）其他要求</w:t>
            </w:r>
          </w:p>
        </w:tc>
      </w:tr>
      <w:tr w14:paraId="6AC458D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E12C1A">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6FF5A5C8">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18291E41">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C30BDDA">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5439D32">
            <w:pPr>
              <w:widowControl/>
              <w:jc w:val="left"/>
              <w:rPr>
                <w:color w:val="000000" w:themeColor="text1"/>
                <w:kern w:val="0"/>
                <w:szCs w:val="21"/>
                <w:highlight w:val="none"/>
                <w14:textFill>
                  <w14:solidFill>
                    <w14:schemeClr w14:val="tx1"/>
                  </w14:solidFill>
                </w14:textFill>
              </w:rPr>
            </w:pPr>
          </w:p>
        </w:tc>
      </w:tr>
    </w:tbl>
    <w:p w14:paraId="51FF9F5A">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BF9758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196EEF9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4E21F2E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67CB676C">
      <w:pPr>
        <w:spacing w:line="360" w:lineRule="auto"/>
        <w:rPr>
          <w:color w:val="000000" w:themeColor="text1"/>
          <w:sz w:val="24"/>
          <w:highlight w:val="none"/>
          <w14:textFill>
            <w14:solidFill>
              <w14:schemeClr w14:val="tx1"/>
            </w14:solidFill>
          </w14:textFill>
        </w:rPr>
      </w:pPr>
    </w:p>
    <w:p w14:paraId="54E7F868">
      <w:pPr>
        <w:spacing w:line="360" w:lineRule="auto"/>
        <w:rPr>
          <w:color w:val="000000" w:themeColor="text1"/>
          <w:sz w:val="24"/>
          <w:highlight w:val="none"/>
          <w14:textFill>
            <w14:solidFill>
              <w14:schemeClr w14:val="tx1"/>
            </w14:solidFill>
          </w14:textFill>
        </w:rPr>
      </w:pPr>
    </w:p>
    <w:p w14:paraId="684A124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15C300F1">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BECA741">
      <w:pPr>
        <w:spacing w:line="360" w:lineRule="auto"/>
        <w:rPr>
          <w:color w:val="000000" w:themeColor="text1"/>
          <w:sz w:val="24"/>
          <w:highlight w:val="none"/>
          <w14:textFill>
            <w14:solidFill>
              <w14:schemeClr w14:val="tx1"/>
            </w14:solidFill>
          </w14:textFill>
        </w:rPr>
      </w:pPr>
    </w:p>
    <w:p w14:paraId="5FF4307D">
      <w:pPr>
        <w:tabs>
          <w:tab w:val="left" w:pos="360"/>
        </w:tabs>
        <w:spacing w:after="312"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附件4-2</w:t>
      </w:r>
    </w:p>
    <w:p w14:paraId="7199CD4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14:paraId="3966D6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4663A34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377A951">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7EF4BFB7">
      <w:pPr>
        <w:spacing w:line="460" w:lineRule="exact"/>
        <w:rPr>
          <w:color w:val="000000" w:themeColor="text1"/>
          <w:sz w:val="24"/>
          <w:highlight w:val="none"/>
          <w:u w:val="single"/>
          <w14:textFill>
            <w14:solidFill>
              <w14:schemeClr w14:val="tx1"/>
            </w14:solidFill>
          </w14:textFill>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153"/>
        <w:gridCol w:w="1679"/>
        <w:gridCol w:w="1289"/>
        <w:gridCol w:w="843"/>
      </w:tblGrid>
      <w:tr w14:paraId="18C5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6927D08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5153" w:type="dxa"/>
            <w:shd w:val="clear" w:color="auto" w:fill="auto"/>
            <w:vAlign w:val="center"/>
          </w:tcPr>
          <w:p w14:paraId="0A0F8FC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磋商要求</w:t>
            </w:r>
          </w:p>
        </w:tc>
        <w:tc>
          <w:tcPr>
            <w:tcW w:w="1679" w:type="dxa"/>
            <w:shd w:val="clear" w:color="auto" w:fill="auto"/>
            <w:vAlign w:val="center"/>
          </w:tcPr>
          <w:p w14:paraId="3F470DB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14:paraId="0FD95A85">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4031B9E4">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644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51498F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5153" w:type="dxa"/>
            <w:shd w:val="clear" w:color="auto" w:fill="auto"/>
            <w:vAlign w:val="center"/>
          </w:tcPr>
          <w:p w14:paraId="6271C1D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（一）以采购人提供的工程量清单为准，工程结算需经审计并以审定值为准进行结算。</w:t>
            </w:r>
          </w:p>
        </w:tc>
        <w:tc>
          <w:tcPr>
            <w:tcW w:w="1679" w:type="dxa"/>
            <w:shd w:val="clear" w:color="auto" w:fill="auto"/>
            <w:vAlign w:val="center"/>
          </w:tcPr>
          <w:p w14:paraId="4C465F0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8409732">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D7F297F">
            <w:pPr>
              <w:widowControl/>
              <w:snapToGrid w:val="0"/>
              <w:jc w:val="center"/>
              <w:rPr>
                <w:color w:val="000000" w:themeColor="text1"/>
                <w:kern w:val="0"/>
                <w:sz w:val="24"/>
                <w:szCs w:val="21"/>
                <w:highlight w:val="none"/>
                <w14:textFill>
                  <w14:solidFill>
                    <w14:schemeClr w14:val="tx1"/>
                  </w14:solidFill>
                </w14:textFill>
              </w:rPr>
            </w:pPr>
          </w:p>
        </w:tc>
      </w:tr>
      <w:tr w14:paraId="1957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6DF05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189A27A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（二）采购范围：采购人提供的工程量清单中指定的内容。</w:t>
            </w:r>
          </w:p>
        </w:tc>
        <w:tc>
          <w:tcPr>
            <w:tcW w:w="1679" w:type="dxa"/>
            <w:shd w:val="clear" w:color="auto" w:fill="auto"/>
            <w:vAlign w:val="center"/>
          </w:tcPr>
          <w:p w14:paraId="7BB90224">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D41EBC0">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1CB7E40">
            <w:pPr>
              <w:widowControl/>
              <w:snapToGrid w:val="0"/>
              <w:jc w:val="center"/>
              <w:rPr>
                <w:color w:val="000000" w:themeColor="text1"/>
                <w:kern w:val="0"/>
                <w:sz w:val="24"/>
                <w:szCs w:val="21"/>
                <w:highlight w:val="none"/>
                <w14:textFill>
                  <w14:solidFill>
                    <w14:schemeClr w14:val="tx1"/>
                  </w14:solidFill>
                </w14:textFill>
              </w:rPr>
            </w:pPr>
          </w:p>
        </w:tc>
      </w:tr>
      <w:tr w14:paraId="0E5A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A57109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576C0BA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（三）质量标准：达到国家施工验收规范合格标准。</w:t>
            </w:r>
          </w:p>
        </w:tc>
        <w:tc>
          <w:tcPr>
            <w:tcW w:w="1679" w:type="dxa"/>
            <w:shd w:val="clear" w:color="auto" w:fill="auto"/>
            <w:vAlign w:val="center"/>
          </w:tcPr>
          <w:p w14:paraId="36BD24C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A6AC21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FA7D2FE">
            <w:pPr>
              <w:widowControl/>
              <w:snapToGrid w:val="0"/>
              <w:jc w:val="center"/>
              <w:rPr>
                <w:color w:val="000000" w:themeColor="text1"/>
                <w:kern w:val="0"/>
                <w:sz w:val="24"/>
                <w:szCs w:val="21"/>
                <w:highlight w:val="none"/>
                <w14:textFill>
                  <w14:solidFill>
                    <w14:schemeClr w14:val="tx1"/>
                  </w14:solidFill>
                </w14:textFill>
              </w:rPr>
            </w:pPr>
          </w:p>
        </w:tc>
      </w:tr>
      <w:tr w14:paraId="3174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012F7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4</w:t>
            </w:r>
          </w:p>
        </w:tc>
        <w:tc>
          <w:tcPr>
            <w:tcW w:w="5153" w:type="dxa"/>
            <w:shd w:val="clear" w:color="auto" w:fill="auto"/>
            <w:vAlign w:val="center"/>
          </w:tcPr>
          <w:p w14:paraId="124C5F5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14:paraId="1BCA202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76FA2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4817F540">
            <w:pPr>
              <w:widowControl/>
              <w:snapToGrid w:val="0"/>
              <w:jc w:val="center"/>
              <w:rPr>
                <w:color w:val="000000" w:themeColor="text1"/>
                <w:kern w:val="0"/>
                <w:sz w:val="24"/>
                <w:szCs w:val="21"/>
                <w:highlight w:val="none"/>
                <w14:textFill>
                  <w14:solidFill>
                    <w14:schemeClr w14:val="tx1"/>
                  </w14:solidFill>
                </w14:textFill>
              </w:rPr>
            </w:pPr>
          </w:p>
        </w:tc>
      </w:tr>
      <w:tr w14:paraId="0211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70F67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5</w:t>
            </w:r>
          </w:p>
        </w:tc>
        <w:tc>
          <w:tcPr>
            <w:tcW w:w="5153" w:type="dxa"/>
            <w:shd w:val="clear" w:color="auto" w:fill="auto"/>
            <w:vAlign w:val="center"/>
          </w:tcPr>
          <w:p w14:paraId="703D2C7E">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tc>
        <w:tc>
          <w:tcPr>
            <w:tcW w:w="1679" w:type="dxa"/>
            <w:shd w:val="clear" w:color="auto" w:fill="auto"/>
            <w:vAlign w:val="center"/>
          </w:tcPr>
          <w:p w14:paraId="75C76C3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BC2F43E">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260A6F73">
            <w:pPr>
              <w:widowControl/>
              <w:snapToGrid w:val="0"/>
              <w:jc w:val="center"/>
              <w:rPr>
                <w:color w:val="000000" w:themeColor="text1"/>
                <w:kern w:val="0"/>
                <w:sz w:val="24"/>
                <w:szCs w:val="21"/>
                <w:highlight w:val="none"/>
                <w14:textFill>
                  <w14:solidFill>
                    <w14:schemeClr w14:val="tx1"/>
                  </w14:solidFill>
                </w14:textFill>
              </w:rPr>
            </w:pPr>
          </w:p>
        </w:tc>
      </w:tr>
      <w:tr w14:paraId="66E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8372B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6</w:t>
            </w:r>
          </w:p>
        </w:tc>
        <w:tc>
          <w:tcPr>
            <w:tcW w:w="5153" w:type="dxa"/>
            <w:shd w:val="clear" w:color="auto" w:fill="auto"/>
            <w:vAlign w:val="center"/>
          </w:tcPr>
          <w:p w14:paraId="3C7CF3E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14:paraId="596E90EB">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35EF801">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62E8538B">
            <w:pPr>
              <w:widowControl/>
              <w:snapToGrid w:val="0"/>
              <w:jc w:val="center"/>
              <w:rPr>
                <w:color w:val="000000" w:themeColor="text1"/>
                <w:kern w:val="0"/>
                <w:sz w:val="24"/>
                <w:szCs w:val="21"/>
                <w:highlight w:val="none"/>
                <w14:textFill>
                  <w14:solidFill>
                    <w14:schemeClr w14:val="tx1"/>
                  </w14:solidFill>
                </w14:textFill>
              </w:rPr>
            </w:pPr>
          </w:p>
        </w:tc>
      </w:tr>
      <w:tr w14:paraId="245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C1F60D">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7</w:t>
            </w:r>
          </w:p>
        </w:tc>
        <w:tc>
          <w:tcPr>
            <w:tcW w:w="5153" w:type="dxa"/>
            <w:shd w:val="clear" w:color="auto" w:fill="auto"/>
            <w:vAlign w:val="center"/>
          </w:tcPr>
          <w:p w14:paraId="3FB55FE5">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tc>
        <w:tc>
          <w:tcPr>
            <w:tcW w:w="1679" w:type="dxa"/>
            <w:shd w:val="clear" w:color="auto" w:fill="auto"/>
            <w:vAlign w:val="center"/>
          </w:tcPr>
          <w:p w14:paraId="4FB07A0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C002773">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609C1BD">
            <w:pPr>
              <w:widowControl/>
              <w:snapToGrid w:val="0"/>
              <w:jc w:val="center"/>
              <w:rPr>
                <w:color w:val="000000" w:themeColor="text1"/>
                <w:kern w:val="0"/>
                <w:sz w:val="24"/>
                <w:szCs w:val="21"/>
                <w:highlight w:val="none"/>
                <w14:textFill>
                  <w14:solidFill>
                    <w14:schemeClr w14:val="tx1"/>
                  </w14:solidFill>
                </w14:textFill>
              </w:rPr>
            </w:pPr>
          </w:p>
        </w:tc>
      </w:tr>
      <w:tr w14:paraId="3DA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570C3A8">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8</w:t>
            </w:r>
          </w:p>
        </w:tc>
        <w:tc>
          <w:tcPr>
            <w:tcW w:w="5153" w:type="dxa"/>
            <w:shd w:val="clear" w:color="auto" w:fill="auto"/>
            <w:vAlign w:val="center"/>
          </w:tcPr>
          <w:p w14:paraId="6C9E89B2">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（八）本项目的工程建设必须达到现行国家、省、自治区、直辖市或行业的工程建设标准、规范及强制性条文的要求。</w:t>
            </w:r>
          </w:p>
        </w:tc>
        <w:tc>
          <w:tcPr>
            <w:tcW w:w="1679" w:type="dxa"/>
            <w:shd w:val="clear" w:color="auto" w:fill="auto"/>
            <w:vAlign w:val="center"/>
          </w:tcPr>
          <w:p w14:paraId="17BCCFE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64BCC4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515BE94">
            <w:pPr>
              <w:widowControl/>
              <w:snapToGrid w:val="0"/>
              <w:jc w:val="center"/>
              <w:rPr>
                <w:color w:val="000000" w:themeColor="text1"/>
                <w:kern w:val="0"/>
                <w:sz w:val="24"/>
                <w:szCs w:val="21"/>
                <w:highlight w:val="none"/>
                <w14:textFill>
                  <w14:solidFill>
                    <w14:schemeClr w14:val="tx1"/>
                  </w14:solidFill>
                </w14:textFill>
              </w:rPr>
            </w:pPr>
          </w:p>
        </w:tc>
      </w:tr>
      <w:tr w14:paraId="261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B536B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9</w:t>
            </w:r>
          </w:p>
        </w:tc>
        <w:tc>
          <w:tcPr>
            <w:tcW w:w="5153" w:type="dxa"/>
            <w:shd w:val="clear" w:color="auto" w:fill="auto"/>
            <w:vAlign w:val="center"/>
          </w:tcPr>
          <w:p w14:paraId="340D2F3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14:paraId="615DD5A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D92D4B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53024E8">
            <w:pPr>
              <w:widowControl/>
              <w:snapToGrid w:val="0"/>
              <w:jc w:val="center"/>
              <w:rPr>
                <w:color w:val="000000" w:themeColor="text1"/>
                <w:kern w:val="0"/>
                <w:sz w:val="24"/>
                <w:szCs w:val="21"/>
                <w:highlight w:val="none"/>
                <w14:textFill>
                  <w14:solidFill>
                    <w14:schemeClr w14:val="tx1"/>
                  </w14:solidFill>
                </w14:textFill>
              </w:rPr>
            </w:pPr>
          </w:p>
        </w:tc>
      </w:tr>
      <w:tr w14:paraId="6622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3E21B5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10</w:t>
            </w:r>
          </w:p>
        </w:tc>
        <w:tc>
          <w:tcPr>
            <w:tcW w:w="5153" w:type="dxa"/>
            <w:shd w:val="clear" w:color="auto" w:fill="auto"/>
            <w:vAlign w:val="center"/>
          </w:tcPr>
          <w:p w14:paraId="1FFC60B7">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14:paraId="29F150F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7CCF8444">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8596A35">
            <w:pPr>
              <w:widowControl/>
              <w:snapToGrid w:val="0"/>
              <w:jc w:val="center"/>
              <w:rPr>
                <w:color w:val="000000" w:themeColor="text1"/>
                <w:kern w:val="0"/>
                <w:sz w:val="24"/>
                <w:szCs w:val="21"/>
                <w:highlight w:val="none"/>
                <w14:textFill>
                  <w14:solidFill>
                    <w14:schemeClr w14:val="tx1"/>
                  </w14:solidFill>
                </w14:textFill>
              </w:rPr>
            </w:pPr>
          </w:p>
        </w:tc>
      </w:tr>
      <w:tr w14:paraId="506D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4BC864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11</w:t>
            </w:r>
          </w:p>
        </w:tc>
        <w:tc>
          <w:tcPr>
            <w:tcW w:w="5153" w:type="dxa"/>
            <w:shd w:val="clear" w:color="auto" w:fill="auto"/>
            <w:vAlign w:val="center"/>
          </w:tcPr>
          <w:p w14:paraId="6737B0FB">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（十一）投标人必须具有良好的资信和售后服务，服从采购人的管理，自觉接受监理机构的监理，并能密切配合其它配套施工项目。</w:t>
            </w:r>
          </w:p>
        </w:tc>
        <w:tc>
          <w:tcPr>
            <w:tcW w:w="1679" w:type="dxa"/>
            <w:shd w:val="clear" w:color="auto" w:fill="auto"/>
            <w:vAlign w:val="center"/>
          </w:tcPr>
          <w:p w14:paraId="6729BEB9">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B0CC6B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0CDEAD2">
            <w:pPr>
              <w:widowControl/>
              <w:snapToGrid w:val="0"/>
              <w:jc w:val="center"/>
              <w:rPr>
                <w:color w:val="000000" w:themeColor="text1"/>
                <w:kern w:val="0"/>
                <w:sz w:val="24"/>
                <w:szCs w:val="21"/>
                <w:highlight w:val="none"/>
                <w14:textFill>
                  <w14:solidFill>
                    <w14:schemeClr w14:val="tx1"/>
                  </w14:solidFill>
                </w14:textFill>
              </w:rPr>
            </w:pPr>
          </w:p>
        </w:tc>
      </w:tr>
      <w:tr w14:paraId="076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742DBD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3FA5A5A0">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三）本工程所涉的节能产品、节水产品及环境标志产品须按照《关于调整优化节能产品、环境标志产品政府采购执行机制的通知》（财库〔2019〕9号）文件要求，对政府采购节能、环境标志品目清单内的产品实施优先采购和强制采购。</w:t>
            </w:r>
          </w:p>
        </w:tc>
        <w:tc>
          <w:tcPr>
            <w:tcW w:w="1679" w:type="dxa"/>
            <w:shd w:val="clear" w:color="auto" w:fill="auto"/>
            <w:vAlign w:val="center"/>
          </w:tcPr>
          <w:p w14:paraId="0E1AF360">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0E85CCA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7BD4E1A">
            <w:pPr>
              <w:widowControl/>
              <w:snapToGrid w:val="0"/>
              <w:jc w:val="center"/>
              <w:rPr>
                <w:color w:val="000000" w:themeColor="text1"/>
                <w:kern w:val="0"/>
                <w:sz w:val="24"/>
                <w:szCs w:val="21"/>
                <w:highlight w:val="none"/>
                <w14:textFill>
                  <w14:solidFill>
                    <w14:schemeClr w14:val="tx1"/>
                  </w14:solidFill>
                </w14:textFill>
              </w:rPr>
            </w:pPr>
          </w:p>
        </w:tc>
      </w:tr>
      <w:tr w14:paraId="1AE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678E5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0241846A">
            <w:pPr>
              <w:widowControl/>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其他要求</w:t>
            </w:r>
          </w:p>
        </w:tc>
        <w:tc>
          <w:tcPr>
            <w:tcW w:w="1679" w:type="dxa"/>
            <w:shd w:val="clear" w:color="auto" w:fill="auto"/>
            <w:vAlign w:val="center"/>
          </w:tcPr>
          <w:p w14:paraId="1AD8B3A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111166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13456B67">
            <w:pPr>
              <w:widowControl/>
              <w:snapToGrid w:val="0"/>
              <w:jc w:val="center"/>
              <w:rPr>
                <w:color w:val="000000" w:themeColor="text1"/>
                <w:kern w:val="0"/>
                <w:sz w:val="24"/>
                <w:szCs w:val="21"/>
                <w:highlight w:val="none"/>
                <w14:textFill>
                  <w14:solidFill>
                    <w14:schemeClr w14:val="tx1"/>
                  </w14:solidFill>
                </w14:textFill>
              </w:rPr>
            </w:pPr>
          </w:p>
        </w:tc>
      </w:tr>
    </w:tbl>
    <w:p w14:paraId="6A0F72D7">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6D8285CF">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312A794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1EF6EFA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51C94267">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6B25A56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55DCFECB">
      <w:pPr>
        <w:spacing w:line="360" w:lineRule="auto"/>
        <w:ind w:firstLine="4080" w:firstLineChars="17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14:paraId="39BB30E6">
      <w:pPr>
        <w:spacing w:line="4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附件5：辅助资料表</w:t>
      </w:r>
    </w:p>
    <w:p w14:paraId="74F89FEA">
      <w:pPr>
        <w:spacing w:line="360" w:lineRule="auto"/>
        <w:ind w:firstLine="480" w:firstLineChars="200"/>
        <w:rPr>
          <w:bCs/>
          <w:color w:val="000000" w:themeColor="text1"/>
          <w:sz w:val="24"/>
          <w:highlight w:val="none"/>
          <w14:textFill>
            <w14:solidFill>
              <w14:schemeClr w14:val="tx1"/>
            </w14:solidFill>
          </w14:textFill>
        </w:rPr>
      </w:pPr>
    </w:p>
    <w:p w14:paraId="027F96D1">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附件5-1 项目经理简历表</w:t>
      </w:r>
    </w:p>
    <w:p w14:paraId="695B3748">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附件5-2 主要施工人员表</w:t>
      </w:r>
    </w:p>
    <w:p w14:paraId="2BE77487">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附件5-3 主要施工机械设备表</w:t>
      </w:r>
    </w:p>
    <w:p w14:paraId="30548855">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附件5-4 项目拟分包情况表</w:t>
      </w:r>
    </w:p>
    <w:p w14:paraId="4ECCE8DC">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附件5-5 劳动计划表</w:t>
      </w:r>
    </w:p>
    <w:p w14:paraId="796469BB">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附件5-6 施工方案或施工组织计划</w:t>
      </w:r>
    </w:p>
    <w:p w14:paraId="1ABCA514">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附件5-7 计划开、竣工日期和施工进度表</w:t>
      </w:r>
    </w:p>
    <w:p w14:paraId="0BAD96F2">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附件5-8 临时设施布置及临时用地表</w:t>
      </w:r>
    </w:p>
    <w:p w14:paraId="00E56D40">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附件5-9 投标企业概况</w:t>
      </w:r>
    </w:p>
    <w:p w14:paraId="0CD85B3A">
      <w:pPr>
        <w:spacing w:line="360" w:lineRule="auto"/>
        <w:ind w:firstLine="480" w:firstLineChars="200"/>
        <w:jc w:val="left"/>
        <w:rPr>
          <w:color w:val="000000" w:themeColor="text1"/>
          <w:sz w:val="24"/>
          <w:highlight w:val="none"/>
          <w14:textFill>
            <w14:solidFill>
              <w14:schemeClr w14:val="tx1"/>
            </w14:solidFill>
          </w14:textFill>
        </w:rPr>
      </w:pPr>
    </w:p>
    <w:p w14:paraId="0135D4D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07694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附件5-1</w:t>
      </w:r>
    </w:p>
    <w:p w14:paraId="1193FB2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项目经理简历表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14:paraId="46C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B9079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420" w:type="dxa"/>
            <w:gridSpan w:val="3"/>
            <w:vAlign w:val="center"/>
          </w:tcPr>
          <w:p w14:paraId="26774FCC">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2953C5C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性别</w:t>
            </w:r>
          </w:p>
        </w:tc>
        <w:tc>
          <w:tcPr>
            <w:tcW w:w="1420" w:type="dxa"/>
            <w:gridSpan w:val="2"/>
            <w:vAlign w:val="center"/>
          </w:tcPr>
          <w:p w14:paraId="574D3805">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E585EC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年龄</w:t>
            </w:r>
          </w:p>
        </w:tc>
        <w:tc>
          <w:tcPr>
            <w:tcW w:w="1420" w:type="dxa"/>
            <w:vAlign w:val="center"/>
          </w:tcPr>
          <w:p w14:paraId="2F0CD2D7">
            <w:pPr>
              <w:spacing w:line="560" w:lineRule="exact"/>
              <w:jc w:val="center"/>
              <w:rPr>
                <w:color w:val="000000" w:themeColor="text1"/>
                <w:sz w:val="24"/>
                <w:highlight w:val="none"/>
                <w14:textFill>
                  <w14:solidFill>
                    <w14:schemeClr w14:val="tx1"/>
                  </w14:solidFill>
                </w14:textFill>
              </w:rPr>
            </w:pPr>
          </w:p>
        </w:tc>
      </w:tr>
      <w:tr w14:paraId="6D97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D1E89B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420" w:type="dxa"/>
            <w:gridSpan w:val="3"/>
            <w:vAlign w:val="center"/>
          </w:tcPr>
          <w:p w14:paraId="5CA524C0">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39127D7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1420" w:type="dxa"/>
            <w:gridSpan w:val="2"/>
            <w:vAlign w:val="center"/>
          </w:tcPr>
          <w:p w14:paraId="05C99794">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DEF0F7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学历</w:t>
            </w:r>
          </w:p>
        </w:tc>
        <w:tc>
          <w:tcPr>
            <w:tcW w:w="1420" w:type="dxa"/>
            <w:vAlign w:val="center"/>
          </w:tcPr>
          <w:p w14:paraId="2BA2E426">
            <w:pPr>
              <w:spacing w:line="560" w:lineRule="exact"/>
              <w:jc w:val="center"/>
              <w:rPr>
                <w:color w:val="000000" w:themeColor="text1"/>
                <w:sz w:val="24"/>
                <w:highlight w:val="none"/>
                <w14:textFill>
                  <w14:solidFill>
                    <w14:schemeClr w14:val="tx1"/>
                  </w14:solidFill>
                </w14:textFill>
              </w:rPr>
            </w:pPr>
          </w:p>
        </w:tc>
      </w:tr>
      <w:tr w14:paraId="665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14:paraId="25E8951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参加工作时间 </w:t>
            </w:r>
          </w:p>
        </w:tc>
        <w:tc>
          <w:tcPr>
            <w:tcW w:w="2352" w:type="dxa"/>
            <w:gridSpan w:val="3"/>
            <w:vAlign w:val="center"/>
          </w:tcPr>
          <w:p w14:paraId="2ECA1EAA">
            <w:pPr>
              <w:spacing w:line="560" w:lineRule="exact"/>
              <w:jc w:val="center"/>
              <w:rPr>
                <w:color w:val="000000" w:themeColor="text1"/>
                <w:sz w:val="24"/>
                <w:highlight w:val="none"/>
                <w14:textFill>
                  <w14:solidFill>
                    <w14:schemeClr w14:val="tx1"/>
                  </w14:solidFill>
                </w14:textFill>
              </w:rPr>
            </w:pPr>
          </w:p>
        </w:tc>
        <w:tc>
          <w:tcPr>
            <w:tcW w:w="1968" w:type="dxa"/>
            <w:gridSpan w:val="3"/>
            <w:vAlign w:val="center"/>
          </w:tcPr>
          <w:p w14:paraId="2357D8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从事项目经理年</w:t>
            </w:r>
          </w:p>
        </w:tc>
        <w:tc>
          <w:tcPr>
            <w:tcW w:w="2292" w:type="dxa"/>
            <w:gridSpan w:val="3"/>
            <w:vAlign w:val="center"/>
          </w:tcPr>
          <w:p w14:paraId="1C917FEA">
            <w:pPr>
              <w:spacing w:line="560" w:lineRule="exact"/>
              <w:jc w:val="center"/>
              <w:rPr>
                <w:color w:val="000000" w:themeColor="text1"/>
                <w:sz w:val="24"/>
                <w:highlight w:val="none"/>
                <w14:textFill>
                  <w14:solidFill>
                    <w14:schemeClr w14:val="tx1"/>
                  </w14:solidFill>
                </w14:textFill>
              </w:rPr>
            </w:pPr>
          </w:p>
        </w:tc>
      </w:tr>
      <w:tr w14:paraId="50C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14:paraId="018E02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已完成工程项目情况 </w:t>
            </w:r>
          </w:p>
        </w:tc>
      </w:tr>
      <w:tr w14:paraId="6D0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2BCFAA0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建设单位</w:t>
            </w:r>
          </w:p>
        </w:tc>
        <w:tc>
          <w:tcPr>
            <w:tcW w:w="1800" w:type="dxa"/>
            <w:gridSpan w:val="3"/>
            <w:vAlign w:val="center"/>
          </w:tcPr>
          <w:p w14:paraId="7DB7E31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p>
        </w:tc>
        <w:tc>
          <w:tcPr>
            <w:tcW w:w="1800" w:type="dxa"/>
            <w:gridSpan w:val="2"/>
            <w:vAlign w:val="center"/>
          </w:tcPr>
          <w:p w14:paraId="223799C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建设规模</w:t>
            </w:r>
          </w:p>
        </w:tc>
        <w:tc>
          <w:tcPr>
            <w:tcW w:w="1620" w:type="dxa"/>
            <w:gridSpan w:val="3"/>
            <w:vAlign w:val="center"/>
          </w:tcPr>
          <w:p w14:paraId="057F69A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开、竣工程</w:t>
            </w:r>
          </w:p>
        </w:tc>
        <w:tc>
          <w:tcPr>
            <w:tcW w:w="1572" w:type="dxa"/>
            <w:gridSpan w:val="2"/>
            <w:vAlign w:val="center"/>
          </w:tcPr>
          <w:p w14:paraId="0AA3D21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工程质量</w:t>
            </w:r>
          </w:p>
        </w:tc>
      </w:tr>
      <w:tr w14:paraId="7C9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548B30B8">
            <w:pPr>
              <w:spacing w:line="560" w:lineRule="exact"/>
              <w:jc w:val="center"/>
              <w:rPr>
                <w:color w:val="000000" w:themeColor="text1"/>
                <w:sz w:val="24"/>
                <w:highlight w:val="none"/>
                <w14:textFill>
                  <w14:solidFill>
                    <w14:schemeClr w14:val="tx1"/>
                  </w14:solidFill>
                </w14:textFill>
              </w:rPr>
            </w:pPr>
          </w:p>
        </w:tc>
        <w:tc>
          <w:tcPr>
            <w:tcW w:w="1800" w:type="dxa"/>
            <w:gridSpan w:val="3"/>
            <w:vAlign w:val="center"/>
          </w:tcPr>
          <w:p w14:paraId="2BB2291D">
            <w:pPr>
              <w:spacing w:line="560" w:lineRule="exact"/>
              <w:jc w:val="center"/>
              <w:rPr>
                <w:color w:val="000000" w:themeColor="text1"/>
                <w:sz w:val="24"/>
                <w:highlight w:val="none"/>
                <w14:textFill>
                  <w14:solidFill>
                    <w14:schemeClr w14:val="tx1"/>
                  </w14:solidFill>
                </w14:textFill>
              </w:rPr>
            </w:pPr>
          </w:p>
        </w:tc>
        <w:tc>
          <w:tcPr>
            <w:tcW w:w="1800" w:type="dxa"/>
            <w:gridSpan w:val="2"/>
            <w:vAlign w:val="center"/>
          </w:tcPr>
          <w:p w14:paraId="4B55F40A">
            <w:pPr>
              <w:spacing w:line="560" w:lineRule="exact"/>
              <w:jc w:val="center"/>
              <w:rPr>
                <w:color w:val="000000" w:themeColor="text1"/>
                <w:sz w:val="24"/>
                <w:highlight w:val="none"/>
                <w14:textFill>
                  <w14:solidFill>
                    <w14:schemeClr w14:val="tx1"/>
                  </w14:solidFill>
                </w14:textFill>
              </w:rPr>
            </w:pPr>
          </w:p>
        </w:tc>
        <w:tc>
          <w:tcPr>
            <w:tcW w:w="1620" w:type="dxa"/>
            <w:gridSpan w:val="3"/>
            <w:vAlign w:val="center"/>
          </w:tcPr>
          <w:p w14:paraId="6A7BEAB9">
            <w:pPr>
              <w:spacing w:line="560" w:lineRule="exact"/>
              <w:jc w:val="center"/>
              <w:rPr>
                <w:color w:val="000000" w:themeColor="text1"/>
                <w:sz w:val="24"/>
                <w:highlight w:val="none"/>
                <w14:textFill>
                  <w14:solidFill>
                    <w14:schemeClr w14:val="tx1"/>
                  </w14:solidFill>
                </w14:textFill>
              </w:rPr>
            </w:pPr>
          </w:p>
        </w:tc>
        <w:tc>
          <w:tcPr>
            <w:tcW w:w="1572" w:type="dxa"/>
            <w:gridSpan w:val="2"/>
            <w:vAlign w:val="center"/>
          </w:tcPr>
          <w:p w14:paraId="34449D24">
            <w:pPr>
              <w:spacing w:line="560" w:lineRule="exact"/>
              <w:jc w:val="center"/>
              <w:rPr>
                <w:color w:val="000000" w:themeColor="text1"/>
                <w:sz w:val="24"/>
                <w:highlight w:val="none"/>
                <w14:textFill>
                  <w14:solidFill>
                    <w14:schemeClr w14:val="tx1"/>
                  </w14:solidFill>
                </w14:textFill>
              </w:rPr>
            </w:pPr>
          </w:p>
        </w:tc>
      </w:tr>
      <w:tr w14:paraId="574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1A04B15">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0E2EA80C">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5482AE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0A787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2A468F0">
            <w:pPr>
              <w:spacing w:line="560" w:lineRule="exact"/>
              <w:jc w:val="center"/>
              <w:rPr>
                <w:b/>
                <w:color w:val="000000" w:themeColor="text1"/>
                <w:sz w:val="24"/>
                <w:highlight w:val="none"/>
                <w14:textFill>
                  <w14:solidFill>
                    <w14:schemeClr w14:val="tx1"/>
                  </w14:solidFill>
                </w14:textFill>
              </w:rPr>
            </w:pPr>
          </w:p>
        </w:tc>
      </w:tr>
      <w:tr w14:paraId="11F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32045D30">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2A6C8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F3AC7BC">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4B77EF0">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069FBB1">
            <w:pPr>
              <w:spacing w:line="560" w:lineRule="exact"/>
              <w:jc w:val="center"/>
              <w:rPr>
                <w:b/>
                <w:color w:val="000000" w:themeColor="text1"/>
                <w:sz w:val="24"/>
                <w:highlight w:val="none"/>
                <w14:textFill>
                  <w14:solidFill>
                    <w14:schemeClr w14:val="tx1"/>
                  </w14:solidFill>
                </w14:textFill>
              </w:rPr>
            </w:pPr>
          </w:p>
        </w:tc>
      </w:tr>
      <w:tr w14:paraId="664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A807A4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5BE9E25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1170CEDF">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7AD0BF39">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BDF0DDA">
            <w:pPr>
              <w:spacing w:line="560" w:lineRule="exact"/>
              <w:jc w:val="center"/>
              <w:rPr>
                <w:b/>
                <w:color w:val="000000" w:themeColor="text1"/>
                <w:sz w:val="24"/>
                <w:highlight w:val="none"/>
                <w14:textFill>
                  <w14:solidFill>
                    <w14:schemeClr w14:val="tx1"/>
                  </w14:solidFill>
                </w14:textFill>
              </w:rPr>
            </w:pPr>
          </w:p>
        </w:tc>
      </w:tr>
      <w:tr w14:paraId="6E31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061461">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8BBF82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96CC2A1">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1122B86">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C0734B6">
            <w:pPr>
              <w:spacing w:line="560" w:lineRule="exact"/>
              <w:jc w:val="center"/>
              <w:rPr>
                <w:b/>
                <w:color w:val="000000" w:themeColor="text1"/>
                <w:sz w:val="24"/>
                <w:highlight w:val="none"/>
                <w14:textFill>
                  <w14:solidFill>
                    <w14:schemeClr w14:val="tx1"/>
                  </w14:solidFill>
                </w14:textFill>
              </w:rPr>
            </w:pPr>
          </w:p>
        </w:tc>
      </w:tr>
      <w:tr w14:paraId="15F4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087858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5ADC7E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43779E2">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0A15DD8">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DF13104">
            <w:pPr>
              <w:spacing w:line="560" w:lineRule="exact"/>
              <w:jc w:val="center"/>
              <w:rPr>
                <w:b/>
                <w:color w:val="000000" w:themeColor="text1"/>
                <w:sz w:val="24"/>
                <w:highlight w:val="none"/>
                <w14:textFill>
                  <w14:solidFill>
                    <w14:schemeClr w14:val="tx1"/>
                  </w14:solidFill>
                </w14:textFill>
              </w:rPr>
            </w:pPr>
          </w:p>
        </w:tc>
      </w:tr>
      <w:tr w14:paraId="6331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FB156F4">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E84D3FF">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699941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249880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8ADBB0A">
            <w:pPr>
              <w:spacing w:line="560" w:lineRule="exact"/>
              <w:jc w:val="center"/>
              <w:rPr>
                <w:b/>
                <w:color w:val="000000" w:themeColor="text1"/>
                <w:sz w:val="24"/>
                <w:highlight w:val="none"/>
                <w14:textFill>
                  <w14:solidFill>
                    <w14:schemeClr w14:val="tx1"/>
                  </w14:solidFill>
                </w14:textFill>
              </w:rPr>
            </w:pPr>
          </w:p>
        </w:tc>
      </w:tr>
      <w:tr w14:paraId="0383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59865D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A417C7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0DD7AAD6">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CD9CF2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F836CCD">
            <w:pPr>
              <w:spacing w:line="560" w:lineRule="exact"/>
              <w:jc w:val="center"/>
              <w:rPr>
                <w:b/>
                <w:color w:val="000000" w:themeColor="text1"/>
                <w:sz w:val="24"/>
                <w:highlight w:val="none"/>
                <w14:textFill>
                  <w14:solidFill>
                    <w14:schemeClr w14:val="tx1"/>
                  </w14:solidFill>
                </w14:textFill>
              </w:rPr>
            </w:pPr>
          </w:p>
        </w:tc>
      </w:tr>
      <w:tr w14:paraId="0AB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6FFF459">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54DFCB2">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510756E">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F66BEC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4F2EB6F1">
            <w:pPr>
              <w:spacing w:line="560" w:lineRule="exact"/>
              <w:jc w:val="center"/>
              <w:rPr>
                <w:b/>
                <w:color w:val="000000" w:themeColor="text1"/>
                <w:sz w:val="24"/>
                <w:highlight w:val="none"/>
                <w14:textFill>
                  <w14:solidFill>
                    <w14:schemeClr w14:val="tx1"/>
                  </w14:solidFill>
                </w14:textFill>
              </w:rPr>
            </w:pPr>
          </w:p>
        </w:tc>
      </w:tr>
      <w:tr w14:paraId="166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A23283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06E76F1">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5799A518">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9AB412">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1CA813E">
            <w:pPr>
              <w:spacing w:line="560" w:lineRule="exact"/>
              <w:jc w:val="center"/>
              <w:rPr>
                <w:b/>
                <w:color w:val="000000" w:themeColor="text1"/>
                <w:sz w:val="24"/>
                <w:highlight w:val="none"/>
                <w14:textFill>
                  <w14:solidFill>
                    <w14:schemeClr w14:val="tx1"/>
                  </w14:solidFill>
                </w14:textFill>
              </w:rPr>
            </w:pPr>
          </w:p>
        </w:tc>
      </w:tr>
      <w:tr w14:paraId="6A3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B31903">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3CBAEF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2D67A02B">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FBC4BE1">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8681176">
            <w:pPr>
              <w:spacing w:line="560" w:lineRule="exact"/>
              <w:jc w:val="center"/>
              <w:rPr>
                <w:b/>
                <w:color w:val="000000" w:themeColor="text1"/>
                <w:sz w:val="24"/>
                <w:highlight w:val="none"/>
                <w14:textFill>
                  <w14:solidFill>
                    <w14:schemeClr w14:val="tx1"/>
                  </w14:solidFill>
                </w14:textFill>
              </w:rPr>
            </w:pPr>
          </w:p>
        </w:tc>
      </w:tr>
      <w:tr w14:paraId="19B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CBE32BF">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97AFC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A093100">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B664275">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7F30BEB2">
            <w:pPr>
              <w:spacing w:line="560" w:lineRule="exact"/>
              <w:jc w:val="center"/>
              <w:rPr>
                <w:b/>
                <w:color w:val="000000" w:themeColor="text1"/>
                <w:sz w:val="24"/>
                <w:highlight w:val="none"/>
                <w14:textFill>
                  <w14:solidFill>
                    <w14:schemeClr w14:val="tx1"/>
                  </w14:solidFill>
                </w14:textFill>
              </w:rPr>
            </w:pPr>
          </w:p>
        </w:tc>
      </w:tr>
    </w:tbl>
    <w:p w14:paraId="4D71A6CF">
      <w:pPr>
        <w:spacing w:line="560" w:lineRule="exact"/>
        <w:jc w:val="center"/>
        <w:rPr>
          <w:b/>
          <w:color w:val="000000" w:themeColor="text1"/>
          <w:sz w:val="24"/>
          <w:highlight w:val="none"/>
          <w14:textFill>
            <w14:solidFill>
              <w14:schemeClr w14:val="tx1"/>
            </w14:solidFill>
          </w14:textFill>
        </w:rPr>
      </w:pPr>
    </w:p>
    <w:p w14:paraId="022BEC01">
      <w:pPr>
        <w:spacing w:line="560" w:lineRule="exact"/>
        <w:rPr>
          <w:color w:val="000000" w:themeColor="text1"/>
          <w:sz w:val="24"/>
          <w:highlight w:val="none"/>
          <w14:textFill>
            <w14:solidFill>
              <w14:schemeClr w14:val="tx1"/>
            </w14:solidFill>
          </w14:textFill>
        </w:rPr>
      </w:pPr>
    </w:p>
    <w:p w14:paraId="5F8DD484">
      <w:pPr>
        <w:spacing w:line="560" w:lineRule="exact"/>
        <w:rPr>
          <w:color w:val="000000" w:themeColor="text1"/>
          <w:sz w:val="24"/>
          <w:highlight w:val="none"/>
          <w14:textFill>
            <w14:solidFill>
              <w14:schemeClr w14:val="tx1"/>
            </w14:solidFill>
          </w14:textFill>
        </w:rPr>
      </w:pPr>
    </w:p>
    <w:p w14:paraId="26FD0D1C">
      <w:pPr>
        <w:spacing w:line="560" w:lineRule="exact"/>
        <w:rPr>
          <w:color w:val="000000" w:themeColor="text1"/>
          <w:sz w:val="24"/>
          <w:highlight w:val="none"/>
          <w14:textFill>
            <w14:solidFill>
              <w14:schemeClr w14:val="tx1"/>
            </w14:solidFill>
          </w14:textFill>
        </w:rPr>
      </w:pPr>
    </w:p>
    <w:p w14:paraId="69245983">
      <w:pPr>
        <w:spacing w:line="560" w:lineRule="exact"/>
        <w:rPr>
          <w:color w:val="000000" w:themeColor="text1"/>
          <w:sz w:val="24"/>
          <w:highlight w:val="none"/>
          <w14:textFill>
            <w14:solidFill>
              <w14:schemeClr w14:val="tx1"/>
            </w14:solidFill>
          </w14:textFill>
        </w:rPr>
      </w:pPr>
    </w:p>
    <w:p w14:paraId="2A96E0F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附件5-2</w:t>
      </w:r>
    </w:p>
    <w:p w14:paraId="2B42F7C3">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主要施工人员表</w:t>
      </w:r>
    </w:p>
    <w:p w14:paraId="7CE98B75">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14:paraId="759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BB505E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080" w:type="dxa"/>
            <w:vAlign w:val="center"/>
          </w:tcPr>
          <w:p w14:paraId="1FB5A4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080" w:type="dxa"/>
            <w:vAlign w:val="center"/>
          </w:tcPr>
          <w:p w14:paraId="6D9AF46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080" w:type="dxa"/>
            <w:vAlign w:val="center"/>
          </w:tcPr>
          <w:p w14:paraId="3ED16C4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3600" w:type="dxa"/>
            <w:vAlign w:val="center"/>
          </w:tcPr>
          <w:p w14:paraId="136F0D7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主要资历、经验及承担过的项目</w:t>
            </w:r>
          </w:p>
        </w:tc>
      </w:tr>
      <w:tr w14:paraId="2F17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14:paraId="4931A2C2">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总部</w:t>
            </w:r>
          </w:p>
          <w:p w14:paraId="45058428">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项目主管</w:t>
            </w:r>
          </w:p>
          <w:p w14:paraId="0FE9E329">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其他人员</w:t>
            </w:r>
          </w:p>
          <w:p w14:paraId="4CB89E11">
            <w:pPr>
              <w:spacing w:line="560" w:lineRule="exact"/>
              <w:rPr>
                <w:color w:val="000000" w:themeColor="text1"/>
                <w:sz w:val="24"/>
                <w:highlight w:val="none"/>
                <w14:textFill>
                  <w14:solidFill>
                    <w14:schemeClr w14:val="tx1"/>
                  </w14:solidFill>
                </w14:textFill>
              </w:rPr>
            </w:pPr>
          </w:p>
          <w:p w14:paraId="25700D25">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w:t>
            </w:r>
          </w:p>
          <w:p w14:paraId="244FEF07">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项目经理</w:t>
            </w:r>
          </w:p>
          <w:p w14:paraId="01EB857E">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项目副经理</w:t>
            </w:r>
          </w:p>
          <w:p w14:paraId="53EF2F90">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质量管理</w:t>
            </w:r>
          </w:p>
          <w:p w14:paraId="593DA56A">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材料管理</w:t>
            </w:r>
          </w:p>
          <w:p w14:paraId="7D320CFF">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计划管理</w:t>
            </w:r>
          </w:p>
          <w:p w14:paraId="620DDC86">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安全管理</w:t>
            </w:r>
          </w:p>
        </w:tc>
        <w:tc>
          <w:tcPr>
            <w:tcW w:w="1080" w:type="dxa"/>
            <w:vAlign w:val="center"/>
          </w:tcPr>
          <w:p w14:paraId="294312C6">
            <w:pPr>
              <w:spacing w:line="560" w:lineRule="exact"/>
              <w:rPr>
                <w:color w:val="000000" w:themeColor="text1"/>
                <w:sz w:val="24"/>
                <w:highlight w:val="none"/>
                <w14:textFill>
                  <w14:solidFill>
                    <w14:schemeClr w14:val="tx1"/>
                  </w14:solidFill>
                </w14:textFill>
              </w:rPr>
            </w:pPr>
          </w:p>
        </w:tc>
        <w:tc>
          <w:tcPr>
            <w:tcW w:w="1080" w:type="dxa"/>
            <w:vAlign w:val="center"/>
          </w:tcPr>
          <w:p w14:paraId="4C2DCC8B">
            <w:pPr>
              <w:spacing w:line="560" w:lineRule="exact"/>
              <w:rPr>
                <w:color w:val="000000" w:themeColor="text1"/>
                <w:sz w:val="24"/>
                <w:highlight w:val="none"/>
                <w14:textFill>
                  <w14:solidFill>
                    <w14:schemeClr w14:val="tx1"/>
                  </w14:solidFill>
                </w14:textFill>
              </w:rPr>
            </w:pPr>
          </w:p>
        </w:tc>
        <w:tc>
          <w:tcPr>
            <w:tcW w:w="1080" w:type="dxa"/>
            <w:vAlign w:val="center"/>
          </w:tcPr>
          <w:p w14:paraId="66A7C829">
            <w:pPr>
              <w:spacing w:line="560" w:lineRule="exact"/>
              <w:rPr>
                <w:color w:val="000000" w:themeColor="text1"/>
                <w:sz w:val="24"/>
                <w:highlight w:val="none"/>
                <w14:textFill>
                  <w14:solidFill>
                    <w14:schemeClr w14:val="tx1"/>
                  </w14:solidFill>
                </w14:textFill>
              </w:rPr>
            </w:pPr>
          </w:p>
        </w:tc>
        <w:tc>
          <w:tcPr>
            <w:tcW w:w="3600" w:type="dxa"/>
            <w:vAlign w:val="center"/>
          </w:tcPr>
          <w:p w14:paraId="79927EED">
            <w:pPr>
              <w:spacing w:line="560" w:lineRule="exact"/>
              <w:rPr>
                <w:color w:val="000000" w:themeColor="text1"/>
                <w:sz w:val="24"/>
                <w:highlight w:val="none"/>
                <w14:textFill>
                  <w14:solidFill>
                    <w14:schemeClr w14:val="tx1"/>
                  </w14:solidFill>
                </w14:textFill>
              </w:rPr>
            </w:pPr>
          </w:p>
        </w:tc>
      </w:tr>
    </w:tbl>
    <w:p w14:paraId="14D43A4F">
      <w:pPr>
        <w:spacing w:line="560" w:lineRule="exact"/>
        <w:jc w:val="center"/>
        <w:rPr>
          <w:b/>
          <w:color w:val="000000" w:themeColor="text1"/>
          <w:sz w:val="24"/>
          <w:highlight w:val="none"/>
          <w14:textFill>
            <w14:solidFill>
              <w14:schemeClr w14:val="tx1"/>
            </w14:solidFill>
          </w14:textFill>
        </w:rPr>
      </w:pPr>
    </w:p>
    <w:p w14:paraId="603E2244">
      <w:pPr>
        <w:spacing w:line="560" w:lineRule="exact"/>
        <w:rPr>
          <w:color w:val="000000" w:themeColor="text1"/>
          <w:sz w:val="24"/>
          <w:highlight w:val="none"/>
          <w14:textFill>
            <w14:solidFill>
              <w14:schemeClr w14:val="tx1"/>
            </w14:solidFill>
          </w14:textFill>
        </w:rPr>
      </w:pPr>
    </w:p>
    <w:p w14:paraId="41D3CBDE">
      <w:pPr>
        <w:spacing w:line="560" w:lineRule="exact"/>
        <w:rPr>
          <w:color w:val="000000" w:themeColor="text1"/>
          <w:sz w:val="24"/>
          <w:highlight w:val="none"/>
          <w14:textFill>
            <w14:solidFill>
              <w14:schemeClr w14:val="tx1"/>
            </w14:solidFill>
          </w14:textFill>
        </w:rPr>
      </w:pPr>
    </w:p>
    <w:p w14:paraId="658476A8">
      <w:pPr>
        <w:spacing w:line="560" w:lineRule="exact"/>
        <w:rPr>
          <w:color w:val="000000" w:themeColor="text1"/>
          <w:sz w:val="24"/>
          <w:highlight w:val="none"/>
          <w14:textFill>
            <w14:solidFill>
              <w14:schemeClr w14:val="tx1"/>
            </w14:solidFill>
          </w14:textFill>
        </w:rPr>
      </w:pPr>
    </w:p>
    <w:p w14:paraId="653F2621">
      <w:pPr>
        <w:spacing w:line="560" w:lineRule="exact"/>
        <w:rPr>
          <w:color w:val="000000" w:themeColor="text1"/>
          <w:sz w:val="24"/>
          <w:highlight w:val="none"/>
          <w14:textFill>
            <w14:solidFill>
              <w14:schemeClr w14:val="tx1"/>
            </w14:solidFill>
          </w14:textFill>
        </w:rPr>
      </w:pPr>
    </w:p>
    <w:p w14:paraId="57A5FD74">
      <w:pPr>
        <w:spacing w:line="560" w:lineRule="exact"/>
        <w:rPr>
          <w:color w:val="000000" w:themeColor="text1"/>
          <w:sz w:val="24"/>
          <w:highlight w:val="none"/>
          <w14:textFill>
            <w14:solidFill>
              <w14:schemeClr w14:val="tx1"/>
            </w14:solidFill>
          </w14:textFill>
        </w:rPr>
      </w:pPr>
    </w:p>
    <w:p w14:paraId="208DFFC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附件5-3</w:t>
      </w:r>
    </w:p>
    <w:p w14:paraId="61BFB77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主要施工机械设备表</w:t>
      </w:r>
    </w:p>
    <w:p w14:paraId="2540231C">
      <w:pPr>
        <w:spacing w:line="560" w:lineRule="exact"/>
        <w:jc w:val="center"/>
        <w:rPr>
          <w:b/>
          <w:color w:val="000000" w:themeColor="text1"/>
          <w:sz w:val="24"/>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14:paraId="08BE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865EB2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160" w:type="dxa"/>
            <w:vAlign w:val="center"/>
          </w:tcPr>
          <w:p w14:paraId="59427AA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机械或设备名称</w:t>
            </w:r>
          </w:p>
        </w:tc>
        <w:tc>
          <w:tcPr>
            <w:tcW w:w="1440" w:type="dxa"/>
            <w:vAlign w:val="center"/>
          </w:tcPr>
          <w:p w14:paraId="266E5D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型号规格</w:t>
            </w:r>
          </w:p>
        </w:tc>
        <w:tc>
          <w:tcPr>
            <w:tcW w:w="900" w:type="dxa"/>
            <w:vAlign w:val="center"/>
          </w:tcPr>
          <w:p w14:paraId="3694B2B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900" w:type="dxa"/>
            <w:vAlign w:val="center"/>
          </w:tcPr>
          <w:p w14:paraId="0580076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国别产地</w:t>
            </w:r>
          </w:p>
        </w:tc>
        <w:tc>
          <w:tcPr>
            <w:tcW w:w="900" w:type="dxa"/>
            <w:vAlign w:val="center"/>
          </w:tcPr>
          <w:p w14:paraId="028DB4D5">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c>
          <w:tcPr>
            <w:tcW w:w="900" w:type="dxa"/>
            <w:vAlign w:val="center"/>
          </w:tcPr>
          <w:p w14:paraId="4499188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额定功率</w:t>
            </w:r>
          </w:p>
        </w:tc>
        <w:tc>
          <w:tcPr>
            <w:tcW w:w="900" w:type="dxa"/>
            <w:vAlign w:val="center"/>
          </w:tcPr>
          <w:p w14:paraId="3205C33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生产能力</w:t>
            </w:r>
          </w:p>
        </w:tc>
        <w:tc>
          <w:tcPr>
            <w:tcW w:w="665" w:type="dxa"/>
            <w:vAlign w:val="center"/>
          </w:tcPr>
          <w:p w14:paraId="4B4D81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5BD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08FECD9">
            <w:pPr>
              <w:spacing w:line="560" w:lineRule="exact"/>
              <w:jc w:val="center"/>
              <w:rPr>
                <w:b/>
                <w:color w:val="000000" w:themeColor="text1"/>
                <w:sz w:val="24"/>
                <w:highlight w:val="none"/>
                <w14:textFill>
                  <w14:solidFill>
                    <w14:schemeClr w14:val="tx1"/>
                  </w14:solidFill>
                </w14:textFill>
              </w:rPr>
            </w:pPr>
          </w:p>
        </w:tc>
        <w:tc>
          <w:tcPr>
            <w:tcW w:w="2160" w:type="dxa"/>
          </w:tcPr>
          <w:p w14:paraId="1AB28786">
            <w:pPr>
              <w:spacing w:line="560" w:lineRule="exact"/>
              <w:jc w:val="center"/>
              <w:rPr>
                <w:b/>
                <w:color w:val="000000" w:themeColor="text1"/>
                <w:sz w:val="24"/>
                <w:highlight w:val="none"/>
                <w14:textFill>
                  <w14:solidFill>
                    <w14:schemeClr w14:val="tx1"/>
                  </w14:solidFill>
                </w14:textFill>
              </w:rPr>
            </w:pPr>
          </w:p>
        </w:tc>
        <w:tc>
          <w:tcPr>
            <w:tcW w:w="1440" w:type="dxa"/>
          </w:tcPr>
          <w:p w14:paraId="2D109953">
            <w:pPr>
              <w:spacing w:line="560" w:lineRule="exact"/>
              <w:jc w:val="center"/>
              <w:rPr>
                <w:b/>
                <w:color w:val="000000" w:themeColor="text1"/>
                <w:sz w:val="24"/>
                <w:highlight w:val="none"/>
                <w14:textFill>
                  <w14:solidFill>
                    <w14:schemeClr w14:val="tx1"/>
                  </w14:solidFill>
                </w14:textFill>
              </w:rPr>
            </w:pPr>
          </w:p>
        </w:tc>
        <w:tc>
          <w:tcPr>
            <w:tcW w:w="900" w:type="dxa"/>
          </w:tcPr>
          <w:p w14:paraId="7506A9D1">
            <w:pPr>
              <w:spacing w:line="560" w:lineRule="exact"/>
              <w:jc w:val="center"/>
              <w:rPr>
                <w:b/>
                <w:color w:val="000000" w:themeColor="text1"/>
                <w:sz w:val="24"/>
                <w:highlight w:val="none"/>
                <w14:textFill>
                  <w14:solidFill>
                    <w14:schemeClr w14:val="tx1"/>
                  </w14:solidFill>
                </w14:textFill>
              </w:rPr>
            </w:pPr>
          </w:p>
        </w:tc>
        <w:tc>
          <w:tcPr>
            <w:tcW w:w="900" w:type="dxa"/>
          </w:tcPr>
          <w:p w14:paraId="615E7BD2">
            <w:pPr>
              <w:spacing w:line="560" w:lineRule="exact"/>
              <w:jc w:val="center"/>
              <w:rPr>
                <w:b/>
                <w:color w:val="000000" w:themeColor="text1"/>
                <w:sz w:val="24"/>
                <w:highlight w:val="none"/>
                <w14:textFill>
                  <w14:solidFill>
                    <w14:schemeClr w14:val="tx1"/>
                  </w14:solidFill>
                </w14:textFill>
              </w:rPr>
            </w:pPr>
          </w:p>
        </w:tc>
        <w:tc>
          <w:tcPr>
            <w:tcW w:w="900" w:type="dxa"/>
          </w:tcPr>
          <w:p w14:paraId="0039D295">
            <w:pPr>
              <w:spacing w:line="560" w:lineRule="exact"/>
              <w:jc w:val="center"/>
              <w:rPr>
                <w:b/>
                <w:color w:val="000000" w:themeColor="text1"/>
                <w:sz w:val="24"/>
                <w:highlight w:val="none"/>
                <w14:textFill>
                  <w14:solidFill>
                    <w14:schemeClr w14:val="tx1"/>
                  </w14:solidFill>
                </w14:textFill>
              </w:rPr>
            </w:pPr>
          </w:p>
        </w:tc>
        <w:tc>
          <w:tcPr>
            <w:tcW w:w="900" w:type="dxa"/>
          </w:tcPr>
          <w:p w14:paraId="54B085E8">
            <w:pPr>
              <w:spacing w:line="560" w:lineRule="exact"/>
              <w:jc w:val="center"/>
              <w:rPr>
                <w:b/>
                <w:color w:val="000000" w:themeColor="text1"/>
                <w:sz w:val="24"/>
                <w:highlight w:val="none"/>
                <w14:textFill>
                  <w14:solidFill>
                    <w14:schemeClr w14:val="tx1"/>
                  </w14:solidFill>
                </w14:textFill>
              </w:rPr>
            </w:pPr>
          </w:p>
        </w:tc>
        <w:tc>
          <w:tcPr>
            <w:tcW w:w="900" w:type="dxa"/>
          </w:tcPr>
          <w:p w14:paraId="61331B7E">
            <w:pPr>
              <w:spacing w:line="560" w:lineRule="exact"/>
              <w:jc w:val="center"/>
              <w:rPr>
                <w:b/>
                <w:color w:val="000000" w:themeColor="text1"/>
                <w:sz w:val="24"/>
                <w:highlight w:val="none"/>
                <w14:textFill>
                  <w14:solidFill>
                    <w14:schemeClr w14:val="tx1"/>
                  </w14:solidFill>
                </w14:textFill>
              </w:rPr>
            </w:pPr>
          </w:p>
        </w:tc>
        <w:tc>
          <w:tcPr>
            <w:tcW w:w="665" w:type="dxa"/>
          </w:tcPr>
          <w:p w14:paraId="47F4F1D3">
            <w:pPr>
              <w:spacing w:line="560" w:lineRule="exact"/>
              <w:jc w:val="center"/>
              <w:rPr>
                <w:b/>
                <w:color w:val="000000" w:themeColor="text1"/>
                <w:sz w:val="24"/>
                <w:highlight w:val="none"/>
                <w14:textFill>
                  <w14:solidFill>
                    <w14:schemeClr w14:val="tx1"/>
                  </w14:solidFill>
                </w14:textFill>
              </w:rPr>
            </w:pPr>
          </w:p>
        </w:tc>
      </w:tr>
      <w:tr w14:paraId="129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83F2067">
            <w:pPr>
              <w:spacing w:line="560" w:lineRule="exact"/>
              <w:jc w:val="center"/>
              <w:rPr>
                <w:b/>
                <w:color w:val="000000" w:themeColor="text1"/>
                <w:sz w:val="24"/>
                <w:highlight w:val="none"/>
                <w14:textFill>
                  <w14:solidFill>
                    <w14:schemeClr w14:val="tx1"/>
                  </w14:solidFill>
                </w14:textFill>
              </w:rPr>
            </w:pPr>
          </w:p>
        </w:tc>
        <w:tc>
          <w:tcPr>
            <w:tcW w:w="2160" w:type="dxa"/>
          </w:tcPr>
          <w:p w14:paraId="436D84D2">
            <w:pPr>
              <w:spacing w:line="560" w:lineRule="exact"/>
              <w:jc w:val="center"/>
              <w:rPr>
                <w:b/>
                <w:color w:val="000000" w:themeColor="text1"/>
                <w:sz w:val="24"/>
                <w:highlight w:val="none"/>
                <w14:textFill>
                  <w14:solidFill>
                    <w14:schemeClr w14:val="tx1"/>
                  </w14:solidFill>
                </w14:textFill>
              </w:rPr>
            </w:pPr>
          </w:p>
        </w:tc>
        <w:tc>
          <w:tcPr>
            <w:tcW w:w="1440" w:type="dxa"/>
          </w:tcPr>
          <w:p w14:paraId="4FFFEF89">
            <w:pPr>
              <w:spacing w:line="560" w:lineRule="exact"/>
              <w:jc w:val="center"/>
              <w:rPr>
                <w:b/>
                <w:color w:val="000000" w:themeColor="text1"/>
                <w:sz w:val="24"/>
                <w:highlight w:val="none"/>
                <w14:textFill>
                  <w14:solidFill>
                    <w14:schemeClr w14:val="tx1"/>
                  </w14:solidFill>
                </w14:textFill>
              </w:rPr>
            </w:pPr>
          </w:p>
        </w:tc>
        <w:tc>
          <w:tcPr>
            <w:tcW w:w="900" w:type="dxa"/>
          </w:tcPr>
          <w:p w14:paraId="080EF00A">
            <w:pPr>
              <w:spacing w:line="560" w:lineRule="exact"/>
              <w:jc w:val="center"/>
              <w:rPr>
                <w:b/>
                <w:color w:val="000000" w:themeColor="text1"/>
                <w:sz w:val="24"/>
                <w:highlight w:val="none"/>
                <w14:textFill>
                  <w14:solidFill>
                    <w14:schemeClr w14:val="tx1"/>
                  </w14:solidFill>
                </w14:textFill>
              </w:rPr>
            </w:pPr>
          </w:p>
        </w:tc>
        <w:tc>
          <w:tcPr>
            <w:tcW w:w="900" w:type="dxa"/>
          </w:tcPr>
          <w:p w14:paraId="1C80D9C8">
            <w:pPr>
              <w:spacing w:line="560" w:lineRule="exact"/>
              <w:jc w:val="center"/>
              <w:rPr>
                <w:b/>
                <w:color w:val="000000" w:themeColor="text1"/>
                <w:sz w:val="24"/>
                <w:highlight w:val="none"/>
                <w14:textFill>
                  <w14:solidFill>
                    <w14:schemeClr w14:val="tx1"/>
                  </w14:solidFill>
                </w14:textFill>
              </w:rPr>
            </w:pPr>
          </w:p>
        </w:tc>
        <w:tc>
          <w:tcPr>
            <w:tcW w:w="900" w:type="dxa"/>
          </w:tcPr>
          <w:p w14:paraId="1D65F085">
            <w:pPr>
              <w:spacing w:line="560" w:lineRule="exact"/>
              <w:jc w:val="center"/>
              <w:rPr>
                <w:b/>
                <w:color w:val="000000" w:themeColor="text1"/>
                <w:sz w:val="24"/>
                <w:highlight w:val="none"/>
                <w14:textFill>
                  <w14:solidFill>
                    <w14:schemeClr w14:val="tx1"/>
                  </w14:solidFill>
                </w14:textFill>
              </w:rPr>
            </w:pPr>
          </w:p>
        </w:tc>
        <w:tc>
          <w:tcPr>
            <w:tcW w:w="900" w:type="dxa"/>
          </w:tcPr>
          <w:p w14:paraId="51BABF2F">
            <w:pPr>
              <w:spacing w:line="560" w:lineRule="exact"/>
              <w:jc w:val="center"/>
              <w:rPr>
                <w:b/>
                <w:color w:val="000000" w:themeColor="text1"/>
                <w:sz w:val="24"/>
                <w:highlight w:val="none"/>
                <w14:textFill>
                  <w14:solidFill>
                    <w14:schemeClr w14:val="tx1"/>
                  </w14:solidFill>
                </w14:textFill>
              </w:rPr>
            </w:pPr>
          </w:p>
        </w:tc>
        <w:tc>
          <w:tcPr>
            <w:tcW w:w="900" w:type="dxa"/>
          </w:tcPr>
          <w:p w14:paraId="6810869C">
            <w:pPr>
              <w:spacing w:line="560" w:lineRule="exact"/>
              <w:jc w:val="center"/>
              <w:rPr>
                <w:b/>
                <w:color w:val="000000" w:themeColor="text1"/>
                <w:sz w:val="24"/>
                <w:highlight w:val="none"/>
                <w14:textFill>
                  <w14:solidFill>
                    <w14:schemeClr w14:val="tx1"/>
                  </w14:solidFill>
                </w14:textFill>
              </w:rPr>
            </w:pPr>
          </w:p>
        </w:tc>
        <w:tc>
          <w:tcPr>
            <w:tcW w:w="665" w:type="dxa"/>
          </w:tcPr>
          <w:p w14:paraId="6CBF3B29">
            <w:pPr>
              <w:spacing w:line="560" w:lineRule="exact"/>
              <w:jc w:val="center"/>
              <w:rPr>
                <w:b/>
                <w:color w:val="000000" w:themeColor="text1"/>
                <w:sz w:val="24"/>
                <w:highlight w:val="none"/>
                <w14:textFill>
                  <w14:solidFill>
                    <w14:schemeClr w14:val="tx1"/>
                  </w14:solidFill>
                </w14:textFill>
              </w:rPr>
            </w:pPr>
          </w:p>
        </w:tc>
      </w:tr>
      <w:tr w14:paraId="75AF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9856EB9">
            <w:pPr>
              <w:spacing w:line="560" w:lineRule="exact"/>
              <w:jc w:val="center"/>
              <w:rPr>
                <w:b/>
                <w:color w:val="000000" w:themeColor="text1"/>
                <w:sz w:val="24"/>
                <w:highlight w:val="none"/>
                <w14:textFill>
                  <w14:solidFill>
                    <w14:schemeClr w14:val="tx1"/>
                  </w14:solidFill>
                </w14:textFill>
              </w:rPr>
            </w:pPr>
          </w:p>
        </w:tc>
        <w:tc>
          <w:tcPr>
            <w:tcW w:w="2160" w:type="dxa"/>
          </w:tcPr>
          <w:p w14:paraId="77870A46">
            <w:pPr>
              <w:spacing w:line="560" w:lineRule="exact"/>
              <w:jc w:val="center"/>
              <w:rPr>
                <w:b/>
                <w:color w:val="000000" w:themeColor="text1"/>
                <w:sz w:val="24"/>
                <w:highlight w:val="none"/>
                <w14:textFill>
                  <w14:solidFill>
                    <w14:schemeClr w14:val="tx1"/>
                  </w14:solidFill>
                </w14:textFill>
              </w:rPr>
            </w:pPr>
          </w:p>
        </w:tc>
        <w:tc>
          <w:tcPr>
            <w:tcW w:w="1440" w:type="dxa"/>
          </w:tcPr>
          <w:p w14:paraId="4B5222F3">
            <w:pPr>
              <w:spacing w:line="560" w:lineRule="exact"/>
              <w:jc w:val="center"/>
              <w:rPr>
                <w:b/>
                <w:color w:val="000000" w:themeColor="text1"/>
                <w:sz w:val="24"/>
                <w:highlight w:val="none"/>
                <w14:textFill>
                  <w14:solidFill>
                    <w14:schemeClr w14:val="tx1"/>
                  </w14:solidFill>
                </w14:textFill>
              </w:rPr>
            </w:pPr>
          </w:p>
        </w:tc>
        <w:tc>
          <w:tcPr>
            <w:tcW w:w="900" w:type="dxa"/>
          </w:tcPr>
          <w:p w14:paraId="0EC8C737">
            <w:pPr>
              <w:spacing w:line="560" w:lineRule="exact"/>
              <w:jc w:val="center"/>
              <w:rPr>
                <w:b/>
                <w:color w:val="000000" w:themeColor="text1"/>
                <w:sz w:val="24"/>
                <w:highlight w:val="none"/>
                <w14:textFill>
                  <w14:solidFill>
                    <w14:schemeClr w14:val="tx1"/>
                  </w14:solidFill>
                </w14:textFill>
              </w:rPr>
            </w:pPr>
          </w:p>
        </w:tc>
        <w:tc>
          <w:tcPr>
            <w:tcW w:w="900" w:type="dxa"/>
          </w:tcPr>
          <w:p w14:paraId="25281023">
            <w:pPr>
              <w:spacing w:line="560" w:lineRule="exact"/>
              <w:jc w:val="center"/>
              <w:rPr>
                <w:b/>
                <w:color w:val="000000" w:themeColor="text1"/>
                <w:sz w:val="24"/>
                <w:highlight w:val="none"/>
                <w14:textFill>
                  <w14:solidFill>
                    <w14:schemeClr w14:val="tx1"/>
                  </w14:solidFill>
                </w14:textFill>
              </w:rPr>
            </w:pPr>
          </w:p>
        </w:tc>
        <w:tc>
          <w:tcPr>
            <w:tcW w:w="900" w:type="dxa"/>
          </w:tcPr>
          <w:p w14:paraId="72B96174">
            <w:pPr>
              <w:spacing w:line="560" w:lineRule="exact"/>
              <w:jc w:val="center"/>
              <w:rPr>
                <w:b/>
                <w:color w:val="000000" w:themeColor="text1"/>
                <w:sz w:val="24"/>
                <w:highlight w:val="none"/>
                <w14:textFill>
                  <w14:solidFill>
                    <w14:schemeClr w14:val="tx1"/>
                  </w14:solidFill>
                </w14:textFill>
              </w:rPr>
            </w:pPr>
          </w:p>
        </w:tc>
        <w:tc>
          <w:tcPr>
            <w:tcW w:w="900" w:type="dxa"/>
          </w:tcPr>
          <w:p w14:paraId="746D6261">
            <w:pPr>
              <w:spacing w:line="560" w:lineRule="exact"/>
              <w:jc w:val="center"/>
              <w:rPr>
                <w:b/>
                <w:color w:val="000000" w:themeColor="text1"/>
                <w:sz w:val="24"/>
                <w:highlight w:val="none"/>
                <w14:textFill>
                  <w14:solidFill>
                    <w14:schemeClr w14:val="tx1"/>
                  </w14:solidFill>
                </w14:textFill>
              </w:rPr>
            </w:pPr>
          </w:p>
        </w:tc>
        <w:tc>
          <w:tcPr>
            <w:tcW w:w="900" w:type="dxa"/>
          </w:tcPr>
          <w:p w14:paraId="377F0632">
            <w:pPr>
              <w:spacing w:line="560" w:lineRule="exact"/>
              <w:jc w:val="center"/>
              <w:rPr>
                <w:b/>
                <w:color w:val="000000" w:themeColor="text1"/>
                <w:sz w:val="24"/>
                <w:highlight w:val="none"/>
                <w14:textFill>
                  <w14:solidFill>
                    <w14:schemeClr w14:val="tx1"/>
                  </w14:solidFill>
                </w14:textFill>
              </w:rPr>
            </w:pPr>
          </w:p>
        </w:tc>
        <w:tc>
          <w:tcPr>
            <w:tcW w:w="665" w:type="dxa"/>
          </w:tcPr>
          <w:p w14:paraId="13070A36">
            <w:pPr>
              <w:spacing w:line="560" w:lineRule="exact"/>
              <w:jc w:val="center"/>
              <w:rPr>
                <w:b/>
                <w:color w:val="000000" w:themeColor="text1"/>
                <w:sz w:val="24"/>
                <w:highlight w:val="none"/>
                <w14:textFill>
                  <w14:solidFill>
                    <w14:schemeClr w14:val="tx1"/>
                  </w14:solidFill>
                </w14:textFill>
              </w:rPr>
            </w:pPr>
          </w:p>
        </w:tc>
      </w:tr>
      <w:tr w14:paraId="177A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5BEB921">
            <w:pPr>
              <w:spacing w:line="560" w:lineRule="exact"/>
              <w:jc w:val="center"/>
              <w:rPr>
                <w:b/>
                <w:color w:val="000000" w:themeColor="text1"/>
                <w:sz w:val="24"/>
                <w:highlight w:val="none"/>
                <w14:textFill>
                  <w14:solidFill>
                    <w14:schemeClr w14:val="tx1"/>
                  </w14:solidFill>
                </w14:textFill>
              </w:rPr>
            </w:pPr>
          </w:p>
        </w:tc>
        <w:tc>
          <w:tcPr>
            <w:tcW w:w="2160" w:type="dxa"/>
          </w:tcPr>
          <w:p w14:paraId="35F424C3">
            <w:pPr>
              <w:spacing w:line="560" w:lineRule="exact"/>
              <w:jc w:val="center"/>
              <w:rPr>
                <w:b/>
                <w:color w:val="000000" w:themeColor="text1"/>
                <w:sz w:val="24"/>
                <w:highlight w:val="none"/>
                <w14:textFill>
                  <w14:solidFill>
                    <w14:schemeClr w14:val="tx1"/>
                  </w14:solidFill>
                </w14:textFill>
              </w:rPr>
            </w:pPr>
          </w:p>
        </w:tc>
        <w:tc>
          <w:tcPr>
            <w:tcW w:w="1440" w:type="dxa"/>
          </w:tcPr>
          <w:p w14:paraId="6E0A106E">
            <w:pPr>
              <w:spacing w:line="560" w:lineRule="exact"/>
              <w:jc w:val="center"/>
              <w:rPr>
                <w:b/>
                <w:color w:val="000000" w:themeColor="text1"/>
                <w:sz w:val="24"/>
                <w:highlight w:val="none"/>
                <w14:textFill>
                  <w14:solidFill>
                    <w14:schemeClr w14:val="tx1"/>
                  </w14:solidFill>
                </w14:textFill>
              </w:rPr>
            </w:pPr>
          </w:p>
        </w:tc>
        <w:tc>
          <w:tcPr>
            <w:tcW w:w="900" w:type="dxa"/>
          </w:tcPr>
          <w:p w14:paraId="7880C874">
            <w:pPr>
              <w:spacing w:line="560" w:lineRule="exact"/>
              <w:jc w:val="center"/>
              <w:rPr>
                <w:b/>
                <w:color w:val="000000" w:themeColor="text1"/>
                <w:sz w:val="24"/>
                <w:highlight w:val="none"/>
                <w14:textFill>
                  <w14:solidFill>
                    <w14:schemeClr w14:val="tx1"/>
                  </w14:solidFill>
                </w14:textFill>
              </w:rPr>
            </w:pPr>
          </w:p>
        </w:tc>
        <w:tc>
          <w:tcPr>
            <w:tcW w:w="900" w:type="dxa"/>
          </w:tcPr>
          <w:p w14:paraId="7B56ED00">
            <w:pPr>
              <w:spacing w:line="560" w:lineRule="exact"/>
              <w:jc w:val="center"/>
              <w:rPr>
                <w:b/>
                <w:color w:val="000000" w:themeColor="text1"/>
                <w:sz w:val="24"/>
                <w:highlight w:val="none"/>
                <w14:textFill>
                  <w14:solidFill>
                    <w14:schemeClr w14:val="tx1"/>
                  </w14:solidFill>
                </w14:textFill>
              </w:rPr>
            </w:pPr>
          </w:p>
        </w:tc>
        <w:tc>
          <w:tcPr>
            <w:tcW w:w="900" w:type="dxa"/>
          </w:tcPr>
          <w:p w14:paraId="15F167FA">
            <w:pPr>
              <w:spacing w:line="560" w:lineRule="exact"/>
              <w:jc w:val="center"/>
              <w:rPr>
                <w:b/>
                <w:color w:val="000000" w:themeColor="text1"/>
                <w:sz w:val="24"/>
                <w:highlight w:val="none"/>
                <w14:textFill>
                  <w14:solidFill>
                    <w14:schemeClr w14:val="tx1"/>
                  </w14:solidFill>
                </w14:textFill>
              </w:rPr>
            </w:pPr>
          </w:p>
        </w:tc>
        <w:tc>
          <w:tcPr>
            <w:tcW w:w="900" w:type="dxa"/>
          </w:tcPr>
          <w:p w14:paraId="317D4C41">
            <w:pPr>
              <w:spacing w:line="560" w:lineRule="exact"/>
              <w:jc w:val="center"/>
              <w:rPr>
                <w:b/>
                <w:color w:val="000000" w:themeColor="text1"/>
                <w:sz w:val="24"/>
                <w:highlight w:val="none"/>
                <w14:textFill>
                  <w14:solidFill>
                    <w14:schemeClr w14:val="tx1"/>
                  </w14:solidFill>
                </w14:textFill>
              </w:rPr>
            </w:pPr>
          </w:p>
        </w:tc>
        <w:tc>
          <w:tcPr>
            <w:tcW w:w="900" w:type="dxa"/>
          </w:tcPr>
          <w:p w14:paraId="4208AA5C">
            <w:pPr>
              <w:spacing w:line="560" w:lineRule="exact"/>
              <w:jc w:val="center"/>
              <w:rPr>
                <w:b/>
                <w:color w:val="000000" w:themeColor="text1"/>
                <w:sz w:val="24"/>
                <w:highlight w:val="none"/>
                <w14:textFill>
                  <w14:solidFill>
                    <w14:schemeClr w14:val="tx1"/>
                  </w14:solidFill>
                </w14:textFill>
              </w:rPr>
            </w:pPr>
          </w:p>
        </w:tc>
        <w:tc>
          <w:tcPr>
            <w:tcW w:w="665" w:type="dxa"/>
          </w:tcPr>
          <w:p w14:paraId="6F856A66">
            <w:pPr>
              <w:spacing w:line="560" w:lineRule="exact"/>
              <w:jc w:val="center"/>
              <w:rPr>
                <w:b/>
                <w:color w:val="000000" w:themeColor="text1"/>
                <w:sz w:val="24"/>
                <w:highlight w:val="none"/>
                <w14:textFill>
                  <w14:solidFill>
                    <w14:schemeClr w14:val="tx1"/>
                  </w14:solidFill>
                </w14:textFill>
              </w:rPr>
            </w:pPr>
          </w:p>
        </w:tc>
      </w:tr>
      <w:tr w14:paraId="356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7E0E925">
            <w:pPr>
              <w:spacing w:line="560" w:lineRule="exact"/>
              <w:jc w:val="center"/>
              <w:rPr>
                <w:b/>
                <w:color w:val="000000" w:themeColor="text1"/>
                <w:sz w:val="24"/>
                <w:highlight w:val="none"/>
                <w14:textFill>
                  <w14:solidFill>
                    <w14:schemeClr w14:val="tx1"/>
                  </w14:solidFill>
                </w14:textFill>
              </w:rPr>
            </w:pPr>
          </w:p>
        </w:tc>
        <w:tc>
          <w:tcPr>
            <w:tcW w:w="2160" w:type="dxa"/>
          </w:tcPr>
          <w:p w14:paraId="2B803077">
            <w:pPr>
              <w:spacing w:line="560" w:lineRule="exact"/>
              <w:jc w:val="center"/>
              <w:rPr>
                <w:b/>
                <w:color w:val="000000" w:themeColor="text1"/>
                <w:sz w:val="24"/>
                <w:highlight w:val="none"/>
                <w14:textFill>
                  <w14:solidFill>
                    <w14:schemeClr w14:val="tx1"/>
                  </w14:solidFill>
                </w14:textFill>
              </w:rPr>
            </w:pPr>
          </w:p>
        </w:tc>
        <w:tc>
          <w:tcPr>
            <w:tcW w:w="1440" w:type="dxa"/>
          </w:tcPr>
          <w:p w14:paraId="7C57B557">
            <w:pPr>
              <w:spacing w:line="560" w:lineRule="exact"/>
              <w:jc w:val="center"/>
              <w:rPr>
                <w:b/>
                <w:color w:val="000000" w:themeColor="text1"/>
                <w:sz w:val="24"/>
                <w:highlight w:val="none"/>
                <w14:textFill>
                  <w14:solidFill>
                    <w14:schemeClr w14:val="tx1"/>
                  </w14:solidFill>
                </w14:textFill>
              </w:rPr>
            </w:pPr>
          </w:p>
        </w:tc>
        <w:tc>
          <w:tcPr>
            <w:tcW w:w="900" w:type="dxa"/>
          </w:tcPr>
          <w:p w14:paraId="016AEC88">
            <w:pPr>
              <w:spacing w:line="560" w:lineRule="exact"/>
              <w:jc w:val="center"/>
              <w:rPr>
                <w:b/>
                <w:color w:val="000000" w:themeColor="text1"/>
                <w:sz w:val="24"/>
                <w:highlight w:val="none"/>
                <w14:textFill>
                  <w14:solidFill>
                    <w14:schemeClr w14:val="tx1"/>
                  </w14:solidFill>
                </w14:textFill>
              </w:rPr>
            </w:pPr>
          </w:p>
        </w:tc>
        <w:tc>
          <w:tcPr>
            <w:tcW w:w="900" w:type="dxa"/>
          </w:tcPr>
          <w:p w14:paraId="1DCFD25C">
            <w:pPr>
              <w:spacing w:line="560" w:lineRule="exact"/>
              <w:jc w:val="center"/>
              <w:rPr>
                <w:b/>
                <w:color w:val="000000" w:themeColor="text1"/>
                <w:sz w:val="24"/>
                <w:highlight w:val="none"/>
                <w14:textFill>
                  <w14:solidFill>
                    <w14:schemeClr w14:val="tx1"/>
                  </w14:solidFill>
                </w14:textFill>
              </w:rPr>
            </w:pPr>
          </w:p>
        </w:tc>
        <w:tc>
          <w:tcPr>
            <w:tcW w:w="900" w:type="dxa"/>
          </w:tcPr>
          <w:p w14:paraId="7EEFE96D">
            <w:pPr>
              <w:spacing w:line="560" w:lineRule="exact"/>
              <w:jc w:val="center"/>
              <w:rPr>
                <w:b/>
                <w:color w:val="000000" w:themeColor="text1"/>
                <w:sz w:val="24"/>
                <w:highlight w:val="none"/>
                <w14:textFill>
                  <w14:solidFill>
                    <w14:schemeClr w14:val="tx1"/>
                  </w14:solidFill>
                </w14:textFill>
              </w:rPr>
            </w:pPr>
          </w:p>
        </w:tc>
        <w:tc>
          <w:tcPr>
            <w:tcW w:w="900" w:type="dxa"/>
          </w:tcPr>
          <w:p w14:paraId="22A291E8">
            <w:pPr>
              <w:spacing w:line="560" w:lineRule="exact"/>
              <w:jc w:val="center"/>
              <w:rPr>
                <w:b/>
                <w:color w:val="000000" w:themeColor="text1"/>
                <w:sz w:val="24"/>
                <w:highlight w:val="none"/>
                <w14:textFill>
                  <w14:solidFill>
                    <w14:schemeClr w14:val="tx1"/>
                  </w14:solidFill>
                </w14:textFill>
              </w:rPr>
            </w:pPr>
          </w:p>
        </w:tc>
        <w:tc>
          <w:tcPr>
            <w:tcW w:w="900" w:type="dxa"/>
          </w:tcPr>
          <w:p w14:paraId="456D2EED">
            <w:pPr>
              <w:spacing w:line="560" w:lineRule="exact"/>
              <w:jc w:val="center"/>
              <w:rPr>
                <w:b/>
                <w:color w:val="000000" w:themeColor="text1"/>
                <w:sz w:val="24"/>
                <w:highlight w:val="none"/>
                <w14:textFill>
                  <w14:solidFill>
                    <w14:schemeClr w14:val="tx1"/>
                  </w14:solidFill>
                </w14:textFill>
              </w:rPr>
            </w:pPr>
          </w:p>
        </w:tc>
        <w:tc>
          <w:tcPr>
            <w:tcW w:w="665" w:type="dxa"/>
          </w:tcPr>
          <w:p w14:paraId="72C8D9D0">
            <w:pPr>
              <w:spacing w:line="560" w:lineRule="exact"/>
              <w:jc w:val="center"/>
              <w:rPr>
                <w:b/>
                <w:color w:val="000000" w:themeColor="text1"/>
                <w:sz w:val="24"/>
                <w:highlight w:val="none"/>
                <w14:textFill>
                  <w14:solidFill>
                    <w14:schemeClr w14:val="tx1"/>
                  </w14:solidFill>
                </w14:textFill>
              </w:rPr>
            </w:pPr>
          </w:p>
        </w:tc>
      </w:tr>
      <w:tr w14:paraId="298A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2A2DCBE">
            <w:pPr>
              <w:spacing w:line="560" w:lineRule="exact"/>
              <w:jc w:val="center"/>
              <w:rPr>
                <w:b/>
                <w:color w:val="000000" w:themeColor="text1"/>
                <w:sz w:val="24"/>
                <w:highlight w:val="none"/>
                <w14:textFill>
                  <w14:solidFill>
                    <w14:schemeClr w14:val="tx1"/>
                  </w14:solidFill>
                </w14:textFill>
              </w:rPr>
            </w:pPr>
          </w:p>
        </w:tc>
        <w:tc>
          <w:tcPr>
            <w:tcW w:w="2160" w:type="dxa"/>
          </w:tcPr>
          <w:p w14:paraId="43AD1B7D">
            <w:pPr>
              <w:spacing w:line="560" w:lineRule="exact"/>
              <w:jc w:val="center"/>
              <w:rPr>
                <w:b/>
                <w:color w:val="000000" w:themeColor="text1"/>
                <w:sz w:val="24"/>
                <w:highlight w:val="none"/>
                <w14:textFill>
                  <w14:solidFill>
                    <w14:schemeClr w14:val="tx1"/>
                  </w14:solidFill>
                </w14:textFill>
              </w:rPr>
            </w:pPr>
          </w:p>
        </w:tc>
        <w:tc>
          <w:tcPr>
            <w:tcW w:w="1440" w:type="dxa"/>
          </w:tcPr>
          <w:p w14:paraId="3BFFC1A5">
            <w:pPr>
              <w:spacing w:line="560" w:lineRule="exact"/>
              <w:jc w:val="center"/>
              <w:rPr>
                <w:b/>
                <w:color w:val="000000" w:themeColor="text1"/>
                <w:sz w:val="24"/>
                <w:highlight w:val="none"/>
                <w14:textFill>
                  <w14:solidFill>
                    <w14:schemeClr w14:val="tx1"/>
                  </w14:solidFill>
                </w14:textFill>
              </w:rPr>
            </w:pPr>
          </w:p>
        </w:tc>
        <w:tc>
          <w:tcPr>
            <w:tcW w:w="900" w:type="dxa"/>
          </w:tcPr>
          <w:p w14:paraId="516B541E">
            <w:pPr>
              <w:spacing w:line="560" w:lineRule="exact"/>
              <w:jc w:val="center"/>
              <w:rPr>
                <w:b/>
                <w:color w:val="000000" w:themeColor="text1"/>
                <w:sz w:val="24"/>
                <w:highlight w:val="none"/>
                <w14:textFill>
                  <w14:solidFill>
                    <w14:schemeClr w14:val="tx1"/>
                  </w14:solidFill>
                </w14:textFill>
              </w:rPr>
            </w:pPr>
          </w:p>
        </w:tc>
        <w:tc>
          <w:tcPr>
            <w:tcW w:w="900" w:type="dxa"/>
          </w:tcPr>
          <w:p w14:paraId="5D53B606">
            <w:pPr>
              <w:spacing w:line="560" w:lineRule="exact"/>
              <w:jc w:val="center"/>
              <w:rPr>
                <w:b/>
                <w:color w:val="000000" w:themeColor="text1"/>
                <w:sz w:val="24"/>
                <w:highlight w:val="none"/>
                <w14:textFill>
                  <w14:solidFill>
                    <w14:schemeClr w14:val="tx1"/>
                  </w14:solidFill>
                </w14:textFill>
              </w:rPr>
            </w:pPr>
          </w:p>
        </w:tc>
        <w:tc>
          <w:tcPr>
            <w:tcW w:w="900" w:type="dxa"/>
          </w:tcPr>
          <w:p w14:paraId="50533E0E">
            <w:pPr>
              <w:spacing w:line="560" w:lineRule="exact"/>
              <w:jc w:val="center"/>
              <w:rPr>
                <w:b/>
                <w:color w:val="000000" w:themeColor="text1"/>
                <w:sz w:val="24"/>
                <w:highlight w:val="none"/>
                <w14:textFill>
                  <w14:solidFill>
                    <w14:schemeClr w14:val="tx1"/>
                  </w14:solidFill>
                </w14:textFill>
              </w:rPr>
            </w:pPr>
          </w:p>
        </w:tc>
        <w:tc>
          <w:tcPr>
            <w:tcW w:w="900" w:type="dxa"/>
          </w:tcPr>
          <w:p w14:paraId="3B7AE68D">
            <w:pPr>
              <w:spacing w:line="560" w:lineRule="exact"/>
              <w:jc w:val="center"/>
              <w:rPr>
                <w:b/>
                <w:color w:val="000000" w:themeColor="text1"/>
                <w:sz w:val="24"/>
                <w:highlight w:val="none"/>
                <w14:textFill>
                  <w14:solidFill>
                    <w14:schemeClr w14:val="tx1"/>
                  </w14:solidFill>
                </w14:textFill>
              </w:rPr>
            </w:pPr>
          </w:p>
        </w:tc>
        <w:tc>
          <w:tcPr>
            <w:tcW w:w="900" w:type="dxa"/>
          </w:tcPr>
          <w:p w14:paraId="5DB394FD">
            <w:pPr>
              <w:spacing w:line="560" w:lineRule="exact"/>
              <w:jc w:val="center"/>
              <w:rPr>
                <w:b/>
                <w:color w:val="000000" w:themeColor="text1"/>
                <w:sz w:val="24"/>
                <w:highlight w:val="none"/>
                <w14:textFill>
                  <w14:solidFill>
                    <w14:schemeClr w14:val="tx1"/>
                  </w14:solidFill>
                </w14:textFill>
              </w:rPr>
            </w:pPr>
          </w:p>
        </w:tc>
        <w:tc>
          <w:tcPr>
            <w:tcW w:w="665" w:type="dxa"/>
          </w:tcPr>
          <w:p w14:paraId="5FACCC09">
            <w:pPr>
              <w:spacing w:line="560" w:lineRule="exact"/>
              <w:jc w:val="center"/>
              <w:rPr>
                <w:b/>
                <w:color w:val="000000" w:themeColor="text1"/>
                <w:sz w:val="24"/>
                <w:highlight w:val="none"/>
                <w14:textFill>
                  <w14:solidFill>
                    <w14:schemeClr w14:val="tx1"/>
                  </w14:solidFill>
                </w14:textFill>
              </w:rPr>
            </w:pPr>
          </w:p>
        </w:tc>
      </w:tr>
      <w:tr w14:paraId="3686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4846D03">
            <w:pPr>
              <w:spacing w:line="560" w:lineRule="exact"/>
              <w:jc w:val="center"/>
              <w:rPr>
                <w:b/>
                <w:color w:val="000000" w:themeColor="text1"/>
                <w:sz w:val="24"/>
                <w:highlight w:val="none"/>
                <w14:textFill>
                  <w14:solidFill>
                    <w14:schemeClr w14:val="tx1"/>
                  </w14:solidFill>
                </w14:textFill>
              </w:rPr>
            </w:pPr>
          </w:p>
        </w:tc>
        <w:tc>
          <w:tcPr>
            <w:tcW w:w="2160" w:type="dxa"/>
          </w:tcPr>
          <w:p w14:paraId="52156F8D">
            <w:pPr>
              <w:spacing w:line="560" w:lineRule="exact"/>
              <w:jc w:val="center"/>
              <w:rPr>
                <w:b/>
                <w:color w:val="000000" w:themeColor="text1"/>
                <w:sz w:val="24"/>
                <w:highlight w:val="none"/>
                <w14:textFill>
                  <w14:solidFill>
                    <w14:schemeClr w14:val="tx1"/>
                  </w14:solidFill>
                </w14:textFill>
              </w:rPr>
            </w:pPr>
          </w:p>
        </w:tc>
        <w:tc>
          <w:tcPr>
            <w:tcW w:w="1440" w:type="dxa"/>
          </w:tcPr>
          <w:p w14:paraId="18F3F316">
            <w:pPr>
              <w:spacing w:line="560" w:lineRule="exact"/>
              <w:jc w:val="center"/>
              <w:rPr>
                <w:b/>
                <w:color w:val="000000" w:themeColor="text1"/>
                <w:sz w:val="24"/>
                <w:highlight w:val="none"/>
                <w14:textFill>
                  <w14:solidFill>
                    <w14:schemeClr w14:val="tx1"/>
                  </w14:solidFill>
                </w14:textFill>
              </w:rPr>
            </w:pPr>
          </w:p>
        </w:tc>
        <w:tc>
          <w:tcPr>
            <w:tcW w:w="900" w:type="dxa"/>
          </w:tcPr>
          <w:p w14:paraId="3B2BCB6B">
            <w:pPr>
              <w:spacing w:line="560" w:lineRule="exact"/>
              <w:jc w:val="center"/>
              <w:rPr>
                <w:b/>
                <w:color w:val="000000" w:themeColor="text1"/>
                <w:sz w:val="24"/>
                <w:highlight w:val="none"/>
                <w14:textFill>
                  <w14:solidFill>
                    <w14:schemeClr w14:val="tx1"/>
                  </w14:solidFill>
                </w14:textFill>
              </w:rPr>
            </w:pPr>
          </w:p>
        </w:tc>
        <w:tc>
          <w:tcPr>
            <w:tcW w:w="900" w:type="dxa"/>
          </w:tcPr>
          <w:p w14:paraId="40F71B36">
            <w:pPr>
              <w:spacing w:line="560" w:lineRule="exact"/>
              <w:jc w:val="center"/>
              <w:rPr>
                <w:b/>
                <w:color w:val="000000" w:themeColor="text1"/>
                <w:sz w:val="24"/>
                <w:highlight w:val="none"/>
                <w14:textFill>
                  <w14:solidFill>
                    <w14:schemeClr w14:val="tx1"/>
                  </w14:solidFill>
                </w14:textFill>
              </w:rPr>
            </w:pPr>
          </w:p>
        </w:tc>
        <w:tc>
          <w:tcPr>
            <w:tcW w:w="900" w:type="dxa"/>
          </w:tcPr>
          <w:p w14:paraId="2BE55EBB">
            <w:pPr>
              <w:spacing w:line="560" w:lineRule="exact"/>
              <w:jc w:val="center"/>
              <w:rPr>
                <w:b/>
                <w:color w:val="000000" w:themeColor="text1"/>
                <w:sz w:val="24"/>
                <w:highlight w:val="none"/>
                <w14:textFill>
                  <w14:solidFill>
                    <w14:schemeClr w14:val="tx1"/>
                  </w14:solidFill>
                </w14:textFill>
              </w:rPr>
            </w:pPr>
          </w:p>
        </w:tc>
        <w:tc>
          <w:tcPr>
            <w:tcW w:w="900" w:type="dxa"/>
          </w:tcPr>
          <w:p w14:paraId="5110D04E">
            <w:pPr>
              <w:spacing w:line="560" w:lineRule="exact"/>
              <w:jc w:val="center"/>
              <w:rPr>
                <w:b/>
                <w:color w:val="000000" w:themeColor="text1"/>
                <w:sz w:val="24"/>
                <w:highlight w:val="none"/>
                <w14:textFill>
                  <w14:solidFill>
                    <w14:schemeClr w14:val="tx1"/>
                  </w14:solidFill>
                </w14:textFill>
              </w:rPr>
            </w:pPr>
          </w:p>
        </w:tc>
        <w:tc>
          <w:tcPr>
            <w:tcW w:w="900" w:type="dxa"/>
          </w:tcPr>
          <w:p w14:paraId="3F0481ED">
            <w:pPr>
              <w:spacing w:line="560" w:lineRule="exact"/>
              <w:jc w:val="center"/>
              <w:rPr>
                <w:b/>
                <w:color w:val="000000" w:themeColor="text1"/>
                <w:sz w:val="24"/>
                <w:highlight w:val="none"/>
                <w14:textFill>
                  <w14:solidFill>
                    <w14:schemeClr w14:val="tx1"/>
                  </w14:solidFill>
                </w14:textFill>
              </w:rPr>
            </w:pPr>
          </w:p>
        </w:tc>
        <w:tc>
          <w:tcPr>
            <w:tcW w:w="665" w:type="dxa"/>
          </w:tcPr>
          <w:p w14:paraId="0A367CA5">
            <w:pPr>
              <w:spacing w:line="560" w:lineRule="exact"/>
              <w:jc w:val="center"/>
              <w:rPr>
                <w:b/>
                <w:color w:val="000000" w:themeColor="text1"/>
                <w:sz w:val="24"/>
                <w:highlight w:val="none"/>
                <w14:textFill>
                  <w14:solidFill>
                    <w14:schemeClr w14:val="tx1"/>
                  </w14:solidFill>
                </w14:textFill>
              </w:rPr>
            </w:pPr>
          </w:p>
        </w:tc>
      </w:tr>
      <w:tr w14:paraId="103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707FD95">
            <w:pPr>
              <w:spacing w:line="560" w:lineRule="exact"/>
              <w:jc w:val="center"/>
              <w:rPr>
                <w:b/>
                <w:color w:val="000000" w:themeColor="text1"/>
                <w:sz w:val="24"/>
                <w:highlight w:val="none"/>
                <w14:textFill>
                  <w14:solidFill>
                    <w14:schemeClr w14:val="tx1"/>
                  </w14:solidFill>
                </w14:textFill>
              </w:rPr>
            </w:pPr>
          </w:p>
        </w:tc>
        <w:tc>
          <w:tcPr>
            <w:tcW w:w="2160" w:type="dxa"/>
          </w:tcPr>
          <w:p w14:paraId="7E5C6B05">
            <w:pPr>
              <w:spacing w:line="560" w:lineRule="exact"/>
              <w:jc w:val="center"/>
              <w:rPr>
                <w:b/>
                <w:color w:val="000000" w:themeColor="text1"/>
                <w:sz w:val="24"/>
                <w:highlight w:val="none"/>
                <w14:textFill>
                  <w14:solidFill>
                    <w14:schemeClr w14:val="tx1"/>
                  </w14:solidFill>
                </w14:textFill>
              </w:rPr>
            </w:pPr>
          </w:p>
        </w:tc>
        <w:tc>
          <w:tcPr>
            <w:tcW w:w="1440" w:type="dxa"/>
          </w:tcPr>
          <w:p w14:paraId="5B83712D">
            <w:pPr>
              <w:spacing w:line="560" w:lineRule="exact"/>
              <w:jc w:val="center"/>
              <w:rPr>
                <w:b/>
                <w:color w:val="000000" w:themeColor="text1"/>
                <w:sz w:val="24"/>
                <w:highlight w:val="none"/>
                <w14:textFill>
                  <w14:solidFill>
                    <w14:schemeClr w14:val="tx1"/>
                  </w14:solidFill>
                </w14:textFill>
              </w:rPr>
            </w:pPr>
          </w:p>
        </w:tc>
        <w:tc>
          <w:tcPr>
            <w:tcW w:w="900" w:type="dxa"/>
          </w:tcPr>
          <w:p w14:paraId="2972D831">
            <w:pPr>
              <w:spacing w:line="560" w:lineRule="exact"/>
              <w:jc w:val="center"/>
              <w:rPr>
                <w:b/>
                <w:color w:val="000000" w:themeColor="text1"/>
                <w:sz w:val="24"/>
                <w:highlight w:val="none"/>
                <w14:textFill>
                  <w14:solidFill>
                    <w14:schemeClr w14:val="tx1"/>
                  </w14:solidFill>
                </w14:textFill>
              </w:rPr>
            </w:pPr>
          </w:p>
        </w:tc>
        <w:tc>
          <w:tcPr>
            <w:tcW w:w="900" w:type="dxa"/>
          </w:tcPr>
          <w:p w14:paraId="506BD49C">
            <w:pPr>
              <w:spacing w:line="560" w:lineRule="exact"/>
              <w:jc w:val="center"/>
              <w:rPr>
                <w:b/>
                <w:color w:val="000000" w:themeColor="text1"/>
                <w:sz w:val="24"/>
                <w:highlight w:val="none"/>
                <w14:textFill>
                  <w14:solidFill>
                    <w14:schemeClr w14:val="tx1"/>
                  </w14:solidFill>
                </w14:textFill>
              </w:rPr>
            </w:pPr>
          </w:p>
        </w:tc>
        <w:tc>
          <w:tcPr>
            <w:tcW w:w="900" w:type="dxa"/>
          </w:tcPr>
          <w:p w14:paraId="646919C9">
            <w:pPr>
              <w:spacing w:line="560" w:lineRule="exact"/>
              <w:jc w:val="center"/>
              <w:rPr>
                <w:b/>
                <w:color w:val="000000" w:themeColor="text1"/>
                <w:sz w:val="24"/>
                <w:highlight w:val="none"/>
                <w14:textFill>
                  <w14:solidFill>
                    <w14:schemeClr w14:val="tx1"/>
                  </w14:solidFill>
                </w14:textFill>
              </w:rPr>
            </w:pPr>
          </w:p>
        </w:tc>
        <w:tc>
          <w:tcPr>
            <w:tcW w:w="900" w:type="dxa"/>
          </w:tcPr>
          <w:p w14:paraId="547B56DB">
            <w:pPr>
              <w:spacing w:line="560" w:lineRule="exact"/>
              <w:jc w:val="center"/>
              <w:rPr>
                <w:b/>
                <w:color w:val="000000" w:themeColor="text1"/>
                <w:sz w:val="24"/>
                <w:highlight w:val="none"/>
                <w14:textFill>
                  <w14:solidFill>
                    <w14:schemeClr w14:val="tx1"/>
                  </w14:solidFill>
                </w14:textFill>
              </w:rPr>
            </w:pPr>
          </w:p>
        </w:tc>
        <w:tc>
          <w:tcPr>
            <w:tcW w:w="900" w:type="dxa"/>
          </w:tcPr>
          <w:p w14:paraId="61DBCAB2">
            <w:pPr>
              <w:spacing w:line="560" w:lineRule="exact"/>
              <w:jc w:val="center"/>
              <w:rPr>
                <w:b/>
                <w:color w:val="000000" w:themeColor="text1"/>
                <w:sz w:val="24"/>
                <w:highlight w:val="none"/>
                <w14:textFill>
                  <w14:solidFill>
                    <w14:schemeClr w14:val="tx1"/>
                  </w14:solidFill>
                </w14:textFill>
              </w:rPr>
            </w:pPr>
          </w:p>
        </w:tc>
        <w:tc>
          <w:tcPr>
            <w:tcW w:w="665" w:type="dxa"/>
          </w:tcPr>
          <w:p w14:paraId="61DE7440">
            <w:pPr>
              <w:spacing w:line="560" w:lineRule="exact"/>
              <w:jc w:val="center"/>
              <w:rPr>
                <w:b/>
                <w:color w:val="000000" w:themeColor="text1"/>
                <w:sz w:val="24"/>
                <w:highlight w:val="none"/>
                <w14:textFill>
                  <w14:solidFill>
                    <w14:schemeClr w14:val="tx1"/>
                  </w14:solidFill>
                </w14:textFill>
              </w:rPr>
            </w:pPr>
          </w:p>
        </w:tc>
      </w:tr>
      <w:tr w14:paraId="2A94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17E3EAF">
            <w:pPr>
              <w:spacing w:line="560" w:lineRule="exact"/>
              <w:jc w:val="center"/>
              <w:rPr>
                <w:b/>
                <w:color w:val="000000" w:themeColor="text1"/>
                <w:sz w:val="24"/>
                <w:highlight w:val="none"/>
                <w14:textFill>
                  <w14:solidFill>
                    <w14:schemeClr w14:val="tx1"/>
                  </w14:solidFill>
                </w14:textFill>
              </w:rPr>
            </w:pPr>
          </w:p>
        </w:tc>
        <w:tc>
          <w:tcPr>
            <w:tcW w:w="2160" w:type="dxa"/>
          </w:tcPr>
          <w:p w14:paraId="1F2FED23">
            <w:pPr>
              <w:spacing w:line="560" w:lineRule="exact"/>
              <w:jc w:val="center"/>
              <w:rPr>
                <w:b/>
                <w:color w:val="000000" w:themeColor="text1"/>
                <w:sz w:val="24"/>
                <w:highlight w:val="none"/>
                <w14:textFill>
                  <w14:solidFill>
                    <w14:schemeClr w14:val="tx1"/>
                  </w14:solidFill>
                </w14:textFill>
              </w:rPr>
            </w:pPr>
          </w:p>
        </w:tc>
        <w:tc>
          <w:tcPr>
            <w:tcW w:w="1440" w:type="dxa"/>
          </w:tcPr>
          <w:p w14:paraId="404E5FAB">
            <w:pPr>
              <w:spacing w:line="560" w:lineRule="exact"/>
              <w:jc w:val="center"/>
              <w:rPr>
                <w:b/>
                <w:color w:val="000000" w:themeColor="text1"/>
                <w:sz w:val="24"/>
                <w:highlight w:val="none"/>
                <w14:textFill>
                  <w14:solidFill>
                    <w14:schemeClr w14:val="tx1"/>
                  </w14:solidFill>
                </w14:textFill>
              </w:rPr>
            </w:pPr>
          </w:p>
        </w:tc>
        <w:tc>
          <w:tcPr>
            <w:tcW w:w="900" w:type="dxa"/>
          </w:tcPr>
          <w:p w14:paraId="190B1C1E">
            <w:pPr>
              <w:spacing w:line="560" w:lineRule="exact"/>
              <w:jc w:val="center"/>
              <w:rPr>
                <w:b/>
                <w:color w:val="000000" w:themeColor="text1"/>
                <w:sz w:val="24"/>
                <w:highlight w:val="none"/>
                <w14:textFill>
                  <w14:solidFill>
                    <w14:schemeClr w14:val="tx1"/>
                  </w14:solidFill>
                </w14:textFill>
              </w:rPr>
            </w:pPr>
          </w:p>
        </w:tc>
        <w:tc>
          <w:tcPr>
            <w:tcW w:w="900" w:type="dxa"/>
          </w:tcPr>
          <w:p w14:paraId="5B588837">
            <w:pPr>
              <w:spacing w:line="560" w:lineRule="exact"/>
              <w:jc w:val="center"/>
              <w:rPr>
                <w:b/>
                <w:color w:val="000000" w:themeColor="text1"/>
                <w:sz w:val="24"/>
                <w:highlight w:val="none"/>
                <w14:textFill>
                  <w14:solidFill>
                    <w14:schemeClr w14:val="tx1"/>
                  </w14:solidFill>
                </w14:textFill>
              </w:rPr>
            </w:pPr>
          </w:p>
        </w:tc>
        <w:tc>
          <w:tcPr>
            <w:tcW w:w="900" w:type="dxa"/>
          </w:tcPr>
          <w:p w14:paraId="4624305E">
            <w:pPr>
              <w:spacing w:line="560" w:lineRule="exact"/>
              <w:jc w:val="center"/>
              <w:rPr>
                <w:b/>
                <w:color w:val="000000" w:themeColor="text1"/>
                <w:sz w:val="24"/>
                <w:highlight w:val="none"/>
                <w14:textFill>
                  <w14:solidFill>
                    <w14:schemeClr w14:val="tx1"/>
                  </w14:solidFill>
                </w14:textFill>
              </w:rPr>
            </w:pPr>
          </w:p>
        </w:tc>
        <w:tc>
          <w:tcPr>
            <w:tcW w:w="900" w:type="dxa"/>
          </w:tcPr>
          <w:p w14:paraId="4E55DBCC">
            <w:pPr>
              <w:spacing w:line="560" w:lineRule="exact"/>
              <w:jc w:val="center"/>
              <w:rPr>
                <w:b/>
                <w:color w:val="000000" w:themeColor="text1"/>
                <w:sz w:val="24"/>
                <w:highlight w:val="none"/>
                <w14:textFill>
                  <w14:solidFill>
                    <w14:schemeClr w14:val="tx1"/>
                  </w14:solidFill>
                </w14:textFill>
              </w:rPr>
            </w:pPr>
          </w:p>
        </w:tc>
        <w:tc>
          <w:tcPr>
            <w:tcW w:w="900" w:type="dxa"/>
          </w:tcPr>
          <w:p w14:paraId="26B6A6FD">
            <w:pPr>
              <w:spacing w:line="560" w:lineRule="exact"/>
              <w:jc w:val="center"/>
              <w:rPr>
                <w:b/>
                <w:color w:val="000000" w:themeColor="text1"/>
                <w:sz w:val="24"/>
                <w:highlight w:val="none"/>
                <w14:textFill>
                  <w14:solidFill>
                    <w14:schemeClr w14:val="tx1"/>
                  </w14:solidFill>
                </w14:textFill>
              </w:rPr>
            </w:pPr>
          </w:p>
        </w:tc>
        <w:tc>
          <w:tcPr>
            <w:tcW w:w="665" w:type="dxa"/>
          </w:tcPr>
          <w:p w14:paraId="1E90AB1D">
            <w:pPr>
              <w:spacing w:line="560" w:lineRule="exact"/>
              <w:jc w:val="center"/>
              <w:rPr>
                <w:b/>
                <w:color w:val="000000" w:themeColor="text1"/>
                <w:sz w:val="24"/>
                <w:highlight w:val="none"/>
                <w14:textFill>
                  <w14:solidFill>
                    <w14:schemeClr w14:val="tx1"/>
                  </w14:solidFill>
                </w14:textFill>
              </w:rPr>
            </w:pPr>
          </w:p>
        </w:tc>
      </w:tr>
      <w:tr w14:paraId="29E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D47977">
            <w:pPr>
              <w:spacing w:line="560" w:lineRule="exact"/>
              <w:jc w:val="center"/>
              <w:rPr>
                <w:b/>
                <w:color w:val="000000" w:themeColor="text1"/>
                <w:sz w:val="24"/>
                <w:highlight w:val="none"/>
                <w14:textFill>
                  <w14:solidFill>
                    <w14:schemeClr w14:val="tx1"/>
                  </w14:solidFill>
                </w14:textFill>
              </w:rPr>
            </w:pPr>
          </w:p>
        </w:tc>
        <w:tc>
          <w:tcPr>
            <w:tcW w:w="2160" w:type="dxa"/>
          </w:tcPr>
          <w:p w14:paraId="0E147722">
            <w:pPr>
              <w:spacing w:line="560" w:lineRule="exact"/>
              <w:jc w:val="center"/>
              <w:rPr>
                <w:b/>
                <w:color w:val="000000" w:themeColor="text1"/>
                <w:sz w:val="24"/>
                <w:highlight w:val="none"/>
                <w14:textFill>
                  <w14:solidFill>
                    <w14:schemeClr w14:val="tx1"/>
                  </w14:solidFill>
                </w14:textFill>
              </w:rPr>
            </w:pPr>
          </w:p>
        </w:tc>
        <w:tc>
          <w:tcPr>
            <w:tcW w:w="1440" w:type="dxa"/>
          </w:tcPr>
          <w:p w14:paraId="7277F5FB">
            <w:pPr>
              <w:spacing w:line="560" w:lineRule="exact"/>
              <w:jc w:val="center"/>
              <w:rPr>
                <w:b/>
                <w:color w:val="000000" w:themeColor="text1"/>
                <w:sz w:val="24"/>
                <w:highlight w:val="none"/>
                <w14:textFill>
                  <w14:solidFill>
                    <w14:schemeClr w14:val="tx1"/>
                  </w14:solidFill>
                </w14:textFill>
              </w:rPr>
            </w:pPr>
          </w:p>
        </w:tc>
        <w:tc>
          <w:tcPr>
            <w:tcW w:w="900" w:type="dxa"/>
          </w:tcPr>
          <w:p w14:paraId="1F23C753">
            <w:pPr>
              <w:spacing w:line="560" w:lineRule="exact"/>
              <w:jc w:val="center"/>
              <w:rPr>
                <w:b/>
                <w:color w:val="000000" w:themeColor="text1"/>
                <w:sz w:val="24"/>
                <w:highlight w:val="none"/>
                <w14:textFill>
                  <w14:solidFill>
                    <w14:schemeClr w14:val="tx1"/>
                  </w14:solidFill>
                </w14:textFill>
              </w:rPr>
            </w:pPr>
          </w:p>
        </w:tc>
        <w:tc>
          <w:tcPr>
            <w:tcW w:w="900" w:type="dxa"/>
          </w:tcPr>
          <w:p w14:paraId="78CF3C6B">
            <w:pPr>
              <w:spacing w:line="560" w:lineRule="exact"/>
              <w:jc w:val="center"/>
              <w:rPr>
                <w:b/>
                <w:color w:val="000000" w:themeColor="text1"/>
                <w:sz w:val="24"/>
                <w:highlight w:val="none"/>
                <w14:textFill>
                  <w14:solidFill>
                    <w14:schemeClr w14:val="tx1"/>
                  </w14:solidFill>
                </w14:textFill>
              </w:rPr>
            </w:pPr>
          </w:p>
        </w:tc>
        <w:tc>
          <w:tcPr>
            <w:tcW w:w="900" w:type="dxa"/>
          </w:tcPr>
          <w:p w14:paraId="23DDF050">
            <w:pPr>
              <w:spacing w:line="560" w:lineRule="exact"/>
              <w:jc w:val="center"/>
              <w:rPr>
                <w:b/>
                <w:color w:val="000000" w:themeColor="text1"/>
                <w:sz w:val="24"/>
                <w:highlight w:val="none"/>
                <w14:textFill>
                  <w14:solidFill>
                    <w14:schemeClr w14:val="tx1"/>
                  </w14:solidFill>
                </w14:textFill>
              </w:rPr>
            </w:pPr>
          </w:p>
        </w:tc>
        <w:tc>
          <w:tcPr>
            <w:tcW w:w="900" w:type="dxa"/>
          </w:tcPr>
          <w:p w14:paraId="21A30419">
            <w:pPr>
              <w:spacing w:line="560" w:lineRule="exact"/>
              <w:jc w:val="center"/>
              <w:rPr>
                <w:b/>
                <w:color w:val="000000" w:themeColor="text1"/>
                <w:sz w:val="24"/>
                <w:highlight w:val="none"/>
                <w14:textFill>
                  <w14:solidFill>
                    <w14:schemeClr w14:val="tx1"/>
                  </w14:solidFill>
                </w14:textFill>
              </w:rPr>
            </w:pPr>
          </w:p>
        </w:tc>
        <w:tc>
          <w:tcPr>
            <w:tcW w:w="900" w:type="dxa"/>
          </w:tcPr>
          <w:p w14:paraId="5D7E2E09">
            <w:pPr>
              <w:spacing w:line="560" w:lineRule="exact"/>
              <w:jc w:val="center"/>
              <w:rPr>
                <w:b/>
                <w:color w:val="000000" w:themeColor="text1"/>
                <w:sz w:val="24"/>
                <w:highlight w:val="none"/>
                <w14:textFill>
                  <w14:solidFill>
                    <w14:schemeClr w14:val="tx1"/>
                  </w14:solidFill>
                </w14:textFill>
              </w:rPr>
            </w:pPr>
          </w:p>
        </w:tc>
        <w:tc>
          <w:tcPr>
            <w:tcW w:w="665" w:type="dxa"/>
          </w:tcPr>
          <w:p w14:paraId="221552DE">
            <w:pPr>
              <w:spacing w:line="560" w:lineRule="exact"/>
              <w:jc w:val="center"/>
              <w:rPr>
                <w:b/>
                <w:color w:val="000000" w:themeColor="text1"/>
                <w:sz w:val="24"/>
                <w:highlight w:val="none"/>
                <w14:textFill>
                  <w14:solidFill>
                    <w14:schemeClr w14:val="tx1"/>
                  </w14:solidFill>
                </w14:textFill>
              </w:rPr>
            </w:pPr>
          </w:p>
        </w:tc>
      </w:tr>
      <w:tr w14:paraId="4049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DB97EC9">
            <w:pPr>
              <w:spacing w:line="560" w:lineRule="exact"/>
              <w:jc w:val="center"/>
              <w:rPr>
                <w:b/>
                <w:color w:val="000000" w:themeColor="text1"/>
                <w:sz w:val="24"/>
                <w:highlight w:val="none"/>
                <w14:textFill>
                  <w14:solidFill>
                    <w14:schemeClr w14:val="tx1"/>
                  </w14:solidFill>
                </w14:textFill>
              </w:rPr>
            </w:pPr>
          </w:p>
        </w:tc>
        <w:tc>
          <w:tcPr>
            <w:tcW w:w="2160" w:type="dxa"/>
          </w:tcPr>
          <w:p w14:paraId="507C8A8E">
            <w:pPr>
              <w:spacing w:line="560" w:lineRule="exact"/>
              <w:jc w:val="center"/>
              <w:rPr>
                <w:b/>
                <w:color w:val="000000" w:themeColor="text1"/>
                <w:sz w:val="24"/>
                <w:highlight w:val="none"/>
                <w14:textFill>
                  <w14:solidFill>
                    <w14:schemeClr w14:val="tx1"/>
                  </w14:solidFill>
                </w14:textFill>
              </w:rPr>
            </w:pPr>
          </w:p>
        </w:tc>
        <w:tc>
          <w:tcPr>
            <w:tcW w:w="1440" w:type="dxa"/>
          </w:tcPr>
          <w:p w14:paraId="5EF958E0">
            <w:pPr>
              <w:spacing w:line="560" w:lineRule="exact"/>
              <w:jc w:val="center"/>
              <w:rPr>
                <w:b/>
                <w:color w:val="000000" w:themeColor="text1"/>
                <w:sz w:val="24"/>
                <w:highlight w:val="none"/>
                <w14:textFill>
                  <w14:solidFill>
                    <w14:schemeClr w14:val="tx1"/>
                  </w14:solidFill>
                </w14:textFill>
              </w:rPr>
            </w:pPr>
          </w:p>
        </w:tc>
        <w:tc>
          <w:tcPr>
            <w:tcW w:w="900" w:type="dxa"/>
          </w:tcPr>
          <w:p w14:paraId="4140AFDC">
            <w:pPr>
              <w:spacing w:line="560" w:lineRule="exact"/>
              <w:jc w:val="center"/>
              <w:rPr>
                <w:b/>
                <w:color w:val="000000" w:themeColor="text1"/>
                <w:sz w:val="24"/>
                <w:highlight w:val="none"/>
                <w14:textFill>
                  <w14:solidFill>
                    <w14:schemeClr w14:val="tx1"/>
                  </w14:solidFill>
                </w14:textFill>
              </w:rPr>
            </w:pPr>
          </w:p>
        </w:tc>
        <w:tc>
          <w:tcPr>
            <w:tcW w:w="900" w:type="dxa"/>
          </w:tcPr>
          <w:p w14:paraId="7E65FAAF">
            <w:pPr>
              <w:spacing w:line="560" w:lineRule="exact"/>
              <w:jc w:val="center"/>
              <w:rPr>
                <w:b/>
                <w:color w:val="000000" w:themeColor="text1"/>
                <w:sz w:val="24"/>
                <w:highlight w:val="none"/>
                <w14:textFill>
                  <w14:solidFill>
                    <w14:schemeClr w14:val="tx1"/>
                  </w14:solidFill>
                </w14:textFill>
              </w:rPr>
            </w:pPr>
          </w:p>
        </w:tc>
        <w:tc>
          <w:tcPr>
            <w:tcW w:w="900" w:type="dxa"/>
          </w:tcPr>
          <w:p w14:paraId="097FADEE">
            <w:pPr>
              <w:spacing w:line="560" w:lineRule="exact"/>
              <w:jc w:val="center"/>
              <w:rPr>
                <w:b/>
                <w:color w:val="000000" w:themeColor="text1"/>
                <w:sz w:val="24"/>
                <w:highlight w:val="none"/>
                <w14:textFill>
                  <w14:solidFill>
                    <w14:schemeClr w14:val="tx1"/>
                  </w14:solidFill>
                </w14:textFill>
              </w:rPr>
            </w:pPr>
          </w:p>
        </w:tc>
        <w:tc>
          <w:tcPr>
            <w:tcW w:w="900" w:type="dxa"/>
          </w:tcPr>
          <w:p w14:paraId="1D64794F">
            <w:pPr>
              <w:spacing w:line="560" w:lineRule="exact"/>
              <w:jc w:val="center"/>
              <w:rPr>
                <w:b/>
                <w:color w:val="000000" w:themeColor="text1"/>
                <w:sz w:val="24"/>
                <w:highlight w:val="none"/>
                <w14:textFill>
                  <w14:solidFill>
                    <w14:schemeClr w14:val="tx1"/>
                  </w14:solidFill>
                </w14:textFill>
              </w:rPr>
            </w:pPr>
          </w:p>
        </w:tc>
        <w:tc>
          <w:tcPr>
            <w:tcW w:w="900" w:type="dxa"/>
          </w:tcPr>
          <w:p w14:paraId="5A531DEB">
            <w:pPr>
              <w:spacing w:line="560" w:lineRule="exact"/>
              <w:jc w:val="center"/>
              <w:rPr>
                <w:b/>
                <w:color w:val="000000" w:themeColor="text1"/>
                <w:sz w:val="24"/>
                <w:highlight w:val="none"/>
                <w14:textFill>
                  <w14:solidFill>
                    <w14:schemeClr w14:val="tx1"/>
                  </w14:solidFill>
                </w14:textFill>
              </w:rPr>
            </w:pPr>
          </w:p>
        </w:tc>
        <w:tc>
          <w:tcPr>
            <w:tcW w:w="665" w:type="dxa"/>
          </w:tcPr>
          <w:p w14:paraId="570703F0">
            <w:pPr>
              <w:spacing w:line="560" w:lineRule="exact"/>
              <w:jc w:val="center"/>
              <w:rPr>
                <w:b/>
                <w:color w:val="000000" w:themeColor="text1"/>
                <w:sz w:val="24"/>
                <w:highlight w:val="none"/>
                <w14:textFill>
                  <w14:solidFill>
                    <w14:schemeClr w14:val="tx1"/>
                  </w14:solidFill>
                </w14:textFill>
              </w:rPr>
            </w:pPr>
          </w:p>
        </w:tc>
      </w:tr>
      <w:tr w14:paraId="67A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B371995">
            <w:pPr>
              <w:spacing w:line="560" w:lineRule="exact"/>
              <w:jc w:val="center"/>
              <w:rPr>
                <w:b/>
                <w:color w:val="000000" w:themeColor="text1"/>
                <w:sz w:val="24"/>
                <w:highlight w:val="none"/>
                <w14:textFill>
                  <w14:solidFill>
                    <w14:schemeClr w14:val="tx1"/>
                  </w14:solidFill>
                </w14:textFill>
              </w:rPr>
            </w:pPr>
          </w:p>
        </w:tc>
        <w:tc>
          <w:tcPr>
            <w:tcW w:w="2160" w:type="dxa"/>
          </w:tcPr>
          <w:p w14:paraId="3E605B15">
            <w:pPr>
              <w:spacing w:line="560" w:lineRule="exact"/>
              <w:jc w:val="center"/>
              <w:rPr>
                <w:b/>
                <w:color w:val="000000" w:themeColor="text1"/>
                <w:sz w:val="24"/>
                <w:highlight w:val="none"/>
                <w14:textFill>
                  <w14:solidFill>
                    <w14:schemeClr w14:val="tx1"/>
                  </w14:solidFill>
                </w14:textFill>
              </w:rPr>
            </w:pPr>
          </w:p>
        </w:tc>
        <w:tc>
          <w:tcPr>
            <w:tcW w:w="1440" w:type="dxa"/>
          </w:tcPr>
          <w:p w14:paraId="494DAE1B">
            <w:pPr>
              <w:spacing w:line="560" w:lineRule="exact"/>
              <w:jc w:val="center"/>
              <w:rPr>
                <w:b/>
                <w:color w:val="000000" w:themeColor="text1"/>
                <w:sz w:val="24"/>
                <w:highlight w:val="none"/>
                <w14:textFill>
                  <w14:solidFill>
                    <w14:schemeClr w14:val="tx1"/>
                  </w14:solidFill>
                </w14:textFill>
              </w:rPr>
            </w:pPr>
          </w:p>
        </w:tc>
        <w:tc>
          <w:tcPr>
            <w:tcW w:w="900" w:type="dxa"/>
          </w:tcPr>
          <w:p w14:paraId="0D4432E0">
            <w:pPr>
              <w:spacing w:line="560" w:lineRule="exact"/>
              <w:jc w:val="center"/>
              <w:rPr>
                <w:b/>
                <w:color w:val="000000" w:themeColor="text1"/>
                <w:sz w:val="24"/>
                <w:highlight w:val="none"/>
                <w14:textFill>
                  <w14:solidFill>
                    <w14:schemeClr w14:val="tx1"/>
                  </w14:solidFill>
                </w14:textFill>
              </w:rPr>
            </w:pPr>
          </w:p>
        </w:tc>
        <w:tc>
          <w:tcPr>
            <w:tcW w:w="900" w:type="dxa"/>
          </w:tcPr>
          <w:p w14:paraId="2823B98D">
            <w:pPr>
              <w:spacing w:line="560" w:lineRule="exact"/>
              <w:jc w:val="center"/>
              <w:rPr>
                <w:b/>
                <w:color w:val="000000" w:themeColor="text1"/>
                <w:sz w:val="24"/>
                <w:highlight w:val="none"/>
                <w14:textFill>
                  <w14:solidFill>
                    <w14:schemeClr w14:val="tx1"/>
                  </w14:solidFill>
                </w14:textFill>
              </w:rPr>
            </w:pPr>
          </w:p>
        </w:tc>
        <w:tc>
          <w:tcPr>
            <w:tcW w:w="900" w:type="dxa"/>
          </w:tcPr>
          <w:p w14:paraId="472494CA">
            <w:pPr>
              <w:spacing w:line="560" w:lineRule="exact"/>
              <w:jc w:val="center"/>
              <w:rPr>
                <w:b/>
                <w:color w:val="000000" w:themeColor="text1"/>
                <w:sz w:val="24"/>
                <w:highlight w:val="none"/>
                <w14:textFill>
                  <w14:solidFill>
                    <w14:schemeClr w14:val="tx1"/>
                  </w14:solidFill>
                </w14:textFill>
              </w:rPr>
            </w:pPr>
          </w:p>
        </w:tc>
        <w:tc>
          <w:tcPr>
            <w:tcW w:w="900" w:type="dxa"/>
          </w:tcPr>
          <w:p w14:paraId="330A8B4B">
            <w:pPr>
              <w:spacing w:line="560" w:lineRule="exact"/>
              <w:jc w:val="center"/>
              <w:rPr>
                <w:b/>
                <w:color w:val="000000" w:themeColor="text1"/>
                <w:sz w:val="24"/>
                <w:highlight w:val="none"/>
                <w14:textFill>
                  <w14:solidFill>
                    <w14:schemeClr w14:val="tx1"/>
                  </w14:solidFill>
                </w14:textFill>
              </w:rPr>
            </w:pPr>
          </w:p>
        </w:tc>
        <w:tc>
          <w:tcPr>
            <w:tcW w:w="900" w:type="dxa"/>
          </w:tcPr>
          <w:p w14:paraId="185C9F98">
            <w:pPr>
              <w:spacing w:line="560" w:lineRule="exact"/>
              <w:jc w:val="center"/>
              <w:rPr>
                <w:b/>
                <w:color w:val="000000" w:themeColor="text1"/>
                <w:sz w:val="24"/>
                <w:highlight w:val="none"/>
                <w14:textFill>
                  <w14:solidFill>
                    <w14:schemeClr w14:val="tx1"/>
                  </w14:solidFill>
                </w14:textFill>
              </w:rPr>
            </w:pPr>
          </w:p>
        </w:tc>
        <w:tc>
          <w:tcPr>
            <w:tcW w:w="665" w:type="dxa"/>
          </w:tcPr>
          <w:p w14:paraId="52AA45FA">
            <w:pPr>
              <w:spacing w:line="560" w:lineRule="exact"/>
              <w:jc w:val="center"/>
              <w:rPr>
                <w:b/>
                <w:color w:val="000000" w:themeColor="text1"/>
                <w:sz w:val="24"/>
                <w:highlight w:val="none"/>
                <w14:textFill>
                  <w14:solidFill>
                    <w14:schemeClr w14:val="tx1"/>
                  </w14:solidFill>
                </w14:textFill>
              </w:rPr>
            </w:pPr>
          </w:p>
        </w:tc>
      </w:tr>
      <w:tr w14:paraId="2F7C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FED4ACC">
            <w:pPr>
              <w:spacing w:line="560" w:lineRule="exact"/>
              <w:jc w:val="center"/>
              <w:rPr>
                <w:b/>
                <w:color w:val="000000" w:themeColor="text1"/>
                <w:sz w:val="24"/>
                <w:highlight w:val="none"/>
                <w14:textFill>
                  <w14:solidFill>
                    <w14:schemeClr w14:val="tx1"/>
                  </w14:solidFill>
                </w14:textFill>
              </w:rPr>
            </w:pPr>
          </w:p>
        </w:tc>
        <w:tc>
          <w:tcPr>
            <w:tcW w:w="2160" w:type="dxa"/>
          </w:tcPr>
          <w:p w14:paraId="4C50F520">
            <w:pPr>
              <w:spacing w:line="560" w:lineRule="exact"/>
              <w:jc w:val="center"/>
              <w:rPr>
                <w:b/>
                <w:color w:val="000000" w:themeColor="text1"/>
                <w:sz w:val="24"/>
                <w:highlight w:val="none"/>
                <w14:textFill>
                  <w14:solidFill>
                    <w14:schemeClr w14:val="tx1"/>
                  </w14:solidFill>
                </w14:textFill>
              </w:rPr>
            </w:pPr>
          </w:p>
        </w:tc>
        <w:tc>
          <w:tcPr>
            <w:tcW w:w="1440" w:type="dxa"/>
          </w:tcPr>
          <w:p w14:paraId="6B63C737">
            <w:pPr>
              <w:spacing w:line="560" w:lineRule="exact"/>
              <w:jc w:val="center"/>
              <w:rPr>
                <w:b/>
                <w:color w:val="000000" w:themeColor="text1"/>
                <w:sz w:val="24"/>
                <w:highlight w:val="none"/>
                <w14:textFill>
                  <w14:solidFill>
                    <w14:schemeClr w14:val="tx1"/>
                  </w14:solidFill>
                </w14:textFill>
              </w:rPr>
            </w:pPr>
          </w:p>
        </w:tc>
        <w:tc>
          <w:tcPr>
            <w:tcW w:w="900" w:type="dxa"/>
          </w:tcPr>
          <w:p w14:paraId="1D0380D0">
            <w:pPr>
              <w:spacing w:line="560" w:lineRule="exact"/>
              <w:jc w:val="center"/>
              <w:rPr>
                <w:b/>
                <w:color w:val="000000" w:themeColor="text1"/>
                <w:sz w:val="24"/>
                <w:highlight w:val="none"/>
                <w14:textFill>
                  <w14:solidFill>
                    <w14:schemeClr w14:val="tx1"/>
                  </w14:solidFill>
                </w14:textFill>
              </w:rPr>
            </w:pPr>
          </w:p>
        </w:tc>
        <w:tc>
          <w:tcPr>
            <w:tcW w:w="900" w:type="dxa"/>
          </w:tcPr>
          <w:p w14:paraId="3F838E3E">
            <w:pPr>
              <w:spacing w:line="560" w:lineRule="exact"/>
              <w:jc w:val="center"/>
              <w:rPr>
                <w:b/>
                <w:color w:val="000000" w:themeColor="text1"/>
                <w:sz w:val="24"/>
                <w:highlight w:val="none"/>
                <w14:textFill>
                  <w14:solidFill>
                    <w14:schemeClr w14:val="tx1"/>
                  </w14:solidFill>
                </w14:textFill>
              </w:rPr>
            </w:pPr>
          </w:p>
        </w:tc>
        <w:tc>
          <w:tcPr>
            <w:tcW w:w="900" w:type="dxa"/>
          </w:tcPr>
          <w:p w14:paraId="31A100DE">
            <w:pPr>
              <w:spacing w:line="560" w:lineRule="exact"/>
              <w:jc w:val="center"/>
              <w:rPr>
                <w:b/>
                <w:color w:val="000000" w:themeColor="text1"/>
                <w:sz w:val="24"/>
                <w:highlight w:val="none"/>
                <w14:textFill>
                  <w14:solidFill>
                    <w14:schemeClr w14:val="tx1"/>
                  </w14:solidFill>
                </w14:textFill>
              </w:rPr>
            </w:pPr>
          </w:p>
        </w:tc>
        <w:tc>
          <w:tcPr>
            <w:tcW w:w="900" w:type="dxa"/>
          </w:tcPr>
          <w:p w14:paraId="45271CD1">
            <w:pPr>
              <w:spacing w:line="560" w:lineRule="exact"/>
              <w:jc w:val="center"/>
              <w:rPr>
                <w:b/>
                <w:color w:val="000000" w:themeColor="text1"/>
                <w:sz w:val="24"/>
                <w:highlight w:val="none"/>
                <w14:textFill>
                  <w14:solidFill>
                    <w14:schemeClr w14:val="tx1"/>
                  </w14:solidFill>
                </w14:textFill>
              </w:rPr>
            </w:pPr>
          </w:p>
        </w:tc>
        <w:tc>
          <w:tcPr>
            <w:tcW w:w="900" w:type="dxa"/>
          </w:tcPr>
          <w:p w14:paraId="35168D73">
            <w:pPr>
              <w:spacing w:line="560" w:lineRule="exact"/>
              <w:jc w:val="center"/>
              <w:rPr>
                <w:b/>
                <w:color w:val="000000" w:themeColor="text1"/>
                <w:sz w:val="24"/>
                <w:highlight w:val="none"/>
                <w14:textFill>
                  <w14:solidFill>
                    <w14:schemeClr w14:val="tx1"/>
                  </w14:solidFill>
                </w14:textFill>
              </w:rPr>
            </w:pPr>
          </w:p>
        </w:tc>
        <w:tc>
          <w:tcPr>
            <w:tcW w:w="665" w:type="dxa"/>
          </w:tcPr>
          <w:p w14:paraId="46726368">
            <w:pPr>
              <w:spacing w:line="560" w:lineRule="exact"/>
              <w:jc w:val="center"/>
              <w:rPr>
                <w:b/>
                <w:color w:val="000000" w:themeColor="text1"/>
                <w:sz w:val="24"/>
                <w:highlight w:val="none"/>
                <w14:textFill>
                  <w14:solidFill>
                    <w14:schemeClr w14:val="tx1"/>
                  </w14:solidFill>
                </w14:textFill>
              </w:rPr>
            </w:pPr>
          </w:p>
        </w:tc>
      </w:tr>
      <w:tr w14:paraId="399D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869B655">
            <w:pPr>
              <w:spacing w:line="560" w:lineRule="exact"/>
              <w:jc w:val="center"/>
              <w:rPr>
                <w:b/>
                <w:color w:val="000000" w:themeColor="text1"/>
                <w:sz w:val="24"/>
                <w:highlight w:val="none"/>
                <w14:textFill>
                  <w14:solidFill>
                    <w14:schemeClr w14:val="tx1"/>
                  </w14:solidFill>
                </w14:textFill>
              </w:rPr>
            </w:pPr>
          </w:p>
        </w:tc>
        <w:tc>
          <w:tcPr>
            <w:tcW w:w="2160" w:type="dxa"/>
          </w:tcPr>
          <w:p w14:paraId="10683603">
            <w:pPr>
              <w:spacing w:line="560" w:lineRule="exact"/>
              <w:jc w:val="center"/>
              <w:rPr>
                <w:b/>
                <w:color w:val="000000" w:themeColor="text1"/>
                <w:sz w:val="24"/>
                <w:highlight w:val="none"/>
                <w14:textFill>
                  <w14:solidFill>
                    <w14:schemeClr w14:val="tx1"/>
                  </w14:solidFill>
                </w14:textFill>
              </w:rPr>
            </w:pPr>
          </w:p>
        </w:tc>
        <w:tc>
          <w:tcPr>
            <w:tcW w:w="1440" w:type="dxa"/>
          </w:tcPr>
          <w:p w14:paraId="3C186622">
            <w:pPr>
              <w:spacing w:line="560" w:lineRule="exact"/>
              <w:jc w:val="center"/>
              <w:rPr>
                <w:b/>
                <w:color w:val="000000" w:themeColor="text1"/>
                <w:sz w:val="24"/>
                <w:highlight w:val="none"/>
                <w14:textFill>
                  <w14:solidFill>
                    <w14:schemeClr w14:val="tx1"/>
                  </w14:solidFill>
                </w14:textFill>
              </w:rPr>
            </w:pPr>
          </w:p>
        </w:tc>
        <w:tc>
          <w:tcPr>
            <w:tcW w:w="900" w:type="dxa"/>
          </w:tcPr>
          <w:p w14:paraId="52E21AE0">
            <w:pPr>
              <w:spacing w:line="560" w:lineRule="exact"/>
              <w:jc w:val="center"/>
              <w:rPr>
                <w:b/>
                <w:color w:val="000000" w:themeColor="text1"/>
                <w:sz w:val="24"/>
                <w:highlight w:val="none"/>
                <w14:textFill>
                  <w14:solidFill>
                    <w14:schemeClr w14:val="tx1"/>
                  </w14:solidFill>
                </w14:textFill>
              </w:rPr>
            </w:pPr>
          </w:p>
        </w:tc>
        <w:tc>
          <w:tcPr>
            <w:tcW w:w="900" w:type="dxa"/>
          </w:tcPr>
          <w:p w14:paraId="46A16787">
            <w:pPr>
              <w:spacing w:line="560" w:lineRule="exact"/>
              <w:jc w:val="center"/>
              <w:rPr>
                <w:b/>
                <w:color w:val="000000" w:themeColor="text1"/>
                <w:sz w:val="24"/>
                <w:highlight w:val="none"/>
                <w14:textFill>
                  <w14:solidFill>
                    <w14:schemeClr w14:val="tx1"/>
                  </w14:solidFill>
                </w14:textFill>
              </w:rPr>
            </w:pPr>
          </w:p>
        </w:tc>
        <w:tc>
          <w:tcPr>
            <w:tcW w:w="900" w:type="dxa"/>
          </w:tcPr>
          <w:p w14:paraId="208B4C8D">
            <w:pPr>
              <w:spacing w:line="560" w:lineRule="exact"/>
              <w:jc w:val="center"/>
              <w:rPr>
                <w:b/>
                <w:color w:val="000000" w:themeColor="text1"/>
                <w:sz w:val="24"/>
                <w:highlight w:val="none"/>
                <w14:textFill>
                  <w14:solidFill>
                    <w14:schemeClr w14:val="tx1"/>
                  </w14:solidFill>
                </w14:textFill>
              </w:rPr>
            </w:pPr>
          </w:p>
        </w:tc>
        <w:tc>
          <w:tcPr>
            <w:tcW w:w="900" w:type="dxa"/>
          </w:tcPr>
          <w:p w14:paraId="3A835E23">
            <w:pPr>
              <w:spacing w:line="560" w:lineRule="exact"/>
              <w:jc w:val="center"/>
              <w:rPr>
                <w:b/>
                <w:color w:val="000000" w:themeColor="text1"/>
                <w:sz w:val="24"/>
                <w:highlight w:val="none"/>
                <w14:textFill>
                  <w14:solidFill>
                    <w14:schemeClr w14:val="tx1"/>
                  </w14:solidFill>
                </w14:textFill>
              </w:rPr>
            </w:pPr>
          </w:p>
        </w:tc>
        <w:tc>
          <w:tcPr>
            <w:tcW w:w="900" w:type="dxa"/>
          </w:tcPr>
          <w:p w14:paraId="43163A36">
            <w:pPr>
              <w:spacing w:line="560" w:lineRule="exact"/>
              <w:jc w:val="center"/>
              <w:rPr>
                <w:b/>
                <w:color w:val="000000" w:themeColor="text1"/>
                <w:sz w:val="24"/>
                <w:highlight w:val="none"/>
                <w14:textFill>
                  <w14:solidFill>
                    <w14:schemeClr w14:val="tx1"/>
                  </w14:solidFill>
                </w14:textFill>
              </w:rPr>
            </w:pPr>
          </w:p>
        </w:tc>
        <w:tc>
          <w:tcPr>
            <w:tcW w:w="665" w:type="dxa"/>
          </w:tcPr>
          <w:p w14:paraId="12DC1FD2">
            <w:pPr>
              <w:spacing w:line="560" w:lineRule="exact"/>
              <w:jc w:val="center"/>
              <w:rPr>
                <w:b/>
                <w:color w:val="000000" w:themeColor="text1"/>
                <w:sz w:val="24"/>
                <w:highlight w:val="none"/>
                <w14:textFill>
                  <w14:solidFill>
                    <w14:schemeClr w14:val="tx1"/>
                  </w14:solidFill>
                </w14:textFill>
              </w:rPr>
            </w:pPr>
          </w:p>
        </w:tc>
      </w:tr>
      <w:tr w14:paraId="45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88DA8D">
            <w:pPr>
              <w:spacing w:line="560" w:lineRule="exact"/>
              <w:jc w:val="center"/>
              <w:rPr>
                <w:b/>
                <w:color w:val="000000" w:themeColor="text1"/>
                <w:sz w:val="24"/>
                <w:highlight w:val="none"/>
                <w14:textFill>
                  <w14:solidFill>
                    <w14:schemeClr w14:val="tx1"/>
                  </w14:solidFill>
                </w14:textFill>
              </w:rPr>
            </w:pPr>
          </w:p>
        </w:tc>
        <w:tc>
          <w:tcPr>
            <w:tcW w:w="2160" w:type="dxa"/>
          </w:tcPr>
          <w:p w14:paraId="394D0BBB">
            <w:pPr>
              <w:spacing w:line="560" w:lineRule="exact"/>
              <w:jc w:val="center"/>
              <w:rPr>
                <w:b/>
                <w:color w:val="000000" w:themeColor="text1"/>
                <w:sz w:val="24"/>
                <w:highlight w:val="none"/>
                <w14:textFill>
                  <w14:solidFill>
                    <w14:schemeClr w14:val="tx1"/>
                  </w14:solidFill>
                </w14:textFill>
              </w:rPr>
            </w:pPr>
          </w:p>
        </w:tc>
        <w:tc>
          <w:tcPr>
            <w:tcW w:w="1440" w:type="dxa"/>
          </w:tcPr>
          <w:p w14:paraId="2B6C0E11">
            <w:pPr>
              <w:spacing w:line="560" w:lineRule="exact"/>
              <w:jc w:val="center"/>
              <w:rPr>
                <w:b/>
                <w:color w:val="000000" w:themeColor="text1"/>
                <w:sz w:val="24"/>
                <w:highlight w:val="none"/>
                <w14:textFill>
                  <w14:solidFill>
                    <w14:schemeClr w14:val="tx1"/>
                  </w14:solidFill>
                </w14:textFill>
              </w:rPr>
            </w:pPr>
          </w:p>
        </w:tc>
        <w:tc>
          <w:tcPr>
            <w:tcW w:w="900" w:type="dxa"/>
          </w:tcPr>
          <w:p w14:paraId="756686CE">
            <w:pPr>
              <w:spacing w:line="560" w:lineRule="exact"/>
              <w:jc w:val="center"/>
              <w:rPr>
                <w:b/>
                <w:color w:val="000000" w:themeColor="text1"/>
                <w:sz w:val="24"/>
                <w:highlight w:val="none"/>
                <w14:textFill>
                  <w14:solidFill>
                    <w14:schemeClr w14:val="tx1"/>
                  </w14:solidFill>
                </w14:textFill>
              </w:rPr>
            </w:pPr>
          </w:p>
        </w:tc>
        <w:tc>
          <w:tcPr>
            <w:tcW w:w="900" w:type="dxa"/>
          </w:tcPr>
          <w:p w14:paraId="7DA123BF">
            <w:pPr>
              <w:spacing w:line="560" w:lineRule="exact"/>
              <w:jc w:val="center"/>
              <w:rPr>
                <w:b/>
                <w:color w:val="000000" w:themeColor="text1"/>
                <w:sz w:val="24"/>
                <w:highlight w:val="none"/>
                <w14:textFill>
                  <w14:solidFill>
                    <w14:schemeClr w14:val="tx1"/>
                  </w14:solidFill>
                </w14:textFill>
              </w:rPr>
            </w:pPr>
          </w:p>
        </w:tc>
        <w:tc>
          <w:tcPr>
            <w:tcW w:w="900" w:type="dxa"/>
          </w:tcPr>
          <w:p w14:paraId="595724E1">
            <w:pPr>
              <w:spacing w:line="560" w:lineRule="exact"/>
              <w:jc w:val="center"/>
              <w:rPr>
                <w:b/>
                <w:color w:val="000000" w:themeColor="text1"/>
                <w:sz w:val="24"/>
                <w:highlight w:val="none"/>
                <w14:textFill>
                  <w14:solidFill>
                    <w14:schemeClr w14:val="tx1"/>
                  </w14:solidFill>
                </w14:textFill>
              </w:rPr>
            </w:pPr>
          </w:p>
        </w:tc>
        <w:tc>
          <w:tcPr>
            <w:tcW w:w="900" w:type="dxa"/>
          </w:tcPr>
          <w:p w14:paraId="4BF750DA">
            <w:pPr>
              <w:spacing w:line="560" w:lineRule="exact"/>
              <w:jc w:val="center"/>
              <w:rPr>
                <w:b/>
                <w:color w:val="000000" w:themeColor="text1"/>
                <w:sz w:val="24"/>
                <w:highlight w:val="none"/>
                <w14:textFill>
                  <w14:solidFill>
                    <w14:schemeClr w14:val="tx1"/>
                  </w14:solidFill>
                </w14:textFill>
              </w:rPr>
            </w:pPr>
          </w:p>
        </w:tc>
        <w:tc>
          <w:tcPr>
            <w:tcW w:w="900" w:type="dxa"/>
          </w:tcPr>
          <w:p w14:paraId="29AFEFF5">
            <w:pPr>
              <w:spacing w:line="560" w:lineRule="exact"/>
              <w:jc w:val="center"/>
              <w:rPr>
                <w:b/>
                <w:color w:val="000000" w:themeColor="text1"/>
                <w:sz w:val="24"/>
                <w:highlight w:val="none"/>
                <w14:textFill>
                  <w14:solidFill>
                    <w14:schemeClr w14:val="tx1"/>
                  </w14:solidFill>
                </w14:textFill>
              </w:rPr>
            </w:pPr>
          </w:p>
        </w:tc>
        <w:tc>
          <w:tcPr>
            <w:tcW w:w="665" w:type="dxa"/>
          </w:tcPr>
          <w:p w14:paraId="7F5CA172">
            <w:pPr>
              <w:spacing w:line="560" w:lineRule="exact"/>
              <w:jc w:val="center"/>
              <w:rPr>
                <w:b/>
                <w:color w:val="000000" w:themeColor="text1"/>
                <w:sz w:val="24"/>
                <w:highlight w:val="none"/>
                <w14:textFill>
                  <w14:solidFill>
                    <w14:schemeClr w14:val="tx1"/>
                  </w14:solidFill>
                </w14:textFill>
              </w:rPr>
            </w:pPr>
          </w:p>
        </w:tc>
      </w:tr>
    </w:tbl>
    <w:p w14:paraId="7FF3880D">
      <w:pPr>
        <w:spacing w:line="560" w:lineRule="exact"/>
        <w:jc w:val="center"/>
        <w:rPr>
          <w:b/>
          <w:color w:val="000000" w:themeColor="text1"/>
          <w:sz w:val="24"/>
          <w:highlight w:val="none"/>
          <w14:textFill>
            <w14:solidFill>
              <w14:schemeClr w14:val="tx1"/>
            </w14:solidFill>
          </w14:textFill>
        </w:rPr>
      </w:pPr>
    </w:p>
    <w:p w14:paraId="75AC3177">
      <w:pPr>
        <w:spacing w:line="560" w:lineRule="exact"/>
        <w:rPr>
          <w:color w:val="000000" w:themeColor="text1"/>
          <w:sz w:val="24"/>
          <w:highlight w:val="none"/>
          <w14:textFill>
            <w14:solidFill>
              <w14:schemeClr w14:val="tx1"/>
            </w14:solidFill>
          </w14:textFill>
        </w:rPr>
      </w:pPr>
    </w:p>
    <w:p w14:paraId="1204DA0B">
      <w:pPr>
        <w:spacing w:line="560" w:lineRule="exact"/>
        <w:rPr>
          <w:color w:val="000000" w:themeColor="text1"/>
          <w:sz w:val="24"/>
          <w:highlight w:val="none"/>
          <w14:textFill>
            <w14:solidFill>
              <w14:schemeClr w14:val="tx1"/>
            </w14:solidFill>
          </w14:textFill>
        </w:rPr>
      </w:pPr>
    </w:p>
    <w:p w14:paraId="23841D45">
      <w:pPr>
        <w:spacing w:line="560" w:lineRule="exact"/>
        <w:rPr>
          <w:color w:val="000000" w:themeColor="text1"/>
          <w:sz w:val="24"/>
          <w:highlight w:val="none"/>
          <w14:textFill>
            <w14:solidFill>
              <w14:schemeClr w14:val="tx1"/>
            </w14:solidFill>
          </w14:textFill>
        </w:rPr>
      </w:pPr>
    </w:p>
    <w:p w14:paraId="137CC664">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附件5-4</w:t>
      </w:r>
    </w:p>
    <w:p w14:paraId="23286DB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项目拟分包情况表</w:t>
      </w:r>
    </w:p>
    <w:p w14:paraId="585203CB">
      <w:pPr>
        <w:spacing w:line="560" w:lineRule="exact"/>
        <w:jc w:val="center"/>
        <w:rPr>
          <w:b/>
          <w:color w:val="000000" w:themeColor="text1"/>
          <w:sz w:val="24"/>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14:paraId="2F7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44A3D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分包项目</w:t>
            </w:r>
          </w:p>
        </w:tc>
        <w:tc>
          <w:tcPr>
            <w:tcW w:w="1440" w:type="dxa"/>
          </w:tcPr>
          <w:p w14:paraId="4D2A37E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主要内容</w:t>
            </w:r>
          </w:p>
        </w:tc>
        <w:tc>
          <w:tcPr>
            <w:tcW w:w="1620" w:type="dxa"/>
          </w:tcPr>
          <w:p w14:paraId="69AE2E3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估算价格</w:t>
            </w:r>
          </w:p>
        </w:tc>
        <w:tc>
          <w:tcPr>
            <w:tcW w:w="1980" w:type="dxa"/>
          </w:tcPr>
          <w:p w14:paraId="0C42EC9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分包单位名称</w:t>
            </w:r>
          </w:p>
        </w:tc>
        <w:tc>
          <w:tcPr>
            <w:tcW w:w="2112" w:type="dxa"/>
          </w:tcPr>
          <w:p w14:paraId="362F5A4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做过同类工程的</w:t>
            </w:r>
          </w:p>
        </w:tc>
      </w:tr>
      <w:tr w14:paraId="3928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14:paraId="0BF1940A">
            <w:pPr>
              <w:spacing w:line="560" w:lineRule="exact"/>
              <w:jc w:val="center"/>
              <w:rPr>
                <w:b/>
                <w:color w:val="000000" w:themeColor="text1"/>
                <w:sz w:val="24"/>
                <w:highlight w:val="none"/>
                <w14:textFill>
                  <w14:solidFill>
                    <w14:schemeClr w14:val="tx1"/>
                  </w14:solidFill>
                </w14:textFill>
              </w:rPr>
            </w:pPr>
          </w:p>
        </w:tc>
        <w:tc>
          <w:tcPr>
            <w:tcW w:w="1440" w:type="dxa"/>
          </w:tcPr>
          <w:p w14:paraId="5071AE28">
            <w:pPr>
              <w:spacing w:line="560" w:lineRule="exact"/>
              <w:jc w:val="center"/>
              <w:rPr>
                <w:b/>
                <w:color w:val="000000" w:themeColor="text1"/>
                <w:sz w:val="24"/>
                <w:highlight w:val="none"/>
                <w14:textFill>
                  <w14:solidFill>
                    <w14:schemeClr w14:val="tx1"/>
                  </w14:solidFill>
                </w14:textFill>
              </w:rPr>
            </w:pPr>
          </w:p>
        </w:tc>
        <w:tc>
          <w:tcPr>
            <w:tcW w:w="1620" w:type="dxa"/>
          </w:tcPr>
          <w:p w14:paraId="0507BFF0">
            <w:pPr>
              <w:spacing w:line="560" w:lineRule="exact"/>
              <w:jc w:val="center"/>
              <w:rPr>
                <w:b/>
                <w:color w:val="000000" w:themeColor="text1"/>
                <w:sz w:val="24"/>
                <w:highlight w:val="none"/>
                <w14:textFill>
                  <w14:solidFill>
                    <w14:schemeClr w14:val="tx1"/>
                  </w14:solidFill>
                </w14:textFill>
              </w:rPr>
            </w:pPr>
          </w:p>
        </w:tc>
        <w:tc>
          <w:tcPr>
            <w:tcW w:w="1980" w:type="dxa"/>
          </w:tcPr>
          <w:p w14:paraId="055F0D4F">
            <w:pPr>
              <w:spacing w:line="560" w:lineRule="exact"/>
              <w:jc w:val="center"/>
              <w:rPr>
                <w:b/>
                <w:color w:val="000000" w:themeColor="text1"/>
                <w:sz w:val="24"/>
                <w:highlight w:val="none"/>
                <w14:textFill>
                  <w14:solidFill>
                    <w14:schemeClr w14:val="tx1"/>
                  </w14:solidFill>
                </w14:textFill>
              </w:rPr>
            </w:pPr>
          </w:p>
        </w:tc>
        <w:tc>
          <w:tcPr>
            <w:tcW w:w="2112" w:type="dxa"/>
          </w:tcPr>
          <w:p w14:paraId="3CCE0006">
            <w:pPr>
              <w:spacing w:line="560" w:lineRule="exact"/>
              <w:jc w:val="center"/>
              <w:rPr>
                <w:b/>
                <w:color w:val="000000" w:themeColor="text1"/>
                <w:sz w:val="24"/>
                <w:highlight w:val="none"/>
                <w14:textFill>
                  <w14:solidFill>
                    <w14:schemeClr w14:val="tx1"/>
                  </w14:solidFill>
                </w14:textFill>
              </w:rPr>
            </w:pPr>
          </w:p>
        </w:tc>
      </w:tr>
    </w:tbl>
    <w:p w14:paraId="0F4F1D70">
      <w:pPr>
        <w:spacing w:line="560" w:lineRule="exact"/>
        <w:jc w:val="center"/>
        <w:rPr>
          <w:b/>
          <w:color w:val="000000" w:themeColor="text1"/>
          <w:sz w:val="24"/>
          <w:highlight w:val="none"/>
          <w14:textFill>
            <w14:solidFill>
              <w14:schemeClr w14:val="tx1"/>
            </w14:solidFill>
          </w14:textFill>
        </w:rPr>
      </w:pPr>
    </w:p>
    <w:p w14:paraId="73ADF04D">
      <w:pPr>
        <w:spacing w:line="560" w:lineRule="exact"/>
        <w:jc w:val="center"/>
        <w:rPr>
          <w:b/>
          <w:color w:val="000000" w:themeColor="text1"/>
          <w:sz w:val="24"/>
          <w:highlight w:val="none"/>
          <w14:textFill>
            <w14:solidFill>
              <w14:schemeClr w14:val="tx1"/>
            </w14:solidFill>
          </w14:textFill>
        </w:rPr>
      </w:pPr>
    </w:p>
    <w:p w14:paraId="3F25B7FA">
      <w:pPr>
        <w:spacing w:line="560" w:lineRule="exact"/>
        <w:jc w:val="center"/>
        <w:rPr>
          <w:b/>
          <w:color w:val="000000" w:themeColor="text1"/>
          <w:sz w:val="24"/>
          <w:highlight w:val="none"/>
          <w14:textFill>
            <w14:solidFill>
              <w14:schemeClr w14:val="tx1"/>
            </w14:solidFill>
          </w14:textFill>
        </w:rPr>
      </w:pPr>
    </w:p>
    <w:p w14:paraId="4B61F3D1">
      <w:pPr>
        <w:spacing w:line="560" w:lineRule="exact"/>
        <w:jc w:val="center"/>
        <w:rPr>
          <w:b/>
          <w:color w:val="000000" w:themeColor="text1"/>
          <w:sz w:val="24"/>
          <w:highlight w:val="none"/>
          <w14:textFill>
            <w14:solidFill>
              <w14:schemeClr w14:val="tx1"/>
            </w14:solidFill>
          </w14:textFill>
        </w:rPr>
      </w:pPr>
    </w:p>
    <w:p w14:paraId="2B62936E">
      <w:pPr>
        <w:spacing w:line="560" w:lineRule="exact"/>
        <w:jc w:val="center"/>
        <w:rPr>
          <w:b/>
          <w:color w:val="000000" w:themeColor="text1"/>
          <w:sz w:val="24"/>
          <w:highlight w:val="none"/>
          <w14:textFill>
            <w14:solidFill>
              <w14:schemeClr w14:val="tx1"/>
            </w14:solidFill>
          </w14:textFill>
        </w:rPr>
      </w:pPr>
    </w:p>
    <w:p w14:paraId="245CF38D">
      <w:pPr>
        <w:spacing w:line="560" w:lineRule="exact"/>
        <w:jc w:val="center"/>
        <w:rPr>
          <w:b/>
          <w:color w:val="000000" w:themeColor="text1"/>
          <w:sz w:val="24"/>
          <w:highlight w:val="none"/>
          <w14:textFill>
            <w14:solidFill>
              <w14:schemeClr w14:val="tx1"/>
            </w14:solidFill>
          </w14:textFill>
        </w:rPr>
      </w:pPr>
    </w:p>
    <w:p w14:paraId="145E2EA9">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附件5-5</w:t>
      </w:r>
    </w:p>
    <w:p w14:paraId="64BF0235">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劳动力计划表</w:t>
      </w:r>
    </w:p>
    <w:p w14:paraId="220C9593">
      <w:pPr>
        <w:spacing w:line="560" w:lineRule="exact"/>
        <w:rPr>
          <w:color w:val="000000" w:themeColor="text1"/>
          <w:sz w:val="24"/>
          <w:highlight w:val="none"/>
          <w14:textFill>
            <w14:solidFill>
              <w14:schemeClr w14:val="tx1"/>
            </w14:solidFill>
          </w14:textFill>
        </w:rPr>
      </w:pPr>
    </w:p>
    <w:p w14:paraId="6EC1E303">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供应商应按所列格式提交包括分包人在内的估计的劳动力计划表。本计划表是以每班八小时工作制为基础的。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14:paraId="225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14:paraId="0C7CF6D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工种、级别</w:t>
            </w:r>
          </w:p>
        </w:tc>
        <w:tc>
          <w:tcPr>
            <w:tcW w:w="6390" w:type="dxa"/>
            <w:gridSpan w:val="6"/>
            <w:vAlign w:val="center"/>
          </w:tcPr>
          <w:p w14:paraId="2F48DB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按工程施工阶段投入劳动力情况</w:t>
            </w:r>
          </w:p>
        </w:tc>
      </w:tr>
      <w:tr w14:paraId="2A1A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14:paraId="26A9B2E6">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B8FB52F">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2AB0A6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6EAC135">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323469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53C5D0D">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BBE201F">
            <w:pPr>
              <w:spacing w:line="560" w:lineRule="exact"/>
              <w:jc w:val="center"/>
              <w:rPr>
                <w:color w:val="000000" w:themeColor="text1"/>
                <w:sz w:val="24"/>
                <w:highlight w:val="none"/>
                <w14:textFill>
                  <w14:solidFill>
                    <w14:schemeClr w14:val="tx1"/>
                  </w14:solidFill>
                </w14:textFill>
              </w:rPr>
            </w:pPr>
          </w:p>
        </w:tc>
      </w:tr>
      <w:tr w14:paraId="68E5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14:paraId="24E82CF3">
            <w:pPr>
              <w:spacing w:line="560" w:lineRule="exact"/>
              <w:rPr>
                <w:color w:val="000000" w:themeColor="text1"/>
                <w:sz w:val="24"/>
                <w:highlight w:val="none"/>
                <w14:textFill>
                  <w14:solidFill>
                    <w14:schemeClr w14:val="tx1"/>
                  </w14:solidFill>
                </w14:textFill>
              </w:rPr>
            </w:pPr>
          </w:p>
        </w:tc>
        <w:tc>
          <w:tcPr>
            <w:tcW w:w="1065" w:type="dxa"/>
          </w:tcPr>
          <w:p w14:paraId="7A3E5BE1">
            <w:pPr>
              <w:spacing w:line="560" w:lineRule="exact"/>
              <w:rPr>
                <w:color w:val="000000" w:themeColor="text1"/>
                <w:sz w:val="24"/>
                <w:highlight w:val="none"/>
                <w14:textFill>
                  <w14:solidFill>
                    <w14:schemeClr w14:val="tx1"/>
                  </w14:solidFill>
                </w14:textFill>
              </w:rPr>
            </w:pPr>
          </w:p>
        </w:tc>
        <w:tc>
          <w:tcPr>
            <w:tcW w:w="1065" w:type="dxa"/>
          </w:tcPr>
          <w:p w14:paraId="7DD053E3">
            <w:pPr>
              <w:spacing w:line="560" w:lineRule="exact"/>
              <w:rPr>
                <w:color w:val="000000" w:themeColor="text1"/>
                <w:sz w:val="24"/>
                <w:highlight w:val="none"/>
                <w14:textFill>
                  <w14:solidFill>
                    <w14:schemeClr w14:val="tx1"/>
                  </w14:solidFill>
                </w14:textFill>
              </w:rPr>
            </w:pPr>
          </w:p>
        </w:tc>
        <w:tc>
          <w:tcPr>
            <w:tcW w:w="1065" w:type="dxa"/>
          </w:tcPr>
          <w:p w14:paraId="1A27EE1F">
            <w:pPr>
              <w:spacing w:line="560" w:lineRule="exact"/>
              <w:rPr>
                <w:color w:val="000000" w:themeColor="text1"/>
                <w:sz w:val="24"/>
                <w:highlight w:val="none"/>
                <w14:textFill>
                  <w14:solidFill>
                    <w14:schemeClr w14:val="tx1"/>
                  </w14:solidFill>
                </w14:textFill>
              </w:rPr>
            </w:pPr>
          </w:p>
        </w:tc>
        <w:tc>
          <w:tcPr>
            <w:tcW w:w="1065" w:type="dxa"/>
          </w:tcPr>
          <w:p w14:paraId="0D42525E">
            <w:pPr>
              <w:spacing w:line="560" w:lineRule="exact"/>
              <w:rPr>
                <w:color w:val="000000" w:themeColor="text1"/>
                <w:sz w:val="24"/>
                <w:highlight w:val="none"/>
                <w14:textFill>
                  <w14:solidFill>
                    <w14:schemeClr w14:val="tx1"/>
                  </w14:solidFill>
                </w14:textFill>
              </w:rPr>
            </w:pPr>
          </w:p>
        </w:tc>
        <w:tc>
          <w:tcPr>
            <w:tcW w:w="1065" w:type="dxa"/>
          </w:tcPr>
          <w:p w14:paraId="24402F23">
            <w:pPr>
              <w:spacing w:line="560" w:lineRule="exact"/>
              <w:rPr>
                <w:color w:val="000000" w:themeColor="text1"/>
                <w:sz w:val="24"/>
                <w:highlight w:val="none"/>
                <w14:textFill>
                  <w14:solidFill>
                    <w14:schemeClr w14:val="tx1"/>
                  </w14:solidFill>
                </w14:textFill>
              </w:rPr>
            </w:pPr>
          </w:p>
        </w:tc>
        <w:tc>
          <w:tcPr>
            <w:tcW w:w="1065" w:type="dxa"/>
          </w:tcPr>
          <w:p w14:paraId="66376A1E">
            <w:pPr>
              <w:spacing w:line="560" w:lineRule="exact"/>
              <w:rPr>
                <w:color w:val="000000" w:themeColor="text1"/>
                <w:sz w:val="24"/>
                <w:highlight w:val="none"/>
                <w14:textFill>
                  <w14:solidFill>
                    <w14:schemeClr w14:val="tx1"/>
                  </w14:solidFill>
                </w14:textFill>
              </w:rPr>
            </w:pPr>
          </w:p>
        </w:tc>
      </w:tr>
    </w:tbl>
    <w:p w14:paraId="334A587A">
      <w:pPr>
        <w:spacing w:line="560" w:lineRule="exact"/>
        <w:ind w:firstLine="480"/>
        <w:rPr>
          <w:color w:val="000000" w:themeColor="text1"/>
          <w:sz w:val="24"/>
          <w:highlight w:val="none"/>
          <w14:textFill>
            <w14:solidFill>
              <w14:schemeClr w14:val="tx1"/>
            </w14:solidFill>
          </w14:textFill>
        </w:rPr>
      </w:pPr>
    </w:p>
    <w:p w14:paraId="481D2EEA">
      <w:pPr>
        <w:spacing w:line="560" w:lineRule="exact"/>
        <w:jc w:val="center"/>
        <w:rPr>
          <w:b/>
          <w:color w:val="000000" w:themeColor="text1"/>
          <w:sz w:val="24"/>
          <w:highlight w:val="none"/>
          <w14:textFill>
            <w14:solidFill>
              <w14:schemeClr w14:val="tx1"/>
            </w14:solidFill>
          </w14:textFill>
        </w:rPr>
      </w:pPr>
    </w:p>
    <w:p w14:paraId="4FA56BDC">
      <w:pPr>
        <w:spacing w:line="560" w:lineRule="exact"/>
        <w:jc w:val="center"/>
        <w:rPr>
          <w:b/>
          <w:color w:val="000000" w:themeColor="text1"/>
          <w:sz w:val="24"/>
          <w:highlight w:val="none"/>
          <w14:textFill>
            <w14:solidFill>
              <w14:schemeClr w14:val="tx1"/>
            </w14:solidFill>
          </w14:textFill>
        </w:rPr>
      </w:pPr>
    </w:p>
    <w:p w14:paraId="5EDBAA91">
      <w:pPr>
        <w:spacing w:line="560" w:lineRule="exact"/>
        <w:jc w:val="center"/>
        <w:rPr>
          <w:b/>
          <w:color w:val="000000" w:themeColor="text1"/>
          <w:sz w:val="24"/>
          <w:highlight w:val="none"/>
          <w14:textFill>
            <w14:solidFill>
              <w14:schemeClr w14:val="tx1"/>
            </w14:solidFill>
          </w14:textFill>
        </w:rPr>
      </w:pPr>
    </w:p>
    <w:p w14:paraId="51DD9847">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附件5-6</w:t>
      </w:r>
    </w:p>
    <w:p w14:paraId="1B0F5E9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施工方案或施工组织设计</w:t>
      </w:r>
    </w:p>
    <w:p w14:paraId="79060D0C">
      <w:pPr>
        <w:spacing w:line="560" w:lineRule="exact"/>
        <w:jc w:val="center"/>
        <w:rPr>
          <w:b/>
          <w:color w:val="000000" w:themeColor="text1"/>
          <w:sz w:val="24"/>
          <w:highlight w:val="none"/>
          <w14:textFill>
            <w14:solidFill>
              <w14:schemeClr w14:val="tx1"/>
            </w14:solidFill>
          </w14:textFill>
        </w:rPr>
      </w:pPr>
    </w:p>
    <w:p w14:paraId="46BA7D7E">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供应商应递交完整的施工方案或施工组织设计，说明各分部分项工程的施工方法和布置，提交包括临时设施和临时道路的施工总布置图及其他的图表、文字说明书等资料，至少应包括：</w:t>
      </w:r>
    </w:p>
    <w:p w14:paraId="4B0C2238">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各分部分项工程的完整的施工方案，保证质量的措施；</w:t>
      </w:r>
    </w:p>
    <w:p w14:paraId="4A79B46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施工机械的进场计划；</w:t>
      </w:r>
    </w:p>
    <w:p w14:paraId="32D1708B">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工程材料的进场计划；</w:t>
      </w:r>
    </w:p>
    <w:p w14:paraId="53FDA79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施工现场平面布置图及施工道路平面图；</w:t>
      </w:r>
    </w:p>
    <w:p w14:paraId="6584D162">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冬、雨季施工措施；</w:t>
      </w:r>
    </w:p>
    <w:p w14:paraId="380DB3C1">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地下管线及其他地上地下设施的加固措施；</w:t>
      </w:r>
    </w:p>
    <w:p w14:paraId="3530435F">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保证安全生产，文明施工，减少扰民，降低环境污染和噪音的措施。</w:t>
      </w:r>
    </w:p>
    <w:p w14:paraId="672E5E52">
      <w:pPr>
        <w:spacing w:line="560" w:lineRule="exact"/>
        <w:rPr>
          <w:color w:val="000000" w:themeColor="text1"/>
          <w:sz w:val="24"/>
          <w:highlight w:val="none"/>
          <w14:textFill>
            <w14:solidFill>
              <w14:schemeClr w14:val="tx1"/>
            </w14:solidFill>
          </w14:textFill>
        </w:rPr>
      </w:pPr>
    </w:p>
    <w:p w14:paraId="019E4B66">
      <w:pPr>
        <w:spacing w:line="560" w:lineRule="exact"/>
        <w:rPr>
          <w:color w:val="000000" w:themeColor="text1"/>
          <w:sz w:val="24"/>
          <w:highlight w:val="none"/>
          <w14:textFill>
            <w14:solidFill>
              <w14:schemeClr w14:val="tx1"/>
            </w14:solidFill>
          </w14:textFill>
        </w:rPr>
      </w:pPr>
    </w:p>
    <w:p w14:paraId="0914CB55">
      <w:pPr>
        <w:spacing w:line="560" w:lineRule="exact"/>
        <w:rPr>
          <w:color w:val="000000" w:themeColor="text1"/>
          <w:sz w:val="24"/>
          <w:highlight w:val="none"/>
          <w14:textFill>
            <w14:solidFill>
              <w14:schemeClr w14:val="tx1"/>
            </w14:solidFill>
          </w14:textFill>
        </w:rPr>
      </w:pPr>
    </w:p>
    <w:p w14:paraId="71CF618F">
      <w:pPr>
        <w:spacing w:line="560" w:lineRule="exact"/>
        <w:rPr>
          <w:color w:val="000000" w:themeColor="text1"/>
          <w:sz w:val="24"/>
          <w:highlight w:val="none"/>
          <w14:textFill>
            <w14:solidFill>
              <w14:schemeClr w14:val="tx1"/>
            </w14:solidFill>
          </w14:textFill>
        </w:rPr>
      </w:pPr>
    </w:p>
    <w:p w14:paraId="0FBB32E6">
      <w:pPr>
        <w:spacing w:line="560" w:lineRule="exact"/>
        <w:rPr>
          <w:color w:val="000000" w:themeColor="text1"/>
          <w:sz w:val="24"/>
          <w:highlight w:val="none"/>
          <w14:textFill>
            <w14:solidFill>
              <w14:schemeClr w14:val="tx1"/>
            </w14:solidFill>
          </w14:textFill>
        </w:rPr>
      </w:pPr>
    </w:p>
    <w:p w14:paraId="0F00DD10">
      <w:pPr>
        <w:spacing w:line="560" w:lineRule="exact"/>
        <w:rPr>
          <w:color w:val="000000" w:themeColor="text1"/>
          <w:sz w:val="24"/>
          <w:highlight w:val="none"/>
          <w14:textFill>
            <w14:solidFill>
              <w14:schemeClr w14:val="tx1"/>
            </w14:solidFill>
          </w14:textFill>
        </w:rPr>
      </w:pPr>
    </w:p>
    <w:p w14:paraId="00A9C3D2">
      <w:pPr>
        <w:spacing w:line="560" w:lineRule="exact"/>
        <w:rPr>
          <w:color w:val="000000" w:themeColor="text1"/>
          <w:sz w:val="24"/>
          <w:highlight w:val="none"/>
          <w14:textFill>
            <w14:solidFill>
              <w14:schemeClr w14:val="tx1"/>
            </w14:solidFill>
          </w14:textFill>
        </w:rPr>
      </w:pPr>
    </w:p>
    <w:p w14:paraId="67031BE0">
      <w:pPr>
        <w:spacing w:line="560" w:lineRule="exact"/>
        <w:rPr>
          <w:color w:val="000000" w:themeColor="text1"/>
          <w:sz w:val="24"/>
          <w:highlight w:val="none"/>
          <w14:textFill>
            <w14:solidFill>
              <w14:schemeClr w14:val="tx1"/>
            </w14:solidFill>
          </w14:textFill>
        </w:rPr>
      </w:pPr>
    </w:p>
    <w:p w14:paraId="479DA4E0">
      <w:pPr>
        <w:spacing w:line="560" w:lineRule="exact"/>
        <w:rPr>
          <w:color w:val="000000" w:themeColor="text1"/>
          <w:sz w:val="24"/>
          <w:highlight w:val="none"/>
          <w14:textFill>
            <w14:solidFill>
              <w14:schemeClr w14:val="tx1"/>
            </w14:solidFill>
          </w14:textFill>
        </w:rPr>
      </w:pPr>
    </w:p>
    <w:p w14:paraId="4AFA6937">
      <w:pPr>
        <w:spacing w:line="560" w:lineRule="exact"/>
        <w:rPr>
          <w:color w:val="000000" w:themeColor="text1"/>
          <w:sz w:val="24"/>
          <w:highlight w:val="none"/>
          <w14:textFill>
            <w14:solidFill>
              <w14:schemeClr w14:val="tx1"/>
            </w14:solidFill>
          </w14:textFill>
        </w:rPr>
      </w:pPr>
    </w:p>
    <w:p w14:paraId="499D3393">
      <w:pPr>
        <w:spacing w:line="560" w:lineRule="exact"/>
        <w:rPr>
          <w:color w:val="000000" w:themeColor="text1"/>
          <w:sz w:val="24"/>
          <w:highlight w:val="none"/>
          <w14:textFill>
            <w14:solidFill>
              <w14:schemeClr w14:val="tx1"/>
            </w14:solidFill>
          </w14:textFill>
        </w:rPr>
      </w:pPr>
    </w:p>
    <w:p w14:paraId="705491A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附件5-7</w:t>
      </w:r>
    </w:p>
    <w:p w14:paraId="719CBAE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计划开、竣工日期和施工进度表</w:t>
      </w:r>
    </w:p>
    <w:p w14:paraId="74543F12">
      <w:pPr>
        <w:spacing w:line="560" w:lineRule="exact"/>
        <w:jc w:val="center"/>
        <w:rPr>
          <w:b/>
          <w:color w:val="000000" w:themeColor="text1"/>
          <w:sz w:val="24"/>
          <w:highlight w:val="none"/>
          <w14:textFill>
            <w14:solidFill>
              <w14:schemeClr w14:val="tx1"/>
            </w14:solidFill>
          </w14:textFill>
        </w:rPr>
      </w:pPr>
    </w:p>
    <w:p w14:paraId="6843D01B">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供应商应提交初步的施工进度表，说明按竞争性磋商文件要求的工期进行施工的各个关键日期。磋商成功的供应商还要按合同条件有关条款的要求提交详细的施工进度计划。</w:t>
      </w:r>
    </w:p>
    <w:p w14:paraId="59B885CC">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初步施工进度表可采用横道图（或关键线路网络图）表示，说明计划开工日期和各分部分项工程各阶段的完工日期和分包合同签订的日期。</w:t>
      </w:r>
    </w:p>
    <w:p w14:paraId="4B291A65">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施工进度计划应与施工方案或施工组织设计相适应。</w:t>
      </w:r>
    </w:p>
    <w:p w14:paraId="704012C0">
      <w:pPr>
        <w:spacing w:line="560" w:lineRule="exact"/>
        <w:rPr>
          <w:color w:val="000000" w:themeColor="text1"/>
          <w:sz w:val="24"/>
          <w:highlight w:val="none"/>
          <w14:textFill>
            <w14:solidFill>
              <w14:schemeClr w14:val="tx1"/>
            </w14:solidFill>
          </w14:textFill>
        </w:rPr>
      </w:pPr>
    </w:p>
    <w:p w14:paraId="0B049EFA">
      <w:pPr>
        <w:spacing w:line="560" w:lineRule="exact"/>
        <w:rPr>
          <w:color w:val="000000" w:themeColor="text1"/>
          <w:sz w:val="24"/>
          <w:highlight w:val="none"/>
          <w14:textFill>
            <w14:solidFill>
              <w14:schemeClr w14:val="tx1"/>
            </w14:solidFill>
          </w14:textFill>
        </w:rPr>
      </w:pPr>
    </w:p>
    <w:p w14:paraId="7BC21CDE">
      <w:pPr>
        <w:spacing w:line="560" w:lineRule="exact"/>
        <w:rPr>
          <w:color w:val="000000" w:themeColor="text1"/>
          <w:sz w:val="24"/>
          <w:highlight w:val="none"/>
          <w14:textFill>
            <w14:solidFill>
              <w14:schemeClr w14:val="tx1"/>
            </w14:solidFill>
          </w14:textFill>
        </w:rPr>
      </w:pPr>
    </w:p>
    <w:p w14:paraId="76429015">
      <w:pPr>
        <w:spacing w:line="560" w:lineRule="exact"/>
        <w:rPr>
          <w:color w:val="000000" w:themeColor="text1"/>
          <w:sz w:val="24"/>
          <w:highlight w:val="none"/>
          <w14:textFill>
            <w14:solidFill>
              <w14:schemeClr w14:val="tx1"/>
            </w14:solidFill>
          </w14:textFill>
        </w:rPr>
      </w:pPr>
    </w:p>
    <w:p w14:paraId="68F7A945">
      <w:pPr>
        <w:spacing w:line="560" w:lineRule="exact"/>
        <w:rPr>
          <w:color w:val="000000" w:themeColor="text1"/>
          <w:sz w:val="24"/>
          <w:highlight w:val="none"/>
          <w14:textFill>
            <w14:solidFill>
              <w14:schemeClr w14:val="tx1"/>
            </w14:solidFill>
          </w14:textFill>
        </w:rPr>
      </w:pPr>
    </w:p>
    <w:p w14:paraId="183F0AFB">
      <w:pPr>
        <w:spacing w:line="560" w:lineRule="exact"/>
        <w:rPr>
          <w:color w:val="000000" w:themeColor="text1"/>
          <w:sz w:val="24"/>
          <w:highlight w:val="none"/>
          <w14:textFill>
            <w14:solidFill>
              <w14:schemeClr w14:val="tx1"/>
            </w14:solidFill>
          </w14:textFill>
        </w:rPr>
      </w:pPr>
    </w:p>
    <w:p w14:paraId="31026406">
      <w:pPr>
        <w:spacing w:line="560" w:lineRule="exact"/>
        <w:rPr>
          <w:color w:val="000000" w:themeColor="text1"/>
          <w:sz w:val="24"/>
          <w:highlight w:val="none"/>
          <w14:textFill>
            <w14:solidFill>
              <w14:schemeClr w14:val="tx1"/>
            </w14:solidFill>
          </w14:textFill>
        </w:rPr>
      </w:pPr>
    </w:p>
    <w:p w14:paraId="1622EC52">
      <w:pPr>
        <w:spacing w:line="560" w:lineRule="exact"/>
        <w:rPr>
          <w:color w:val="000000" w:themeColor="text1"/>
          <w:sz w:val="24"/>
          <w:highlight w:val="none"/>
          <w14:textFill>
            <w14:solidFill>
              <w14:schemeClr w14:val="tx1"/>
            </w14:solidFill>
          </w14:textFill>
        </w:rPr>
      </w:pPr>
    </w:p>
    <w:p w14:paraId="0C973DD1">
      <w:pPr>
        <w:spacing w:line="560" w:lineRule="exact"/>
        <w:rPr>
          <w:color w:val="000000" w:themeColor="text1"/>
          <w:sz w:val="24"/>
          <w:highlight w:val="none"/>
          <w14:textFill>
            <w14:solidFill>
              <w14:schemeClr w14:val="tx1"/>
            </w14:solidFill>
          </w14:textFill>
        </w:rPr>
      </w:pPr>
    </w:p>
    <w:p w14:paraId="310EE72C">
      <w:pPr>
        <w:spacing w:line="560" w:lineRule="exact"/>
        <w:rPr>
          <w:color w:val="000000" w:themeColor="text1"/>
          <w:sz w:val="24"/>
          <w:highlight w:val="none"/>
          <w14:textFill>
            <w14:solidFill>
              <w14:schemeClr w14:val="tx1"/>
            </w14:solidFill>
          </w14:textFill>
        </w:rPr>
      </w:pPr>
    </w:p>
    <w:p w14:paraId="37D412A7">
      <w:pPr>
        <w:spacing w:line="560" w:lineRule="exact"/>
        <w:rPr>
          <w:color w:val="000000" w:themeColor="text1"/>
          <w:sz w:val="24"/>
          <w:highlight w:val="none"/>
          <w14:textFill>
            <w14:solidFill>
              <w14:schemeClr w14:val="tx1"/>
            </w14:solidFill>
          </w14:textFill>
        </w:rPr>
      </w:pPr>
    </w:p>
    <w:p w14:paraId="7360B9CC">
      <w:pPr>
        <w:spacing w:line="560" w:lineRule="exact"/>
        <w:rPr>
          <w:color w:val="000000" w:themeColor="text1"/>
          <w:sz w:val="24"/>
          <w:highlight w:val="none"/>
          <w14:textFill>
            <w14:solidFill>
              <w14:schemeClr w14:val="tx1"/>
            </w14:solidFill>
          </w14:textFill>
        </w:rPr>
      </w:pPr>
    </w:p>
    <w:p w14:paraId="639F22E8">
      <w:pPr>
        <w:spacing w:line="560" w:lineRule="exact"/>
        <w:rPr>
          <w:color w:val="000000" w:themeColor="text1"/>
          <w:sz w:val="24"/>
          <w:highlight w:val="none"/>
          <w14:textFill>
            <w14:solidFill>
              <w14:schemeClr w14:val="tx1"/>
            </w14:solidFill>
          </w14:textFill>
        </w:rPr>
      </w:pPr>
    </w:p>
    <w:p w14:paraId="34E4BB25">
      <w:pPr>
        <w:spacing w:line="560" w:lineRule="exact"/>
        <w:rPr>
          <w:color w:val="000000" w:themeColor="text1"/>
          <w:sz w:val="24"/>
          <w:highlight w:val="none"/>
          <w14:textFill>
            <w14:solidFill>
              <w14:schemeClr w14:val="tx1"/>
            </w14:solidFill>
          </w14:textFill>
        </w:rPr>
      </w:pPr>
    </w:p>
    <w:p w14:paraId="3B14EEF3">
      <w:pPr>
        <w:spacing w:line="560" w:lineRule="exact"/>
        <w:rPr>
          <w:color w:val="000000" w:themeColor="text1"/>
          <w:sz w:val="24"/>
          <w:highlight w:val="none"/>
          <w14:textFill>
            <w14:solidFill>
              <w14:schemeClr w14:val="tx1"/>
            </w14:solidFill>
          </w14:textFill>
        </w:rPr>
      </w:pPr>
    </w:p>
    <w:p w14:paraId="2A91BC2D">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附件5-8</w:t>
      </w:r>
    </w:p>
    <w:p w14:paraId="3B710F2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临时设施布置及临时用地表</w:t>
      </w:r>
    </w:p>
    <w:p w14:paraId="5D3FAD8A">
      <w:pPr>
        <w:spacing w:line="560" w:lineRule="exact"/>
        <w:jc w:val="center"/>
        <w:rPr>
          <w:b/>
          <w:color w:val="000000" w:themeColor="text1"/>
          <w:sz w:val="24"/>
          <w:highlight w:val="none"/>
          <w14:textFill>
            <w14:solidFill>
              <w14:schemeClr w14:val="tx1"/>
            </w14:solidFill>
          </w14:textFill>
        </w:rPr>
      </w:pPr>
    </w:p>
    <w:p w14:paraId="7B342DFE">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临时设施布置</w:t>
      </w:r>
    </w:p>
    <w:p w14:paraId="09AB6FF9">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供应商应提交一份施工现场临时设施布置图表并附文字说明，说明临时设施、加工车间、现场办公、设备及仓储、供电、供水、生产、生活等设施的情况和 布置。</w:t>
      </w:r>
    </w:p>
    <w:p w14:paraId="056D2B46">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临时用地表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1FAF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DD8364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用途</w:t>
            </w:r>
          </w:p>
        </w:tc>
        <w:tc>
          <w:tcPr>
            <w:tcW w:w="2130" w:type="dxa"/>
          </w:tcPr>
          <w:p w14:paraId="0DC458C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130" w:type="dxa"/>
          </w:tcPr>
          <w:p w14:paraId="2847CE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位置</w:t>
            </w:r>
          </w:p>
        </w:tc>
        <w:tc>
          <w:tcPr>
            <w:tcW w:w="2130" w:type="dxa"/>
          </w:tcPr>
          <w:p w14:paraId="1084C24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需用时间</w:t>
            </w:r>
          </w:p>
        </w:tc>
      </w:tr>
      <w:tr w14:paraId="7B8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14:paraId="6A996155">
            <w:pPr>
              <w:spacing w:line="560" w:lineRule="exact"/>
              <w:jc w:val="center"/>
              <w:rPr>
                <w:color w:val="000000" w:themeColor="text1"/>
                <w:sz w:val="24"/>
                <w:highlight w:val="none"/>
                <w14:textFill>
                  <w14:solidFill>
                    <w14:schemeClr w14:val="tx1"/>
                  </w14:solidFill>
                </w14:textFill>
              </w:rPr>
            </w:pPr>
          </w:p>
        </w:tc>
        <w:tc>
          <w:tcPr>
            <w:tcW w:w="2130" w:type="dxa"/>
          </w:tcPr>
          <w:p w14:paraId="6605B1E7">
            <w:pPr>
              <w:spacing w:line="560" w:lineRule="exact"/>
              <w:jc w:val="center"/>
              <w:rPr>
                <w:color w:val="000000" w:themeColor="text1"/>
                <w:sz w:val="24"/>
                <w:highlight w:val="none"/>
                <w14:textFill>
                  <w14:solidFill>
                    <w14:schemeClr w14:val="tx1"/>
                  </w14:solidFill>
                </w14:textFill>
              </w:rPr>
            </w:pPr>
          </w:p>
        </w:tc>
        <w:tc>
          <w:tcPr>
            <w:tcW w:w="2130" w:type="dxa"/>
          </w:tcPr>
          <w:p w14:paraId="436A9093">
            <w:pPr>
              <w:spacing w:line="560" w:lineRule="exact"/>
              <w:jc w:val="center"/>
              <w:rPr>
                <w:color w:val="000000" w:themeColor="text1"/>
                <w:sz w:val="24"/>
                <w:highlight w:val="none"/>
                <w14:textFill>
                  <w14:solidFill>
                    <w14:schemeClr w14:val="tx1"/>
                  </w14:solidFill>
                </w14:textFill>
              </w:rPr>
            </w:pPr>
          </w:p>
        </w:tc>
        <w:tc>
          <w:tcPr>
            <w:tcW w:w="2130" w:type="dxa"/>
          </w:tcPr>
          <w:p w14:paraId="3AF83365">
            <w:pPr>
              <w:spacing w:line="560" w:lineRule="exact"/>
              <w:jc w:val="center"/>
              <w:rPr>
                <w:color w:val="000000" w:themeColor="text1"/>
                <w:sz w:val="24"/>
                <w:highlight w:val="none"/>
                <w14:textFill>
                  <w14:solidFill>
                    <w14:schemeClr w14:val="tx1"/>
                  </w14:solidFill>
                </w14:textFill>
              </w:rPr>
            </w:pPr>
          </w:p>
        </w:tc>
      </w:tr>
      <w:tr w14:paraId="3C7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C2500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2130" w:type="dxa"/>
          </w:tcPr>
          <w:p w14:paraId="5B1A3870">
            <w:pPr>
              <w:spacing w:line="560" w:lineRule="exact"/>
              <w:jc w:val="center"/>
              <w:rPr>
                <w:color w:val="000000" w:themeColor="text1"/>
                <w:sz w:val="24"/>
                <w:highlight w:val="none"/>
                <w14:textFill>
                  <w14:solidFill>
                    <w14:schemeClr w14:val="tx1"/>
                  </w14:solidFill>
                </w14:textFill>
              </w:rPr>
            </w:pPr>
          </w:p>
        </w:tc>
        <w:tc>
          <w:tcPr>
            <w:tcW w:w="2130" w:type="dxa"/>
          </w:tcPr>
          <w:p w14:paraId="34A23F7B">
            <w:pPr>
              <w:spacing w:line="560" w:lineRule="exact"/>
              <w:jc w:val="center"/>
              <w:rPr>
                <w:color w:val="000000" w:themeColor="text1"/>
                <w:sz w:val="24"/>
                <w:highlight w:val="none"/>
                <w14:textFill>
                  <w14:solidFill>
                    <w14:schemeClr w14:val="tx1"/>
                  </w14:solidFill>
                </w14:textFill>
              </w:rPr>
            </w:pPr>
          </w:p>
        </w:tc>
        <w:tc>
          <w:tcPr>
            <w:tcW w:w="2130" w:type="dxa"/>
          </w:tcPr>
          <w:p w14:paraId="0FAF4391">
            <w:pPr>
              <w:spacing w:line="560" w:lineRule="exact"/>
              <w:jc w:val="center"/>
              <w:rPr>
                <w:color w:val="000000" w:themeColor="text1"/>
                <w:sz w:val="24"/>
                <w:highlight w:val="none"/>
                <w14:textFill>
                  <w14:solidFill>
                    <w14:schemeClr w14:val="tx1"/>
                  </w14:solidFill>
                </w14:textFill>
              </w:rPr>
            </w:pPr>
          </w:p>
        </w:tc>
      </w:tr>
    </w:tbl>
    <w:p w14:paraId="2B3A99EC">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注：（1）供应商应逐项填写本表，指出全部临时设施用地面积以及详细用途。</w:t>
      </w:r>
    </w:p>
    <w:p w14:paraId="753B81FF">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（2）若本表不够，可加附页。</w:t>
      </w:r>
    </w:p>
    <w:p w14:paraId="727BDEBA">
      <w:pPr>
        <w:spacing w:line="560" w:lineRule="exact"/>
        <w:ind w:left="480"/>
        <w:rPr>
          <w:color w:val="000000" w:themeColor="text1"/>
          <w:sz w:val="24"/>
          <w:highlight w:val="none"/>
          <w14:textFill>
            <w14:solidFill>
              <w14:schemeClr w14:val="tx1"/>
            </w14:solidFill>
          </w14:textFill>
        </w:rPr>
      </w:pPr>
    </w:p>
    <w:p w14:paraId="09033414">
      <w:pPr>
        <w:spacing w:line="560" w:lineRule="exact"/>
        <w:ind w:left="480"/>
        <w:rPr>
          <w:color w:val="000000" w:themeColor="text1"/>
          <w:sz w:val="24"/>
          <w:highlight w:val="none"/>
          <w14:textFill>
            <w14:solidFill>
              <w14:schemeClr w14:val="tx1"/>
            </w14:solidFill>
          </w14:textFill>
        </w:rPr>
      </w:pPr>
    </w:p>
    <w:p w14:paraId="44AA7075">
      <w:pPr>
        <w:spacing w:line="560" w:lineRule="exact"/>
        <w:ind w:left="480"/>
        <w:rPr>
          <w:color w:val="000000" w:themeColor="text1"/>
          <w:sz w:val="24"/>
          <w:highlight w:val="none"/>
          <w14:textFill>
            <w14:solidFill>
              <w14:schemeClr w14:val="tx1"/>
            </w14:solidFill>
          </w14:textFill>
        </w:rPr>
      </w:pPr>
    </w:p>
    <w:p w14:paraId="353D50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附件5-9</w:t>
      </w:r>
    </w:p>
    <w:p w14:paraId="1C3B2ABF">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投标企业概况 </w:t>
      </w:r>
    </w:p>
    <w:p w14:paraId="40762119">
      <w:pPr>
        <w:spacing w:line="560" w:lineRule="exact"/>
        <w:jc w:val="center"/>
        <w:rPr>
          <w:b/>
          <w:color w:val="000000" w:themeColor="text1"/>
          <w:sz w:val="24"/>
          <w:highlight w:val="none"/>
          <w14:textFill>
            <w14:solidFill>
              <w14:schemeClr w14:val="tx1"/>
            </w14:solidFill>
          </w14:textFill>
        </w:rPr>
      </w:pP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14:paraId="3FF1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651FC7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企业职工</w:t>
            </w:r>
          </w:p>
          <w:p w14:paraId="14858FB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人数</w:t>
            </w:r>
          </w:p>
        </w:tc>
        <w:tc>
          <w:tcPr>
            <w:tcW w:w="900" w:type="dxa"/>
            <w:vMerge w:val="restart"/>
            <w:vAlign w:val="center"/>
          </w:tcPr>
          <w:p w14:paraId="61C4B4F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w:t>
            </w:r>
          </w:p>
        </w:tc>
        <w:tc>
          <w:tcPr>
            <w:tcW w:w="3600" w:type="dxa"/>
            <w:gridSpan w:val="6"/>
            <w:vAlign w:val="center"/>
          </w:tcPr>
          <w:p w14:paraId="1BD3957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有职称管理人员</w:t>
            </w:r>
          </w:p>
        </w:tc>
        <w:tc>
          <w:tcPr>
            <w:tcW w:w="2700" w:type="dxa"/>
            <w:gridSpan w:val="5"/>
            <w:vAlign w:val="center"/>
          </w:tcPr>
          <w:p w14:paraId="15F5311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工人</w:t>
            </w:r>
          </w:p>
        </w:tc>
      </w:tr>
      <w:tr w14:paraId="44F2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49430B14">
            <w:pPr>
              <w:spacing w:line="560" w:lineRule="exact"/>
              <w:jc w:val="center"/>
              <w:rPr>
                <w:color w:val="000000" w:themeColor="text1"/>
                <w:sz w:val="24"/>
                <w:highlight w:val="none"/>
                <w14:textFill>
                  <w14:solidFill>
                    <w14:schemeClr w14:val="tx1"/>
                  </w14:solidFill>
                </w14:textFill>
              </w:rPr>
            </w:pPr>
          </w:p>
        </w:tc>
        <w:tc>
          <w:tcPr>
            <w:tcW w:w="900" w:type="dxa"/>
            <w:vMerge w:val="continue"/>
            <w:vAlign w:val="center"/>
          </w:tcPr>
          <w:p w14:paraId="5582ECE1">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72F817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高工</w:t>
            </w:r>
          </w:p>
        </w:tc>
        <w:tc>
          <w:tcPr>
            <w:tcW w:w="967" w:type="dxa"/>
            <w:vAlign w:val="center"/>
          </w:tcPr>
          <w:p w14:paraId="0194459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工程师</w:t>
            </w:r>
          </w:p>
        </w:tc>
        <w:tc>
          <w:tcPr>
            <w:tcW w:w="833" w:type="dxa"/>
            <w:vAlign w:val="center"/>
          </w:tcPr>
          <w:p w14:paraId="48AF3A5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助工</w:t>
            </w:r>
          </w:p>
        </w:tc>
        <w:tc>
          <w:tcPr>
            <w:tcW w:w="967" w:type="dxa"/>
            <w:gridSpan w:val="2"/>
            <w:vAlign w:val="center"/>
          </w:tcPr>
          <w:p w14:paraId="77B2670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技术员</w:t>
            </w:r>
          </w:p>
        </w:tc>
        <w:tc>
          <w:tcPr>
            <w:tcW w:w="900" w:type="dxa"/>
            <w:gridSpan w:val="2"/>
            <w:vAlign w:val="center"/>
          </w:tcPr>
          <w:p w14:paraId="137069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4-8级</w:t>
            </w:r>
          </w:p>
        </w:tc>
        <w:tc>
          <w:tcPr>
            <w:tcW w:w="900" w:type="dxa"/>
            <w:vAlign w:val="center"/>
          </w:tcPr>
          <w:p w14:paraId="74E73AB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1-3级</w:t>
            </w:r>
          </w:p>
        </w:tc>
        <w:tc>
          <w:tcPr>
            <w:tcW w:w="900" w:type="dxa"/>
            <w:gridSpan w:val="2"/>
            <w:vAlign w:val="center"/>
          </w:tcPr>
          <w:p w14:paraId="10EA2A9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无级</w:t>
            </w:r>
          </w:p>
        </w:tc>
      </w:tr>
      <w:tr w14:paraId="4D52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14BE9CC4">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ED1EB94">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6804D517">
            <w:pPr>
              <w:spacing w:line="560" w:lineRule="exact"/>
              <w:jc w:val="center"/>
              <w:rPr>
                <w:color w:val="000000" w:themeColor="text1"/>
                <w:sz w:val="24"/>
                <w:highlight w:val="none"/>
                <w14:textFill>
                  <w14:solidFill>
                    <w14:schemeClr w14:val="tx1"/>
                  </w14:solidFill>
                </w14:textFill>
              </w:rPr>
            </w:pPr>
          </w:p>
        </w:tc>
        <w:tc>
          <w:tcPr>
            <w:tcW w:w="967" w:type="dxa"/>
            <w:vAlign w:val="center"/>
          </w:tcPr>
          <w:p w14:paraId="1A7A26E4">
            <w:pPr>
              <w:spacing w:line="560" w:lineRule="exact"/>
              <w:jc w:val="center"/>
              <w:rPr>
                <w:color w:val="000000" w:themeColor="text1"/>
                <w:sz w:val="24"/>
                <w:highlight w:val="none"/>
                <w14:textFill>
                  <w14:solidFill>
                    <w14:schemeClr w14:val="tx1"/>
                  </w14:solidFill>
                </w14:textFill>
              </w:rPr>
            </w:pPr>
          </w:p>
        </w:tc>
        <w:tc>
          <w:tcPr>
            <w:tcW w:w="833" w:type="dxa"/>
            <w:vAlign w:val="center"/>
          </w:tcPr>
          <w:p w14:paraId="7240700C">
            <w:pPr>
              <w:spacing w:line="560" w:lineRule="exact"/>
              <w:jc w:val="center"/>
              <w:rPr>
                <w:color w:val="000000" w:themeColor="text1"/>
                <w:sz w:val="24"/>
                <w:highlight w:val="none"/>
                <w14:textFill>
                  <w14:solidFill>
                    <w14:schemeClr w14:val="tx1"/>
                  </w14:solidFill>
                </w14:textFill>
              </w:rPr>
            </w:pPr>
          </w:p>
        </w:tc>
        <w:tc>
          <w:tcPr>
            <w:tcW w:w="967" w:type="dxa"/>
            <w:gridSpan w:val="2"/>
            <w:vAlign w:val="center"/>
          </w:tcPr>
          <w:p w14:paraId="46BA5154">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43CB5028">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FC29BDD">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036C184B">
            <w:pPr>
              <w:spacing w:line="560" w:lineRule="exact"/>
              <w:jc w:val="center"/>
              <w:rPr>
                <w:color w:val="000000" w:themeColor="text1"/>
                <w:sz w:val="24"/>
                <w:highlight w:val="none"/>
                <w14:textFill>
                  <w14:solidFill>
                    <w14:schemeClr w14:val="tx1"/>
                  </w14:solidFill>
                </w14:textFill>
              </w:rPr>
            </w:pPr>
          </w:p>
        </w:tc>
      </w:tr>
      <w:tr w14:paraId="7A43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75DA09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w:t>
            </w:r>
          </w:p>
          <w:p w14:paraId="50E0082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w:t>
            </w:r>
          </w:p>
          <w:p w14:paraId="3479826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w:t>
            </w:r>
          </w:p>
          <w:p w14:paraId="772E5D1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w:t>
            </w:r>
          </w:p>
        </w:tc>
        <w:tc>
          <w:tcPr>
            <w:tcW w:w="1373" w:type="dxa"/>
            <w:gridSpan w:val="2"/>
            <w:vAlign w:val="center"/>
          </w:tcPr>
          <w:p w14:paraId="55BAD5B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327" w:type="dxa"/>
            <w:gridSpan w:val="2"/>
            <w:vAlign w:val="center"/>
          </w:tcPr>
          <w:p w14:paraId="5B941D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w:t>
            </w:r>
          </w:p>
        </w:tc>
        <w:tc>
          <w:tcPr>
            <w:tcW w:w="1193" w:type="dxa"/>
            <w:gridSpan w:val="2"/>
            <w:vAlign w:val="center"/>
          </w:tcPr>
          <w:p w14:paraId="756B95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数量（台）</w:t>
            </w:r>
          </w:p>
        </w:tc>
        <w:tc>
          <w:tcPr>
            <w:tcW w:w="1440" w:type="dxa"/>
            <w:gridSpan w:val="2"/>
            <w:vAlign w:val="center"/>
          </w:tcPr>
          <w:p w14:paraId="4BD36BEA">
            <w:pPr>
              <w:spacing w:before="240"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总共率（hw/hp）</w:t>
            </w:r>
          </w:p>
        </w:tc>
        <w:tc>
          <w:tcPr>
            <w:tcW w:w="1080" w:type="dxa"/>
            <w:gridSpan w:val="3"/>
            <w:vAlign w:val="center"/>
          </w:tcPr>
          <w:p w14:paraId="487EEF8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制造国或产地</w:t>
            </w:r>
          </w:p>
        </w:tc>
        <w:tc>
          <w:tcPr>
            <w:tcW w:w="787" w:type="dxa"/>
            <w:vAlign w:val="center"/>
          </w:tcPr>
          <w:p w14:paraId="2EA2D30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r>
      <w:tr w14:paraId="2D7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1D7395E8">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CF863">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D6CFA03">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5FC366FF">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782F9C1F">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3E35A48C">
            <w:pPr>
              <w:spacing w:line="560" w:lineRule="exact"/>
              <w:jc w:val="center"/>
              <w:rPr>
                <w:color w:val="000000" w:themeColor="text1"/>
                <w:sz w:val="24"/>
                <w:highlight w:val="none"/>
                <w14:textFill>
                  <w14:solidFill>
                    <w14:schemeClr w14:val="tx1"/>
                  </w14:solidFill>
                </w14:textFill>
              </w:rPr>
            </w:pPr>
          </w:p>
        </w:tc>
        <w:tc>
          <w:tcPr>
            <w:tcW w:w="787" w:type="dxa"/>
          </w:tcPr>
          <w:p w14:paraId="68BC387A">
            <w:pPr>
              <w:spacing w:line="560" w:lineRule="exact"/>
              <w:jc w:val="center"/>
              <w:rPr>
                <w:color w:val="000000" w:themeColor="text1"/>
                <w:sz w:val="24"/>
                <w:highlight w:val="none"/>
                <w14:textFill>
                  <w14:solidFill>
                    <w14:schemeClr w14:val="tx1"/>
                  </w14:solidFill>
                </w14:textFill>
              </w:rPr>
            </w:pPr>
          </w:p>
        </w:tc>
      </w:tr>
      <w:tr w14:paraId="0D2C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4A9421C9">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37029551">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507D5A5">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6288C602">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6ECF0B0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7C86EB5D">
            <w:pPr>
              <w:spacing w:line="560" w:lineRule="exact"/>
              <w:jc w:val="center"/>
              <w:rPr>
                <w:color w:val="000000" w:themeColor="text1"/>
                <w:sz w:val="24"/>
                <w:highlight w:val="none"/>
                <w14:textFill>
                  <w14:solidFill>
                    <w14:schemeClr w14:val="tx1"/>
                  </w14:solidFill>
                </w14:textFill>
              </w:rPr>
            </w:pPr>
          </w:p>
        </w:tc>
        <w:tc>
          <w:tcPr>
            <w:tcW w:w="787" w:type="dxa"/>
          </w:tcPr>
          <w:p w14:paraId="7DD78501">
            <w:pPr>
              <w:spacing w:line="560" w:lineRule="exact"/>
              <w:jc w:val="center"/>
              <w:rPr>
                <w:color w:val="000000" w:themeColor="text1"/>
                <w:sz w:val="24"/>
                <w:highlight w:val="none"/>
                <w14:textFill>
                  <w14:solidFill>
                    <w14:schemeClr w14:val="tx1"/>
                  </w14:solidFill>
                </w14:textFill>
              </w:rPr>
            </w:pPr>
          </w:p>
        </w:tc>
      </w:tr>
      <w:tr w14:paraId="7DC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3A688DE5">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72C23F16">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B8BAAF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65CC68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17676AF5">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2F9C8A5">
            <w:pPr>
              <w:spacing w:line="560" w:lineRule="exact"/>
              <w:jc w:val="center"/>
              <w:rPr>
                <w:color w:val="000000" w:themeColor="text1"/>
                <w:sz w:val="24"/>
                <w:highlight w:val="none"/>
                <w14:textFill>
                  <w14:solidFill>
                    <w14:schemeClr w14:val="tx1"/>
                  </w14:solidFill>
                </w14:textFill>
              </w:rPr>
            </w:pPr>
          </w:p>
        </w:tc>
        <w:tc>
          <w:tcPr>
            <w:tcW w:w="787" w:type="dxa"/>
          </w:tcPr>
          <w:p w14:paraId="111A21DC">
            <w:pPr>
              <w:spacing w:line="560" w:lineRule="exact"/>
              <w:jc w:val="center"/>
              <w:rPr>
                <w:color w:val="000000" w:themeColor="text1"/>
                <w:sz w:val="24"/>
                <w:highlight w:val="none"/>
                <w14:textFill>
                  <w14:solidFill>
                    <w14:schemeClr w14:val="tx1"/>
                  </w14:solidFill>
                </w14:textFill>
              </w:rPr>
            </w:pPr>
          </w:p>
        </w:tc>
      </w:tr>
      <w:tr w14:paraId="5033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8C21EA">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DBA48B4">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2888C6D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2DB6F7F0">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0FF391E0">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E62D2CB">
            <w:pPr>
              <w:spacing w:line="560" w:lineRule="exact"/>
              <w:jc w:val="center"/>
              <w:rPr>
                <w:color w:val="000000" w:themeColor="text1"/>
                <w:sz w:val="24"/>
                <w:highlight w:val="none"/>
                <w14:textFill>
                  <w14:solidFill>
                    <w14:schemeClr w14:val="tx1"/>
                  </w14:solidFill>
                </w14:textFill>
              </w:rPr>
            </w:pPr>
          </w:p>
        </w:tc>
        <w:tc>
          <w:tcPr>
            <w:tcW w:w="787" w:type="dxa"/>
          </w:tcPr>
          <w:p w14:paraId="1A62C0E0">
            <w:pPr>
              <w:spacing w:line="560" w:lineRule="exact"/>
              <w:jc w:val="center"/>
              <w:rPr>
                <w:color w:val="000000" w:themeColor="text1"/>
                <w:sz w:val="24"/>
                <w:highlight w:val="none"/>
                <w14:textFill>
                  <w14:solidFill>
                    <w14:schemeClr w14:val="tx1"/>
                  </w14:solidFill>
                </w14:textFill>
              </w:rPr>
            </w:pPr>
          </w:p>
        </w:tc>
      </w:tr>
      <w:tr w14:paraId="5CAC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CDD7D4">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E61D8">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76D903AF">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25A7B5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4356D3B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471C36FF">
            <w:pPr>
              <w:spacing w:line="560" w:lineRule="exact"/>
              <w:jc w:val="center"/>
              <w:rPr>
                <w:color w:val="000000" w:themeColor="text1"/>
                <w:sz w:val="24"/>
                <w:highlight w:val="none"/>
                <w14:textFill>
                  <w14:solidFill>
                    <w14:schemeClr w14:val="tx1"/>
                  </w14:solidFill>
                </w14:textFill>
              </w:rPr>
            </w:pPr>
          </w:p>
        </w:tc>
        <w:tc>
          <w:tcPr>
            <w:tcW w:w="787" w:type="dxa"/>
          </w:tcPr>
          <w:p w14:paraId="391CE9C0">
            <w:pPr>
              <w:spacing w:line="560" w:lineRule="exact"/>
              <w:jc w:val="center"/>
              <w:rPr>
                <w:color w:val="000000" w:themeColor="text1"/>
                <w:sz w:val="24"/>
                <w:highlight w:val="none"/>
                <w14:textFill>
                  <w14:solidFill>
                    <w14:schemeClr w14:val="tx1"/>
                  </w14:solidFill>
                </w14:textFill>
              </w:rPr>
            </w:pPr>
          </w:p>
        </w:tc>
      </w:tr>
    </w:tbl>
    <w:p w14:paraId="4D08245A">
      <w:pPr>
        <w:spacing w:line="560" w:lineRule="exact"/>
        <w:jc w:val="center"/>
        <w:rPr>
          <w:color w:val="000000" w:themeColor="text1"/>
          <w:sz w:val="24"/>
          <w:highlight w:val="none"/>
          <w14:textFill>
            <w14:solidFill>
              <w14:schemeClr w14:val="tx1"/>
            </w14:solidFill>
          </w14:textFill>
        </w:rPr>
      </w:pPr>
    </w:p>
    <w:p w14:paraId="4EC92E17">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投标人名称： </w:t>
      </w:r>
    </w:p>
    <w:p w14:paraId="16DCD7AB">
      <w:pPr>
        <w:spacing w:line="560" w:lineRule="exact"/>
        <w:rPr>
          <w:color w:val="000000" w:themeColor="text1"/>
          <w:sz w:val="24"/>
          <w:highlight w:val="none"/>
          <w14:textFill>
            <w14:solidFill>
              <w14:schemeClr w14:val="tx1"/>
            </w14:solidFill>
          </w14:textFill>
        </w:rPr>
      </w:pPr>
    </w:p>
    <w:p w14:paraId="4894751C">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       年      月      日</w:t>
      </w:r>
    </w:p>
    <w:p w14:paraId="74FAC414">
      <w:pPr>
        <w:spacing w:line="560" w:lineRule="exact"/>
        <w:jc w:val="center"/>
        <w:rPr>
          <w:b/>
          <w:color w:val="000000" w:themeColor="text1"/>
          <w:sz w:val="24"/>
          <w:highlight w:val="none"/>
          <w14:textFill>
            <w14:solidFill>
              <w14:schemeClr w14:val="tx1"/>
            </w14:solidFill>
          </w14:textFill>
        </w:rPr>
      </w:pPr>
    </w:p>
    <w:p w14:paraId="16EB032C">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7071C3CA">
      <w:pPr>
        <w:spacing w:line="360" w:lineRule="auto"/>
        <w:jc w:val="left"/>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附件6</w:t>
      </w:r>
    </w:p>
    <w:p w14:paraId="3EF1114A">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投标人业绩</w:t>
      </w:r>
    </w:p>
    <w:p w14:paraId="6074A30C">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D5A66E1">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36CEBBC">
      <w:pPr>
        <w:spacing w:line="460" w:lineRule="exact"/>
        <w:ind w:left="192"/>
        <w:rPr>
          <w:color w:val="000000" w:themeColor="text1"/>
          <w:sz w:val="24"/>
          <w:highlight w:val="none"/>
          <w14:textFill>
            <w14:solidFill>
              <w14:schemeClr w14:val="tx1"/>
            </w14:solidFill>
          </w14:textFill>
        </w:rPr>
      </w:pPr>
    </w:p>
    <w:tbl>
      <w:tblPr>
        <w:tblStyle w:val="16"/>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699"/>
        <w:gridCol w:w="1121"/>
        <w:gridCol w:w="1316"/>
        <w:gridCol w:w="1024"/>
        <w:gridCol w:w="932"/>
        <w:gridCol w:w="2514"/>
      </w:tblGrid>
      <w:tr w14:paraId="49B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651F41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14:paraId="014D87B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69" w:type="pct"/>
            <w:tcBorders>
              <w:top w:val="single" w:color="auto" w:sz="4" w:space="0"/>
              <w:left w:val="single" w:color="auto" w:sz="4" w:space="0"/>
              <w:bottom w:val="single" w:color="auto" w:sz="4" w:space="0"/>
              <w:right w:val="single" w:color="auto" w:sz="4" w:space="0"/>
            </w:tcBorders>
            <w:vAlign w:val="center"/>
          </w:tcPr>
          <w:p w14:paraId="4129EF23">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592" w:type="pct"/>
            <w:tcBorders>
              <w:top w:val="single" w:color="auto" w:sz="4" w:space="0"/>
              <w:left w:val="single" w:color="auto" w:sz="4" w:space="0"/>
              <w:bottom w:val="single" w:color="auto" w:sz="4" w:space="0"/>
              <w:right w:val="single" w:color="auto" w:sz="4" w:space="0"/>
            </w:tcBorders>
            <w:vAlign w:val="center"/>
          </w:tcPr>
          <w:p w14:paraId="7A653A6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5" w:type="pct"/>
            <w:tcBorders>
              <w:top w:val="single" w:color="auto" w:sz="4" w:space="0"/>
              <w:left w:val="single" w:color="auto" w:sz="4" w:space="0"/>
              <w:bottom w:val="single" w:color="auto" w:sz="4" w:space="0"/>
              <w:right w:val="single" w:color="auto" w:sz="4" w:space="0"/>
            </w:tcBorders>
            <w:vAlign w:val="center"/>
          </w:tcPr>
          <w:p w14:paraId="2DAECE4F">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541" w:type="pct"/>
            <w:tcBorders>
              <w:top w:val="single" w:color="auto" w:sz="4" w:space="0"/>
              <w:left w:val="single" w:color="auto" w:sz="4" w:space="0"/>
              <w:bottom w:val="single" w:color="auto" w:sz="4" w:space="0"/>
              <w:right w:val="single" w:color="auto" w:sz="4" w:space="0"/>
            </w:tcBorders>
            <w:vAlign w:val="center"/>
          </w:tcPr>
          <w:p w14:paraId="17B47860">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492" w:type="pct"/>
            <w:tcBorders>
              <w:top w:val="single" w:color="auto" w:sz="4" w:space="0"/>
              <w:left w:val="single" w:color="auto" w:sz="4" w:space="0"/>
              <w:bottom w:val="single" w:color="auto" w:sz="4" w:space="0"/>
              <w:right w:val="single" w:color="auto" w:sz="4" w:space="0"/>
            </w:tcBorders>
            <w:vAlign w:val="center"/>
          </w:tcPr>
          <w:p w14:paraId="1384F3EE">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28" w:type="pct"/>
            <w:tcBorders>
              <w:top w:val="single" w:color="auto" w:sz="4" w:space="0"/>
              <w:left w:val="single" w:color="auto" w:sz="4" w:space="0"/>
              <w:bottom w:val="single" w:color="auto" w:sz="4" w:space="0"/>
              <w:right w:val="single" w:color="auto" w:sz="4" w:space="0"/>
            </w:tcBorders>
            <w:vAlign w:val="center"/>
          </w:tcPr>
          <w:p w14:paraId="75E569A5">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用户盖章的成功履行合同的相关证明材料</w:t>
            </w:r>
            <w:r>
              <w:rPr>
                <w:bCs/>
                <w:color w:val="000000" w:themeColor="text1"/>
                <w:sz w:val="24"/>
                <w:highlight w:val="none"/>
                <w14:textFill>
                  <w14:solidFill>
                    <w14:schemeClr w14:val="tx1"/>
                  </w14:solidFill>
                </w14:textFill>
              </w:rPr>
              <w:t>扫描件所在页码</w:t>
            </w:r>
          </w:p>
        </w:tc>
      </w:tr>
      <w:tr w14:paraId="3C2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848D3F8">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ADEB19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E51CBE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9396F7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57D281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540087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75104">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46B323A2">
            <w:pPr>
              <w:snapToGrid w:val="0"/>
              <w:jc w:val="center"/>
              <w:rPr>
                <w:color w:val="000000" w:themeColor="text1"/>
                <w:sz w:val="24"/>
                <w:highlight w:val="none"/>
                <w14:textFill>
                  <w14:solidFill>
                    <w14:schemeClr w14:val="tx1"/>
                  </w14:solidFill>
                </w14:textFill>
              </w:rPr>
            </w:pPr>
          </w:p>
        </w:tc>
      </w:tr>
      <w:tr w14:paraId="6C0E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FA5E769">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A022DCC">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D96D06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0B0B65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707E5B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6A78CFA1">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01F974B">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F405A9C">
            <w:pPr>
              <w:snapToGrid w:val="0"/>
              <w:jc w:val="center"/>
              <w:rPr>
                <w:color w:val="000000" w:themeColor="text1"/>
                <w:sz w:val="24"/>
                <w:highlight w:val="none"/>
                <w14:textFill>
                  <w14:solidFill>
                    <w14:schemeClr w14:val="tx1"/>
                  </w14:solidFill>
                </w14:textFill>
              </w:rPr>
            </w:pPr>
          </w:p>
        </w:tc>
      </w:tr>
      <w:tr w14:paraId="5FC1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46AA97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B15042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BC29E61">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B23401A">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1CF29E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10F64F5">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2B6B67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7946075">
            <w:pPr>
              <w:snapToGrid w:val="0"/>
              <w:jc w:val="center"/>
              <w:rPr>
                <w:color w:val="000000" w:themeColor="text1"/>
                <w:sz w:val="24"/>
                <w:highlight w:val="none"/>
                <w14:textFill>
                  <w14:solidFill>
                    <w14:schemeClr w14:val="tx1"/>
                  </w14:solidFill>
                </w14:textFill>
              </w:rPr>
            </w:pPr>
          </w:p>
        </w:tc>
      </w:tr>
      <w:tr w14:paraId="1633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C19CC5E">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BCA9507">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713EAD4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1FC8BB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7E1C775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EF870D9">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92BE8A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9FAD94">
            <w:pPr>
              <w:snapToGrid w:val="0"/>
              <w:jc w:val="center"/>
              <w:rPr>
                <w:color w:val="000000" w:themeColor="text1"/>
                <w:sz w:val="24"/>
                <w:highlight w:val="none"/>
                <w14:textFill>
                  <w14:solidFill>
                    <w14:schemeClr w14:val="tx1"/>
                  </w14:solidFill>
                </w14:textFill>
              </w:rPr>
            </w:pPr>
          </w:p>
        </w:tc>
      </w:tr>
      <w:tr w14:paraId="5AA3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DE005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91EB3AA">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6B59C002">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33FD345">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6D3A1A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BF0B4C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594B9F63">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CFB9390">
            <w:pPr>
              <w:snapToGrid w:val="0"/>
              <w:jc w:val="center"/>
              <w:rPr>
                <w:color w:val="000000" w:themeColor="text1"/>
                <w:sz w:val="24"/>
                <w:highlight w:val="none"/>
                <w14:textFill>
                  <w14:solidFill>
                    <w14:schemeClr w14:val="tx1"/>
                  </w14:solidFill>
                </w14:textFill>
              </w:rPr>
            </w:pPr>
          </w:p>
        </w:tc>
      </w:tr>
      <w:tr w14:paraId="241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DB88D0C">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162EBA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13ABF67">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0D0E44D">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8F2F48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0177124">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B424548">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3FF3E7D">
            <w:pPr>
              <w:snapToGrid w:val="0"/>
              <w:jc w:val="center"/>
              <w:rPr>
                <w:color w:val="000000" w:themeColor="text1"/>
                <w:sz w:val="24"/>
                <w:highlight w:val="none"/>
                <w14:textFill>
                  <w14:solidFill>
                    <w14:schemeClr w14:val="tx1"/>
                  </w14:solidFill>
                </w14:textFill>
              </w:rPr>
            </w:pPr>
          </w:p>
        </w:tc>
      </w:tr>
      <w:tr w14:paraId="0054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4A341A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CC38DC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4EFF02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5BB02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1D89C15">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37ECA3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31D2FF6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DA8DEA">
            <w:pPr>
              <w:snapToGrid w:val="0"/>
              <w:jc w:val="center"/>
              <w:rPr>
                <w:color w:val="000000" w:themeColor="text1"/>
                <w:sz w:val="24"/>
                <w:highlight w:val="none"/>
                <w14:textFill>
                  <w14:solidFill>
                    <w14:schemeClr w14:val="tx1"/>
                  </w14:solidFill>
                </w14:textFill>
              </w:rPr>
            </w:pPr>
          </w:p>
        </w:tc>
      </w:tr>
      <w:tr w14:paraId="7063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E321C65">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8D331C4">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24008D66">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2B12AF6">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CE518FA">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578C36C">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F78BD90">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78E042E">
            <w:pPr>
              <w:snapToGrid w:val="0"/>
              <w:jc w:val="center"/>
              <w:rPr>
                <w:color w:val="000000" w:themeColor="text1"/>
                <w:sz w:val="24"/>
                <w:highlight w:val="none"/>
                <w14:textFill>
                  <w14:solidFill>
                    <w14:schemeClr w14:val="tx1"/>
                  </w14:solidFill>
                </w14:textFill>
              </w:rPr>
            </w:pPr>
          </w:p>
        </w:tc>
      </w:tr>
      <w:tr w14:paraId="14B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2E2D901">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882834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4DEB4EF">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7EE5DE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3E70D1D">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30980EA">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8D16F1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D30F474">
            <w:pPr>
              <w:snapToGrid w:val="0"/>
              <w:jc w:val="center"/>
              <w:rPr>
                <w:color w:val="000000" w:themeColor="text1"/>
                <w:sz w:val="24"/>
                <w:highlight w:val="none"/>
                <w14:textFill>
                  <w14:solidFill>
                    <w14:schemeClr w14:val="tx1"/>
                  </w14:solidFill>
                </w14:textFill>
              </w:rPr>
            </w:pPr>
          </w:p>
        </w:tc>
      </w:tr>
      <w:tr w14:paraId="0F5E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A7ED4B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E2BF4F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0A31BEE">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BC6C19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7F1A0C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D6B1BE7">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4318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0493CD80">
            <w:pPr>
              <w:snapToGrid w:val="0"/>
              <w:jc w:val="center"/>
              <w:rPr>
                <w:color w:val="000000" w:themeColor="text1"/>
                <w:sz w:val="24"/>
                <w:highlight w:val="none"/>
                <w14:textFill>
                  <w14:solidFill>
                    <w14:schemeClr w14:val="tx1"/>
                  </w14:solidFill>
                </w14:textFill>
              </w:rPr>
            </w:pPr>
          </w:p>
        </w:tc>
      </w:tr>
      <w:tr w14:paraId="0879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8D53CCA">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048A3D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5C6A06BD">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E400A0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2502D8BE">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06B725F">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0DFE4BC">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9612D0C">
            <w:pPr>
              <w:snapToGrid w:val="0"/>
              <w:jc w:val="center"/>
              <w:rPr>
                <w:color w:val="000000" w:themeColor="text1"/>
                <w:sz w:val="24"/>
                <w:highlight w:val="none"/>
                <w14:textFill>
                  <w14:solidFill>
                    <w14:schemeClr w14:val="tx1"/>
                  </w14:solidFill>
                </w14:textFill>
              </w:rPr>
            </w:pPr>
          </w:p>
        </w:tc>
      </w:tr>
    </w:tbl>
    <w:p w14:paraId="15122136">
      <w:pPr>
        <w:spacing w:line="560" w:lineRule="exact"/>
        <w:rPr>
          <w:color w:val="000000" w:themeColor="text1"/>
          <w:sz w:val="24"/>
          <w:highlight w:val="none"/>
          <w14:textFill>
            <w14:solidFill>
              <w14:schemeClr w14:val="tx1"/>
            </w14:solidFill>
          </w14:textFill>
        </w:rPr>
      </w:pPr>
    </w:p>
    <w:p w14:paraId="660AE239">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备注：若第二部分要求提供投标人业绩的，投标人所列业绩应按其要求将证明材料按顺序附后。</w:t>
      </w:r>
    </w:p>
    <w:p w14:paraId="6ABFDE0E">
      <w:pPr>
        <w:spacing w:line="560" w:lineRule="exact"/>
        <w:rPr>
          <w:b/>
          <w:color w:val="000000" w:themeColor="text1"/>
          <w:sz w:val="24"/>
          <w:highlight w:val="none"/>
          <w14:textFill>
            <w14:solidFill>
              <w14:schemeClr w14:val="tx1"/>
            </w14:solidFill>
          </w14:textFill>
        </w:rPr>
      </w:pPr>
    </w:p>
    <w:p w14:paraId="23A4C8F7">
      <w:pPr>
        <w:spacing w:line="560" w:lineRule="exact"/>
        <w:rPr>
          <w:b/>
          <w:color w:val="000000" w:themeColor="text1"/>
          <w:sz w:val="24"/>
          <w:highlight w:val="none"/>
          <w14:textFill>
            <w14:solidFill>
              <w14:schemeClr w14:val="tx1"/>
            </w14:solidFill>
          </w14:textFill>
        </w:rPr>
      </w:pPr>
    </w:p>
    <w:p w14:paraId="2D2DE27B">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76D97342">
      <w:pPr>
        <w:spacing w:line="360" w:lineRule="auto"/>
        <w:ind w:firstLine="4080" w:firstLineChars="1700"/>
        <w:rPr>
          <w:color w:val="000000" w:themeColor="text1"/>
          <w:sz w:val="24"/>
          <w:highlight w:val="none"/>
          <w14:textFill>
            <w14:solidFill>
              <w14:schemeClr w14:val="tx1"/>
            </w14:solidFill>
          </w14:textFill>
        </w:rPr>
      </w:pPr>
    </w:p>
    <w:p w14:paraId="75AB9F08">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67A48F5">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附件7-1</w:t>
      </w:r>
    </w:p>
    <w:p w14:paraId="709E7CA4">
      <w:pPr>
        <w:autoSpaceDE w:val="0"/>
        <w:autoSpaceDN w:val="0"/>
        <w:spacing w:line="48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w:t>
      </w:r>
    </w:p>
    <w:p w14:paraId="2AAC2DA9">
      <w:pPr>
        <w:widowControl/>
        <w:spacing w:line="500" w:lineRule="exact"/>
        <w:ind w:firstLine="480" w:firstLineChars="200"/>
        <w:jc w:val="left"/>
        <w:rPr>
          <w:color w:val="000000" w:themeColor="text1"/>
          <w:sz w:val="24"/>
          <w:szCs w:val="24"/>
          <w:highlight w:val="none"/>
          <w14:textFill>
            <w14:solidFill>
              <w14:schemeClr w14:val="tx1"/>
            </w14:solidFill>
          </w14:textFill>
        </w:rPr>
      </w:pPr>
    </w:p>
    <w:p w14:paraId="2DEDDB8F">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w:t>
      </w:r>
      <w:r>
        <w:rPr>
          <w:color w:val="000000" w:themeColor="text1"/>
          <w:sz w:val="24"/>
          <w:szCs w:val="24"/>
          <w:highlight w:val="none"/>
          <w14:textFill>
            <w14:solidFill>
              <w14:schemeClr w14:val="tx1"/>
            </w14:solidFill>
          </w14:textFill>
        </w:rPr>
        <w:t>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w:t>
      </w:r>
      <w:r>
        <w:rPr>
          <w:color w:val="000000" w:themeColor="text1"/>
          <w:sz w:val="24"/>
          <w:szCs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4FFA85CA">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建筑业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04426550">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43EFB558">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14:paraId="4A60E80E">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14:paraId="4FC483B4">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14:paraId="20CAA3F7">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6A664E75">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5759214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14:paraId="2B83E52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14:paraId="7BD25E41">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14:paraId="0D439417">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14:paraId="715093A3">
      <w:pPr>
        <w:spacing w:line="360" w:lineRule="auto"/>
        <w:jc w:val="left"/>
        <w:rPr>
          <w:color w:val="000000" w:themeColor="text1"/>
          <w:sz w:val="24"/>
          <w:highlight w:val="none"/>
          <w14:textFill>
            <w14:solidFill>
              <w14:schemeClr w14:val="tx1"/>
            </w14:solidFill>
          </w14:textFill>
        </w:rPr>
      </w:pPr>
    </w:p>
    <w:p w14:paraId="15267EA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6281ABA">
      <w:pPr>
        <w:autoSpaceDN w:val="0"/>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附件7-2</w:t>
      </w:r>
    </w:p>
    <w:p w14:paraId="179DDDAD">
      <w:pPr>
        <w:autoSpaceDN w:val="0"/>
        <w:spacing w:line="360" w:lineRule="auto"/>
        <w:jc w:val="left"/>
        <w:rPr>
          <w:b/>
          <w:bCs/>
          <w:color w:val="000000" w:themeColor="text1"/>
          <w:sz w:val="24"/>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6059EF8">
      <w:pPr>
        <w:autoSpaceDN w:val="0"/>
        <w:spacing w:line="360" w:lineRule="auto"/>
        <w:jc w:val="center"/>
        <w:rPr>
          <w:b/>
          <w:bCs/>
          <w:color w:val="000000" w:themeColor="text1"/>
          <w:sz w:val="24"/>
          <w:highlight w:val="none"/>
          <w14:textFill>
            <w14:solidFill>
              <w14:schemeClr w14:val="tx1"/>
            </w14:solidFill>
          </w14:textFill>
        </w:rPr>
      </w:pPr>
    </w:p>
    <w:p w14:paraId="0526A7EB">
      <w:pPr>
        <w:snapToGrid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残疾人福利性单位声明函</w:t>
      </w:r>
    </w:p>
    <w:p w14:paraId="235B8ECC">
      <w:pPr>
        <w:snapToGrid w:val="0"/>
        <w:spacing w:line="360" w:lineRule="auto"/>
        <w:ind w:firstLine="482" w:firstLineChars="200"/>
        <w:jc w:val="left"/>
        <w:rPr>
          <w:b/>
          <w:bCs/>
          <w:color w:val="000000" w:themeColor="text1"/>
          <w:sz w:val="24"/>
          <w:highlight w:val="none"/>
          <w14:textFill>
            <w14:solidFill>
              <w14:schemeClr w14:val="tx1"/>
            </w14:solidFill>
          </w14:textFill>
        </w:rPr>
      </w:pPr>
    </w:p>
    <w:p w14:paraId="54BF34EE">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655AA2">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本单位对上述声明的真实性负责。如有虚假，将依法承担相应责任。</w:t>
      </w:r>
    </w:p>
    <w:p w14:paraId="404FE2B3">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4E967092">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5F16595F">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14:paraId="0829CDD6">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09A43D5F">
      <w:pPr>
        <w:snapToGrid w:val="0"/>
        <w:spacing w:line="360" w:lineRule="auto"/>
        <w:ind w:firstLine="480" w:firstLineChars="200"/>
        <w:jc w:val="left"/>
        <w:rPr>
          <w:color w:val="000000" w:themeColor="text1"/>
          <w:sz w:val="24"/>
          <w:szCs w:val="21"/>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日  期：</w:t>
      </w:r>
    </w:p>
    <w:p w14:paraId="1E5B8682">
      <w:pPr>
        <w:snapToGrid w:val="0"/>
        <w:spacing w:line="360" w:lineRule="auto"/>
        <w:ind w:firstLine="480" w:firstLineChars="200"/>
        <w:jc w:val="left"/>
        <w:rPr>
          <w:color w:val="000000" w:themeColor="text1"/>
          <w:sz w:val="24"/>
          <w:szCs w:val="21"/>
          <w:highlight w:val="none"/>
          <w14:textFill>
            <w14:solidFill>
              <w14:schemeClr w14:val="tx1"/>
            </w14:solidFill>
          </w14:textFill>
        </w:rPr>
      </w:pPr>
    </w:p>
    <w:p w14:paraId="24240E6D">
      <w:pPr>
        <w:snapToGrid w:val="0"/>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14:paraId="581CA8E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中标（成交）供应商为残疾人福利性单位的，将随中标（成交）结果同时公告其《残疾人福利性单位声明函》，接受社会监督。</w:t>
      </w:r>
    </w:p>
    <w:p w14:paraId="44DE748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4976E03">
      <w:pPr>
        <w:spacing w:line="360" w:lineRule="auto"/>
        <w:ind w:firstLine="4080" w:firstLineChars="1700"/>
        <w:rPr>
          <w:color w:val="000000" w:themeColor="text1"/>
          <w:sz w:val="24"/>
          <w:highlight w:val="none"/>
          <w14:textFill>
            <w14:solidFill>
              <w14:schemeClr w14:val="tx1"/>
            </w14:solidFill>
          </w14:textFill>
        </w:rPr>
      </w:pPr>
    </w:p>
    <w:p w14:paraId="057CF368">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B5B5D9C">
      <w:pPr>
        <w:jc w:val="left"/>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附件8</w:t>
      </w:r>
    </w:p>
    <w:p w14:paraId="5AED23B7">
      <w:pPr>
        <w:jc w:val="left"/>
        <w:rPr>
          <w:b/>
          <w:bCs/>
          <w:color w:val="000000" w:themeColor="text1"/>
          <w:sz w:val="24"/>
          <w:highlight w:val="none"/>
          <w14:textFill>
            <w14:solidFill>
              <w14:schemeClr w14:val="tx1"/>
            </w14:solidFill>
          </w14:textFill>
        </w:rPr>
      </w:pPr>
    </w:p>
    <w:p w14:paraId="7AF95797">
      <w:pPr>
        <w:tabs>
          <w:tab w:val="left" w:pos="360"/>
        </w:tabs>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书面声明</w:t>
      </w:r>
    </w:p>
    <w:p w14:paraId="31BE4C1C">
      <w:pPr>
        <w:pStyle w:val="36"/>
        <w:tabs>
          <w:tab w:val="left" w:pos="360"/>
        </w:tabs>
        <w:spacing w:line="360" w:lineRule="auto"/>
        <w:ind w:firstLine="480"/>
        <w:rPr>
          <w:color w:val="000000" w:themeColor="text1"/>
          <w:sz w:val="24"/>
          <w:highlight w:val="none"/>
          <w14:textFill>
            <w14:solidFill>
              <w14:schemeClr w14:val="tx1"/>
            </w14:solidFill>
          </w14:textFill>
        </w:rPr>
      </w:pPr>
    </w:p>
    <w:p w14:paraId="71B920D1">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参加政府采购活动前3年我单位在经营活动中没有重大违法记录。</w:t>
      </w:r>
    </w:p>
    <w:p w14:paraId="6525B34A">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lang w:eastAsia="zh-CN"/>
          <w14:textFill>
            <w14:solidFill>
              <w14:schemeClr w14:val="tx1"/>
            </w14:solidFill>
          </w14:textFill>
        </w:rPr>
        <w:t>我单位具备良好的商业信誉和健全的财务会计制度，依法缴纳税收和社会保障资金。</w:t>
      </w:r>
    </w:p>
    <w:p w14:paraId="30E431B2">
      <w:pPr>
        <w:pStyle w:val="36"/>
        <w:tabs>
          <w:tab w:val="left" w:pos="360"/>
        </w:tabs>
        <w:spacing w:line="360" w:lineRule="auto"/>
        <w:ind w:firstLine="480"/>
        <w:rPr>
          <w:color w:val="000000" w:themeColor="text1"/>
          <w:sz w:val="24"/>
          <w:highlight w:val="none"/>
          <w14:textFill>
            <w14:solidFill>
              <w14:schemeClr w14:val="tx1"/>
            </w14:solidFill>
          </w14:textFill>
        </w:rPr>
      </w:pPr>
    </w:p>
    <w:p w14:paraId="4DF3B3C0">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9B8D29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6F3710C">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0A20F63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D8DF10C">
      <w:pPr>
        <w:pStyle w:val="36"/>
        <w:tabs>
          <w:tab w:val="left" w:pos="360"/>
        </w:tabs>
        <w:spacing w:line="360" w:lineRule="auto"/>
        <w:ind w:firstLine="0" w:firstLineChars="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 xml:space="preserve">                                                                     </w:t>
      </w:r>
    </w:p>
    <w:p w14:paraId="0BCFA9C6">
      <w:pPr>
        <w:pStyle w:val="36"/>
        <w:tabs>
          <w:tab w:val="left" w:pos="360"/>
        </w:tabs>
        <w:spacing w:line="360" w:lineRule="auto"/>
        <w:ind w:firstLine="480"/>
        <w:rPr>
          <w:color w:val="000000" w:themeColor="text1"/>
          <w:sz w:val="24"/>
          <w:highlight w:val="none"/>
          <w14:textFill>
            <w14:solidFill>
              <w14:schemeClr w14:val="tx1"/>
            </w14:solidFill>
          </w14:textFill>
        </w:rPr>
      </w:pPr>
    </w:p>
    <w:p w14:paraId="7C4249C6">
      <w:pPr>
        <w:pStyle w:val="36"/>
        <w:spacing w:line="360" w:lineRule="auto"/>
        <w:ind w:firstLine="0" w:firstLineChars="0"/>
        <w:jc w:val="center"/>
        <w:rPr>
          <w:b/>
          <w:color w:val="000000" w:themeColor="text1"/>
          <w:sz w:val="24"/>
          <w:highlight w:val="none"/>
          <w14:textFill>
            <w14:solidFill>
              <w14:schemeClr w14:val="tx1"/>
            </w14:solidFill>
          </w14:textFill>
        </w:rPr>
      </w:pPr>
    </w:p>
    <w:p w14:paraId="4E975E02">
      <w:pPr>
        <w:pStyle w:val="36"/>
        <w:spacing w:line="360" w:lineRule="auto"/>
        <w:ind w:firstLine="0" w:firstLineChars="0"/>
        <w:jc w:val="center"/>
        <w:rPr>
          <w:b/>
          <w:color w:val="000000" w:themeColor="text1"/>
          <w:sz w:val="24"/>
          <w:highlight w:val="none"/>
          <w14:textFill>
            <w14:solidFill>
              <w14:schemeClr w14:val="tx1"/>
            </w14:solidFill>
          </w14:textFill>
        </w:rPr>
      </w:pPr>
    </w:p>
    <w:p w14:paraId="34AEBBFB">
      <w:pPr>
        <w:pStyle w:val="36"/>
        <w:spacing w:line="360" w:lineRule="auto"/>
        <w:ind w:firstLine="0" w:firstLineChars="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证明材料</w:t>
      </w:r>
    </w:p>
    <w:p w14:paraId="643739FB">
      <w:pPr>
        <w:pStyle w:val="36"/>
        <w:tabs>
          <w:tab w:val="left" w:pos="360"/>
        </w:tabs>
        <w:spacing w:line="360" w:lineRule="auto"/>
        <w:ind w:firstLine="480"/>
        <w:rPr>
          <w:color w:val="000000" w:themeColor="text1"/>
          <w:sz w:val="24"/>
          <w:highlight w:val="none"/>
          <w14:textFill>
            <w14:solidFill>
              <w14:schemeClr w14:val="tx1"/>
            </w14:solidFill>
          </w14:textFill>
        </w:rPr>
      </w:pPr>
    </w:p>
    <w:p w14:paraId="60C37139">
      <w:pPr>
        <w:pStyle w:val="36"/>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我单位具备履行本项目合同所必需的设备和专业技术能力。</w:t>
      </w:r>
    </w:p>
    <w:p w14:paraId="7E6719E3">
      <w:pPr>
        <w:pStyle w:val="36"/>
        <w:tabs>
          <w:tab w:val="left" w:pos="360"/>
        </w:tabs>
        <w:spacing w:line="360" w:lineRule="auto"/>
        <w:ind w:firstLine="480"/>
        <w:rPr>
          <w:color w:val="000000" w:themeColor="text1"/>
          <w:sz w:val="24"/>
          <w:highlight w:val="none"/>
          <w14:textFill>
            <w14:solidFill>
              <w14:schemeClr w14:val="tx1"/>
            </w14:solidFill>
          </w14:textFill>
        </w:rPr>
      </w:pPr>
    </w:p>
    <w:p w14:paraId="140EE949">
      <w:pPr>
        <w:pStyle w:val="36"/>
        <w:tabs>
          <w:tab w:val="left" w:pos="360"/>
        </w:tabs>
        <w:spacing w:line="360" w:lineRule="auto"/>
        <w:ind w:firstLine="480"/>
        <w:rPr>
          <w:color w:val="000000" w:themeColor="text1"/>
          <w:sz w:val="24"/>
          <w:highlight w:val="none"/>
          <w14:textFill>
            <w14:solidFill>
              <w14:schemeClr w14:val="tx1"/>
            </w14:solidFill>
          </w14:textFill>
        </w:rPr>
      </w:pPr>
    </w:p>
    <w:p w14:paraId="0AF6F842">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0DD726A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A805E5">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E7C7C36">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001930">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73F495F0">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E3119F4">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附件9：投标人认为需要提交的其他资料</w:t>
      </w:r>
    </w:p>
    <w:p w14:paraId="5DCBF946">
      <w:pPr>
        <w:spacing w:line="460" w:lineRule="exact"/>
        <w:ind w:left="192"/>
        <w:rPr>
          <w:b/>
          <w:color w:val="000000" w:themeColor="text1"/>
          <w:sz w:val="24"/>
          <w:highlight w:val="none"/>
          <w14:textFill>
            <w14:solidFill>
              <w14:schemeClr w14:val="tx1"/>
            </w14:solidFill>
          </w14:textFill>
        </w:rPr>
      </w:pPr>
    </w:p>
    <w:p w14:paraId="3983BFAA">
      <w:pPr>
        <w:autoSpaceDE w:val="0"/>
        <w:autoSpaceDN w:val="0"/>
        <w:adjustRightIn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C6B2F07">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773AEB41">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30352223">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126C2C88">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第二阶段响应文件</w:t>
      </w:r>
    </w:p>
    <w:p w14:paraId="174B799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4053EEA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3816C77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322C6AF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401BD033">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7C503608">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58D820E4">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48CFCBA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153AD9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71896D5E">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FB55B5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428D70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5517F78D">
      <w:pPr>
        <w:tabs>
          <w:tab w:val="left" w:pos="360"/>
        </w:tabs>
        <w:spacing w:line="56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报价书</w:t>
      </w:r>
    </w:p>
    <w:p w14:paraId="696E0B70">
      <w:pPr>
        <w:tabs>
          <w:tab w:val="left" w:pos="360"/>
        </w:tabs>
        <w:spacing w:line="560" w:lineRule="exact"/>
        <w:jc w:val="center"/>
        <w:rPr>
          <w:b/>
          <w:color w:val="000000" w:themeColor="text1"/>
          <w:sz w:val="24"/>
          <w:highlight w:val="none"/>
          <w14:textFill>
            <w14:solidFill>
              <w14:schemeClr w14:val="tx1"/>
            </w14:solidFill>
          </w14:textFill>
        </w:rPr>
      </w:pPr>
    </w:p>
    <w:p w14:paraId="78F1C67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14:paraId="475D3C40">
      <w:pPr>
        <w:tabs>
          <w:tab w:val="left" w:pos="540"/>
          <w:tab w:val="left" w:pos="720"/>
        </w:tabs>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）的竞争性磋商邀请，签字代表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职务）经正式授权并代表投标人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（投标人名称、地址）提交网上应答及上传加盖电子签章的响应文件。</w:t>
      </w:r>
    </w:p>
    <w:p w14:paraId="73144929">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14:paraId="07702E3F">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磋商总价为：</w:t>
      </w:r>
    </w:p>
    <w:p w14:paraId="3BCE4498">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p>
    <w:p w14:paraId="45E9F64E">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0F75E93F">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051767F2">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p>
    <w:p w14:paraId="247CD705">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1A05A6E5">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543C2359">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14:paraId="1AE276F9">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投标人已经对全部价格进行了认真核对，保证本报价真实、准确无误，并承担本价格所对应本项目的一切责任和义务。</w:t>
      </w:r>
    </w:p>
    <w:p w14:paraId="40BF2536">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第一、二阶段响应文件一一对应、不可分割，共同构成我方对本项目的所有承诺。</w:t>
      </w:r>
    </w:p>
    <w:p w14:paraId="1C055D04">
      <w:pPr>
        <w:spacing w:line="460" w:lineRule="exact"/>
        <w:ind w:firstLine="471"/>
        <w:rPr>
          <w:color w:val="000000" w:themeColor="text1"/>
          <w:sz w:val="24"/>
          <w:highlight w:val="none"/>
          <w14:textFill>
            <w14:solidFill>
              <w14:schemeClr w14:val="tx1"/>
            </w14:solidFill>
          </w14:textFill>
        </w:rPr>
      </w:pPr>
    </w:p>
    <w:p w14:paraId="68FC2570">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34DFFD2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0052A6D4">
      <w:pPr>
        <w:spacing w:line="460" w:lineRule="exact"/>
        <w:ind w:firstLine="471"/>
        <w:rPr>
          <w:color w:val="000000" w:themeColor="text1"/>
          <w:sz w:val="24"/>
          <w:highlight w:val="none"/>
          <w14:textFill>
            <w14:solidFill>
              <w14:schemeClr w14:val="tx1"/>
            </w14:solidFill>
          </w14:textFill>
        </w:rPr>
      </w:pPr>
    </w:p>
    <w:p w14:paraId="060C0583">
      <w:pPr>
        <w:spacing w:line="460" w:lineRule="exact"/>
        <w:ind w:left="19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BFF6799">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工程量清单报价表</w:t>
      </w:r>
    </w:p>
    <w:p w14:paraId="0659FBAF">
      <w:pPr>
        <w:spacing w:line="560" w:lineRule="exact"/>
        <w:ind w:firstLine="420"/>
        <w:jc w:val="center"/>
        <w:rPr>
          <w:b/>
          <w:color w:val="000000" w:themeColor="text1"/>
          <w:sz w:val="24"/>
          <w:highlight w:val="none"/>
          <w14:textFill>
            <w14:solidFill>
              <w14:schemeClr w14:val="tx1"/>
            </w14:solidFill>
          </w14:textFill>
        </w:rPr>
      </w:pPr>
    </w:p>
    <w:p w14:paraId="66C6C970">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采用工程量清单价报价的有关说明：</w:t>
      </w:r>
    </w:p>
    <w:p w14:paraId="7F1ADA1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工程量清单应与磋商须知、磋商项目要求、合同条件、合同协议条款和图纸一起使用。</w:t>
      </w:r>
    </w:p>
    <w:p w14:paraId="6F7F949D">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工程量清单中所填入的单价与合价，应按照现行定额执行。</w:t>
      </w:r>
    </w:p>
    <w:p w14:paraId="107087A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工程量清单中的每一项均需填写单价和合价。对没有填写单价或合价的项目的费用，应视为已包括在工程量清单的其他单价或合价之中。</w:t>
      </w:r>
    </w:p>
    <w:p w14:paraId="2254CC97">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工程量清单不再重复或概括工程及材料的一般说明，在编制和填写工程量清单的每一项的单价和合价时应参考竞争性磋商文件的有关条款。</w:t>
      </w:r>
    </w:p>
    <w:p w14:paraId="69550D3C">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所有报价应以人民币表示。</w:t>
      </w:r>
    </w:p>
    <w:p w14:paraId="24AB99C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工程量清单报价表按工程量清单报价格式及顺序编制。</w:t>
      </w:r>
    </w:p>
    <w:p w14:paraId="3F39B95E">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工程量清单报价应由工程量清单报价编制人员加盖造价工程师章并由审核人员加盖造价工程师章（注：编制和审核不可为同一人）。此工程量清单报价应打印盖章后，扫描放入电子响应文件。</w:t>
      </w:r>
    </w:p>
    <w:p w14:paraId="0F819F7F">
      <w:pPr>
        <w:spacing w:line="560" w:lineRule="exact"/>
        <w:ind w:firstLine="420"/>
        <w:rPr>
          <w:color w:val="000000" w:themeColor="text1"/>
          <w:sz w:val="24"/>
          <w:highlight w:val="none"/>
          <w14:textFill>
            <w14:solidFill>
              <w14:schemeClr w14:val="tx1"/>
            </w14:solidFill>
          </w14:textFill>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0363C-7601-464A-898F-01C7D7AE28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5592C7-F779-4B9D-A8B6-03804255DD4A}"/>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C0D14B0F-4D06-4381-A59F-B069F05F77AC}"/>
  </w:font>
  <w:font w:name="华文行楷">
    <w:panose1 w:val="02010800040101010101"/>
    <w:charset w:val="86"/>
    <w:family w:val="auto"/>
    <w:pitch w:val="default"/>
    <w:sig w:usb0="00000001" w:usb1="080F0000" w:usb2="00000000" w:usb3="00000000" w:csb0="00040000" w:csb1="00000000"/>
    <w:embedRegular r:id="rId4" w:fontKey="{8413F0B0-E9E0-4CF4-96C1-925D067B4B6F}"/>
  </w:font>
  <w:font w:name="方正行楷简体">
    <w:altName w:val="微软雅黑"/>
    <w:panose1 w:val="00000000000000000000"/>
    <w:charset w:val="86"/>
    <w:family w:val="auto"/>
    <w:pitch w:val="default"/>
    <w:sig w:usb0="00000000" w:usb1="00000000" w:usb2="00000010" w:usb3="00000000" w:csb0="00040000" w:csb1="00000000"/>
    <w:embedRegular r:id="rId5" w:fontKey="{DEA13F69-E06A-4820-A19A-5975488F66A5}"/>
  </w:font>
  <w:font w:name="楷体_GB2312">
    <w:panose1 w:val="02010609030101010101"/>
    <w:charset w:val="86"/>
    <w:family w:val="modern"/>
    <w:pitch w:val="default"/>
    <w:sig w:usb0="00000001" w:usb1="080E0000" w:usb2="00000000" w:usb3="00000000" w:csb0="00040000" w:csb1="00000000"/>
    <w:embedRegular r:id="rId6" w:fontKey="{95DED3EB-FC30-4AAE-8AED-8A7FF7F62658}"/>
  </w:font>
  <w:font w:name="方正楷体简体">
    <w:panose1 w:val="02000000000000000000"/>
    <w:charset w:val="86"/>
    <w:family w:val="auto"/>
    <w:pitch w:val="default"/>
    <w:sig w:usb0="A00002BF" w:usb1="184F6CFA" w:usb2="00000012" w:usb3="00000000" w:csb0="00040001" w:csb1="00000000"/>
    <w:embedRegular r:id="rId7" w:fontKey="{223AAA8C-CD5E-45AB-BB0F-6F15212B8E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8D58">
    <w:pPr>
      <w:pStyle w:val="9"/>
      <w:jc w:val="center"/>
      <w:rPr>
        <w:lang w:eastAsia="zh-CN"/>
      </w:rPr>
    </w:pPr>
    <w:r>
      <w:fldChar w:fldCharType="begin"/>
    </w:r>
    <w:r>
      <w:instrText xml:space="preserve"> PAGE   \* MERGEFORMAT </w:instrText>
    </w:r>
    <w:r>
      <w:fldChar w:fldCharType="separate"/>
    </w:r>
    <w:r>
      <w:t>67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1B9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8E32">
    <w:pPr>
      <w:pStyle w:val="10"/>
      <w:jc w:val="both"/>
    </w:pPr>
    <w:r>
      <w:rPr>
        <w:rFonts w:hint="eastAsia"/>
      </w:rPr>
      <w:t>竞争性磋商文件                                                    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BE16">
    <w:pPr>
      <w:pStyle w:val="10"/>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28D">
    <w:pPr>
      <w:pStyle w:val="10"/>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2CC7">
    <w:pPr>
      <w:pStyle w:val="10"/>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34B0"/>
    <w:rsid w:val="00045600"/>
    <w:rsid w:val="00045EE3"/>
    <w:rsid w:val="0005195C"/>
    <w:rsid w:val="00054F1E"/>
    <w:rsid w:val="0005619E"/>
    <w:rsid w:val="000573A8"/>
    <w:rsid w:val="0006080C"/>
    <w:rsid w:val="000609B7"/>
    <w:rsid w:val="00062C68"/>
    <w:rsid w:val="0006452D"/>
    <w:rsid w:val="00064F40"/>
    <w:rsid w:val="00065FED"/>
    <w:rsid w:val="0007010C"/>
    <w:rsid w:val="000704BA"/>
    <w:rsid w:val="000764E0"/>
    <w:rsid w:val="00076A6F"/>
    <w:rsid w:val="00083294"/>
    <w:rsid w:val="00083E6C"/>
    <w:rsid w:val="00087925"/>
    <w:rsid w:val="00090B02"/>
    <w:rsid w:val="00090DE1"/>
    <w:rsid w:val="000916D0"/>
    <w:rsid w:val="00094961"/>
    <w:rsid w:val="000A15AB"/>
    <w:rsid w:val="000A2239"/>
    <w:rsid w:val="000A7093"/>
    <w:rsid w:val="000A7BC6"/>
    <w:rsid w:val="000B295F"/>
    <w:rsid w:val="000B36DE"/>
    <w:rsid w:val="000B4838"/>
    <w:rsid w:val="000B5E84"/>
    <w:rsid w:val="000C0022"/>
    <w:rsid w:val="000C09BE"/>
    <w:rsid w:val="000C0F85"/>
    <w:rsid w:val="000C35F1"/>
    <w:rsid w:val="000C77B1"/>
    <w:rsid w:val="000D029F"/>
    <w:rsid w:val="000D30EB"/>
    <w:rsid w:val="000D5D51"/>
    <w:rsid w:val="000D6648"/>
    <w:rsid w:val="000E09C0"/>
    <w:rsid w:val="000E2EE1"/>
    <w:rsid w:val="000F020D"/>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11E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B0C"/>
    <w:rsid w:val="001A3CF5"/>
    <w:rsid w:val="001A3FE5"/>
    <w:rsid w:val="001A5ACA"/>
    <w:rsid w:val="001A64D8"/>
    <w:rsid w:val="001A6830"/>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2C1E"/>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36847"/>
    <w:rsid w:val="00243539"/>
    <w:rsid w:val="00252A42"/>
    <w:rsid w:val="002551EE"/>
    <w:rsid w:val="00255AD9"/>
    <w:rsid w:val="00256085"/>
    <w:rsid w:val="002628CB"/>
    <w:rsid w:val="002657C3"/>
    <w:rsid w:val="002672A0"/>
    <w:rsid w:val="00270E63"/>
    <w:rsid w:val="002748DB"/>
    <w:rsid w:val="00280FDF"/>
    <w:rsid w:val="00293EE2"/>
    <w:rsid w:val="00294794"/>
    <w:rsid w:val="00296263"/>
    <w:rsid w:val="00296513"/>
    <w:rsid w:val="002A03AE"/>
    <w:rsid w:val="002A08F4"/>
    <w:rsid w:val="002A0C1A"/>
    <w:rsid w:val="002A1682"/>
    <w:rsid w:val="002A3E1A"/>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5306"/>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1972"/>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5ED4"/>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E7D3B"/>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4555"/>
    <w:rsid w:val="00435B3D"/>
    <w:rsid w:val="004414E6"/>
    <w:rsid w:val="00441D86"/>
    <w:rsid w:val="00442E1A"/>
    <w:rsid w:val="004467FB"/>
    <w:rsid w:val="00455C4C"/>
    <w:rsid w:val="004561B3"/>
    <w:rsid w:val="00460AB8"/>
    <w:rsid w:val="004642AD"/>
    <w:rsid w:val="00466DCA"/>
    <w:rsid w:val="00466EA5"/>
    <w:rsid w:val="00467E98"/>
    <w:rsid w:val="00470088"/>
    <w:rsid w:val="0047427E"/>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005"/>
    <w:rsid w:val="00545E39"/>
    <w:rsid w:val="0055122D"/>
    <w:rsid w:val="00551AF5"/>
    <w:rsid w:val="00552D90"/>
    <w:rsid w:val="00552FAC"/>
    <w:rsid w:val="00553863"/>
    <w:rsid w:val="00557388"/>
    <w:rsid w:val="005573CD"/>
    <w:rsid w:val="005576E2"/>
    <w:rsid w:val="005621FF"/>
    <w:rsid w:val="005624C4"/>
    <w:rsid w:val="00562DA8"/>
    <w:rsid w:val="00562F00"/>
    <w:rsid w:val="0056393B"/>
    <w:rsid w:val="005665F9"/>
    <w:rsid w:val="00570B27"/>
    <w:rsid w:val="00572015"/>
    <w:rsid w:val="00572908"/>
    <w:rsid w:val="00573B9E"/>
    <w:rsid w:val="00577060"/>
    <w:rsid w:val="005773EB"/>
    <w:rsid w:val="00581B71"/>
    <w:rsid w:val="0058469C"/>
    <w:rsid w:val="00585C94"/>
    <w:rsid w:val="00587F29"/>
    <w:rsid w:val="005900D3"/>
    <w:rsid w:val="005904A7"/>
    <w:rsid w:val="00591706"/>
    <w:rsid w:val="00595A08"/>
    <w:rsid w:val="00595A5D"/>
    <w:rsid w:val="005977F2"/>
    <w:rsid w:val="005A0675"/>
    <w:rsid w:val="005A23B4"/>
    <w:rsid w:val="005A26D3"/>
    <w:rsid w:val="005A459A"/>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13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2F30"/>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66576"/>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3C4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F5723"/>
    <w:rsid w:val="009F7AA2"/>
    <w:rsid w:val="00A00EA3"/>
    <w:rsid w:val="00A06B75"/>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354"/>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503E"/>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1C05"/>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385"/>
    <w:rsid w:val="00D117F1"/>
    <w:rsid w:val="00D11EB7"/>
    <w:rsid w:val="00D13A30"/>
    <w:rsid w:val="00D14CF5"/>
    <w:rsid w:val="00D15DF9"/>
    <w:rsid w:val="00D1707A"/>
    <w:rsid w:val="00D179FD"/>
    <w:rsid w:val="00D17AB6"/>
    <w:rsid w:val="00D21214"/>
    <w:rsid w:val="00D21C30"/>
    <w:rsid w:val="00D228DF"/>
    <w:rsid w:val="00D2528A"/>
    <w:rsid w:val="00D270D1"/>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39FA"/>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3F6F"/>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2AC3"/>
    <w:rsid w:val="00EE5A7C"/>
    <w:rsid w:val="00EE7D45"/>
    <w:rsid w:val="00EF1FBE"/>
    <w:rsid w:val="00EF3871"/>
    <w:rsid w:val="00EF5744"/>
    <w:rsid w:val="00EF5E33"/>
    <w:rsid w:val="00EF78D5"/>
    <w:rsid w:val="00F0037F"/>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561B"/>
    <w:rsid w:val="00F66681"/>
    <w:rsid w:val="00F71F3E"/>
    <w:rsid w:val="00F736A4"/>
    <w:rsid w:val="00F74212"/>
    <w:rsid w:val="00F75E1F"/>
    <w:rsid w:val="00F82922"/>
    <w:rsid w:val="00F8546C"/>
    <w:rsid w:val="00F8647B"/>
    <w:rsid w:val="00F86CFB"/>
    <w:rsid w:val="00F87FDA"/>
    <w:rsid w:val="00F90D8C"/>
    <w:rsid w:val="00F9459C"/>
    <w:rsid w:val="00FA266F"/>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0FF64F8"/>
    <w:rsid w:val="07687E36"/>
    <w:rsid w:val="0AA417AC"/>
    <w:rsid w:val="1D996675"/>
    <w:rsid w:val="23004624"/>
    <w:rsid w:val="27930786"/>
    <w:rsid w:val="2AAF4182"/>
    <w:rsid w:val="300860E0"/>
    <w:rsid w:val="3D1221D1"/>
    <w:rsid w:val="49E5132E"/>
    <w:rsid w:val="524E70C2"/>
    <w:rsid w:val="5AAB75B9"/>
    <w:rsid w:val="5D842285"/>
    <w:rsid w:val="619716B0"/>
    <w:rsid w:val="66BB5028"/>
    <w:rsid w:val="6BA0659B"/>
    <w:rsid w:val="70575E47"/>
    <w:rsid w:val="71520BC7"/>
    <w:rsid w:val="762C0146"/>
    <w:rsid w:val="7E5D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3"/>
    <w:qFormat/>
    <w:uiPriority w:val="0"/>
    <w:pPr>
      <w:keepNext/>
      <w:keepLines/>
      <w:spacing w:before="260" w:after="260" w:line="415" w:lineRule="auto"/>
      <w:outlineLvl w:val="2"/>
    </w:pPr>
    <w:rPr>
      <w:b/>
      <w:bCs/>
      <w:kern w:val="0"/>
      <w:sz w:val="32"/>
      <w:szCs w:val="32"/>
      <w:lang w:val="zh-CN" w:eastAsia="zh-CN"/>
    </w:rPr>
  </w:style>
  <w:style w:type="paragraph" w:styleId="3">
    <w:name w:val="heading 9"/>
    <w:basedOn w:val="1"/>
    <w:next w:val="1"/>
    <w:link w:val="7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link w:val="76"/>
    <w:semiHidden/>
    <w:unhideWhenUsed/>
    <w:qFormat/>
    <w:uiPriority w:val="99"/>
    <w:pPr>
      <w:spacing w:after="120"/>
    </w:pPr>
  </w:style>
  <w:style w:type="paragraph" w:styleId="7">
    <w:name w:val="Body Text Indent 2"/>
    <w:basedOn w:val="1"/>
    <w:link w:val="31"/>
    <w:qFormat/>
    <w:uiPriority w:val="0"/>
    <w:pPr>
      <w:tabs>
        <w:tab w:val="left" w:pos="360"/>
      </w:tabs>
      <w:spacing w:line="560" w:lineRule="atLeast"/>
      <w:ind w:left="-105" w:firstLine="465"/>
    </w:pPr>
    <w:rPr>
      <w:rFonts w:ascii="宋体"/>
      <w:sz w:val="28"/>
      <w:lang w:val="zh-CN" w:eastAsia="zh-CN"/>
    </w:rPr>
  </w:style>
  <w:style w:type="paragraph" w:styleId="8">
    <w:name w:val="Balloon Text"/>
    <w:basedOn w:val="1"/>
    <w:link w:val="26"/>
    <w:qFormat/>
    <w:uiPriority w:val="99"/>
    <w:rPr>
      <w:sz w:val="18"/>
      <w:szCs w:val="18"/>
      <w:lang w:val="zh-CN" w:eastAsia="zh-CN"/>
    </w:rPr>
  </w:style>
  <w:style w:type="paragraph" w:styleId="9">
    <w:name w:val="footer"/>
    <w:basedOn w:val="1"/>
    <w:link w:val="25"/>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toc 1"/>
    <w:basedOn w:val="1"/>
    <w:next w:val="1"/>
    <w:qFormat/>
    <w:uiPriority w:val="0"/>
    <w:pPr>
      <w:tabs>
        <w:tab w:val="right" w:leader="middleDot" w:pos="8302"/>
      </w:tabs>
      <w:spacing w:line="360" w:lineRule="auto"/>
    </w:pPr>
  </w:style>
  <w:style w:type="paragraph" w:styleId="12">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32"/>
    <w:qFormat/>
    <w:uiPriority w:val="0"/>
    <w:pPr>
      <w:tabs>
        <w:tab w:val="left" w:pos="360"/>
      </w:tabs>
      <w:spacing w:line="560" w:lineRule="exact"/>
      <w:ind w:firstLine="360"/>
    </w:pPr>
    <w:rPr>
      <w:rFonts w:ascii="宋体"/>
      <w:sz w:val="24"/>
      <w:lang w:val="zh-CN" w:eastAsia="zh-CN"/>
    </w:rPr>
  </w:style>
  <w:style w:type="paragraph" w:styleId="14">
    <w:name w:val="Body Text 2"/>
    <w:basedOn w:val="1"/>
    <w:link w:val="70"/>
    <w:semiHidden/>
    <w:unhideWhenUsed/>
    <w:qFormat/>
    <w:uiPriority w:val="99"/>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customStyle="1" w:styleId="23">
    <w:name w:val="标题 3 Char"/>
    <w:link w:val="2"/>
    <w:qFormat/>
    <w:uiPriority w:val="0"/>
    <w:rPr>
      <w:rFonts w:ascii="Times New Roman" w:hAnsi="Times New Roman" w:eastAsia="宋体" w:cs="Times New Roman"/>
      <w:b/>
      <w:bCs/>
      <w:sz w:val="32"/>
      <w:szCs w:val="32"/>
    </w:rPr>
  </w:style>
  <w:style w:type="character" w:customStyle="1" w:styleId="24">
    <w:name w:val="页眉 Char"/>
    <w:link w:val="10"/>
    <w:qFormat/>
    <w:uiPriority w:val="99"/>
    <w:rPr>
      <w:rFonts w:ascii="Times New Roman" w:hAnsi="Times New Roman" w:eastAsia="宋体" w:cs="Times New Roman"/>
      <w:sz w:val="18"/>
      <w:szCs w:val="18"/>
    </w:rPr>
  </w:style>
  <w:style w:type="character" w:customStyle="1" w:styleId="25">
    <w:name w:val="页脚 Char"/>
    <w:link w:val="9"/>
    <w:qFormat/>
    <w:uiPriority w:val="99"/>
    <w:rPr>
      <w:rFonts w:ascii="Times New Roman" w:hAnsi="Times New Roman" w:eastAsia="宋体" w:cs="Times New Roman"/>
      <w:sz w:val="18"/>
      <w:szCs w:val="18"/>
    </w:rPr>
  </w:style>
  <w:style w:type="character" w:customStyle="1" w:styleId="26">
    <w:name w:val="批注框文本 Char"/>
    <w:link w:val="8"/>
    <w:qFormat/>
    <w:uiPriority w:val="99"/>
    <w:rPr>
      <w:rFonts w:ascii="Times New Roman" w:hAnsi="Times New Roman"/>
      <w:kern w:val="2"/>
      <w:sz w:val="18"/>
      <w:szCs w:val="18"/>
    </w:rPr>
  </w:style>
  <w:style w:type="paragraph" w:customStyle="1" w:styleId="27">
    <w:name w:val="Char"/>
    <w:basedOn w:val="1"/>
    <w:qFormat/>
    <w:uiPriority w:val="0"/>
  </w:style>
  <w:style w:type="paragraph" w:customStyle="1" w:styleId="28">
    <w:name w:val="Default"/>
    <w:link w:val="73"/>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9">
    <w:name w:val="列出段落1"/>
    <w:basedOn w:val="1"/>
    <w:qFormat/>
    <w:uiPriority w:val="0"/>
    <w:pPr>
      <w:ind w:firstLine="420" w:firstLineChars="200"/>
    </w:pPr>
    <w:rPr>
      <w:rFonts w:ascii="Calibri" w:hAnsi="Calibri" w:cs="黑体"/>
      <w:szCs w:val="22"/>
    </w:rPr>
  </w:style>
  <w:style w:type="character" w:customStyle="1" w:styleId="30">
    <w:name w:val="副标题 Char"/>
    <w:link w:val="12"/>
    <w:qFormat/>
    <w:uiPriority w:val="11"/>
    <w:rPr>
      <w:rFonts w:ascii="Cambria" w:hAnsi="Cambria" w:cs="Times New Roman"/>
      <w:b/>
      <w:bCs/>
      <w:kern w:val="28"/>
      <w:sz w:val="32"/>
      <w:szCs w:val="32"/>
    </w:rPr>
  </w:style>
  <w:style w:type="character" w:customStyle="1" w:styleId="31">
    <w:name w:val="正文文本缩进 2 Char"/>
    <w:link w:val="7"/>
    <w:qFormat/>
    <w:uiPriority w:val="0"/>
    <w:rPr>
      <w:rFonts w:ascii="宋体" w:hAnsi="Times New Roman"/>
      <w:kern w:val="2"/>
      <w:sz w:val="28"/>
    </w:rPr>
  </w:style>
  <w:style w:type="character" w:customStyle="1" w:styleId="32">
    <w:name w:val="正文文本缩进 3 Char"/>
    <w:link w:val="13"/>
    <w:qFormat/>
    <w:uiPriority w:val="0"/>
    <w:rPr>
      <w:rFonts w:ascii="宋体" w:hAnsi="Times New Roman"/>
      <w:kern w:val="2"/>
      <w:sz w:val="24"/>
    </w:rPr>
  </w:style>
  <w:style w:type="paragraph" w:customStyle="1" w:styleId="33">
    <w:name w:val="Char1"/>
    <w:basedOn w:val="1"/>
    <w:autoRedefine/>
    <w:qFormat/>
    <w:uiPriority w:val="0"/>
    <w:pPr>
      <w:tabs>
        <w:tab w:val="left" w:pos="360"/>
      </w:tabs>
    </w:pPr>
    <w:rPr>
      <w:sz w:val="24"/>
      <w:szCs w:val="24"/>
    </w:rPr>
  </w:style>
  <w:style w:type="character" w:customStyle="1" w:styleId="34">
    <w:name w:val="control-label6"/>
    <w:qFormat/>
    <w:uiPriority w:val="0"/>
    <w:rPr>
      <w:rFonts w:hint="eastAsia" w:ascii="微软雅黑" w:hAnsi="微软雅黑" w:eastAsia="微软雅黑"/>
    </w:rPr>
  </w:style>
  <w:style w:type="character" w:customStyle="1" w:styleId="35">
    <w:name w:val="apple-converted-space"/>
    <w:qFormat/>
    <w:uiPriority w:val="0"/>
  </w:style>
  <w:style w:type="paragraph" w:styleId="36">
    <w:name w:val="List Paragraph"/>
    <w:basedOn w:val="1"/>
    <w:link w:val="37"/>
    <w:qFormat/>
    <w:uiPriority w:val="34"/>
    <w:pPr>
      <w:ind w:firstLine="420" w:firstLineChars="200"/>
    </w:pPr>
    <w:rPr>
      <w:szCs w:val="24"/>
      <w:lang w:val="zh-CN" w:eastAsia="zh-CN"/>
    </w:rPr>
  </w:style>
  <w:style w:type="character" w:customStyle="1" w:styleId="37">
    <w:name w:val="列出段落 Char"/>
    <w:link w:val="36"/>
    <w:qFormat/>
    <w:uiPriority w:val="34"/>
    <w:rPr>
      <w:rFonts w:ascii="Times New Roman" w:hAnsi="Times New Roman"/>
      <w:kern w:val="2"/>
      <w:sz w:val="21"/>
      <w:szCs w:val="24"/>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1">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2">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3">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4">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正文文本 2 Char"/>
    <w:basedOn w:val="18"/>
    <w:link w:val="14"/>
    <w:semiHidden/>
    <w:qFormat/>
    <w:uiPriority w:val="99"/>
    <w:rPr>
      <w:rFonts w:ascii="Times New Roman" w:hAnsi="Times New Roman"/>
      <w:kern w:val="2"/>
      <w:sz w:val="21"/>
    </w:rPr>
  </w:style>
  <w:style w:type="character" w:customStyle="1" w:styleId="71">
    <w:name w:val="numtype"/>
    <w:basedOn w:val="18"/>
    <w:qFormat/>
    <w:uiPriority w:val="0"/>
  </w:style>
  <w:style w:type="paragraph" w:customStyle="1" w:styleId="72">
    <w:name w:val="Char2"/>
    <w:basedOn w:val="1"/>
    <w:autoRedefine/>
    <w:qFormat/>
    <w:uiPriority w:val="0"/>
    <w:pPr>
      <w:tabs>
        <w:tab w:val="left" w:pos="360"/>
      </w:tabs>
    </w:pPr>
    <w:rPr>
      <w:sz w:val="24"/>
      <w:szCs w:val="24"/>
    </w:rPr>
  </w:style>
  <w:style w:type="character" w:customStyle="1" w:styleId="73">
    <w:name w:val="Default Char"/>
    <w:link w:val="28"/>
    <w:qFormat/>
    <w:locked/>
    <w:uiPriority w:val="0"/>
    <w:rPr>
      <w:rFonts w:ascii="......." w:hAnsi="......." w:eastAsia="......." w:cs="......."/>
      <w:color w:val="000000"/>
      <w:sz w:val="24"/>
      <w:szCs w:val="24"/>
    </w:rPr>
  </w:style>
  <w:style w:type="character" w:customStyle="1" w:styleId="74">
    <w:name w:val="NormalCharacter"/>
    <w:qFormat/>
    <w:uiPriority w:val="0"/>
  </w:style>
  <w:style w:type="character" w:customStyle="1" w:styleId="75">
    <w:name w:val="标题 9 Char"/>
    <w:basedOn w:val="18"/>
    <w:link w:val="3"/>
    <w:qFormat/>
    <w:uiPriority w:val="0"/>
    <w:rPr>
      <w:rFonts w:asciiTheme="majorHAnsi" w:hAnsiTheme="majorHAnsi" w:eastAsiaTheme="majorEastAsia" w:cstheme="majorBidi"/>
      <w:kern w:val="2"/>
      <w:sz w:val="21"/>
      <w:szCs w:val="21"/>
    </w:rPr>
  </w:style>
  <w:style w:type="character" w:customStyle="1" w:styleId="76">
    <w:name w:val="正文文本 Char"/>
    <w:basedOn w:val="18"/>
    <w:link w:val="6"/>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09B90-110F-4A1D-AF6D-49F8A0E3680B}">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27728</Words>
  <Characters>29605</Characters>
  <Lines>251</Lines>
  <Paragraphs>70</Paragraphs>
  <TotalTime>11</TotalTime>
  <ScaleCrop>false</ScaleCrop>
  <LinksUpToDate>false</LinksUpToDate>
  <CharactersWithSpaces>31339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2024-06-12T06:41:00Z</dcterms:created>
  <dc:creator>未定义</dc:creator>
  <cp:lastModifiedBy>WPS_1636026673</cp:lastModifiedBy>
  <cp:lastPrinted>2015-08-04T03:01:00Z</cp:lastPrinted>
  <dcterms:modified xsi:type="dcterms:W3CDTF">2024-10-12T08:31:14Z</dcterms:modified>
  <dc:title>2015年天津市政府债券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71706A9DB5E64213937086FC84EB1E33_12</vt:lpwstr>
  </property>
</Properties>
</file>