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附件2：报名回执表</w:t>
      </w:r>
    </w:p>
    <w:p>
      <w:pPr>
        <w:pStyle w:val="4"/>
        <w:rPr>
          <w:rFonts w:hint="eastAsia"/>
          <w:lang w:val="en-US" w:eastAsia="zh-CN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1492"/>
        <w:gridCol w:w="1115"/>
        <w:gridCol w:w="2174"/>
        <w:gridCol w:w="1020"/>
        <w:gridCol w:w="17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EEF8FD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21"/>
                <w:szCs w:val="22"/>
              </w:rPr>
            </w:pPr>
            <w:r>
              <w:rPr>
                <w:rFonts w:hint="eastAsia" w:ascii="方正细等线_GBK" w:hAnsi="方正细等线_GBK" w:eastAsia="方正细等线_GBK"/>
                <w:color w:val="auto"/>
                <w:w w:val="105"/>
                <w:sz w:val="24"/>
                <w:szCs w:val="22"/>
              </w:rPr>
              <w:t>单位名称</w:t>
            </w:r>
          </w:p>
        </w:tc>
        <w:tc>
          <w:tcPr>
            <w:tcW w:w="7515" w:type="dxa"/>
            <w:gridSpan w:val="5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EEF8FD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21"/>
                <w:szCs w:val="22"/>
              </w:rPr>
            </w:pPr>
            <w:r>
              <w:rPr>
                <w:rFonts w:hint="eastAsia" w:ascii="方正细等线_GBK" w:hAnsi="方正细等线_GBK" w:eastAsia="方正细等线_GBK"/>
                <w:color w:val="auto"/>
                <w:w w:val="105"/>
                <w:sz w:val="24"/>
                <w:szCs w:val="22"/>
              </w:rPr>
              <w:t>详细地址</w:t>
            </w:r>
          </w:p>
        </w:tc>
        <w:tc>
          <w:tcPr>
            <w:tcW w:w="4781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EEF8FD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  <w:r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  <w:t>邮  编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EEF8FD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21"/>
                <w:szCs w:val="22"/>
              </w:rPr>
            </w:pPr>
            <w:r>
              <w:rPr>
                <w:rFonts w:hint="eastAsia" w:ascii="方正细等线_GBK" w:hAnsi="方正细等线_GBK" w:eastAsia="方正细等线_GBK"/>
                <w:color w:val="auto"/>
                <w:w w:val="105"/>
                <w:sz w:val="24"/>
                <w:szCs w:val="22"/>
              </w:rPr>
              <w:t>姓    名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EEF8FD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  <w:r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  <w:t>职  务</w:t>
            </w:r>
          </w:p>
        </w:tc>
        <w:tc>
          <w:tcPr>
            <w:tcW w:w="217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EEF8FD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  <w:r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  <w:t>性  别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EEF8FD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21"/>
                <w:szCs w:val="22"/>
              </w:rPr>
            </w:pPr>
            <w:r>
              <w:rPr>
                <w:rFonts w:hint="eastAsia" w:ascii="方正细等线_GBK" w:hAnsi="方正细等线_GBK" w:eastAsia="方正细等线_GBK"/>
                <w:color w:val="auto"/>
                <w:w w:val="105"/>
                <w:sz w:val="24"/>
                <w:szCs w:val="22"/>
              </w:rPr>
              <w:t>联系电话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EEF8FD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  <w:r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  <w:t>证件号</w:t>
            </w:r>
          </w:p>
        </w:tc>
        <w:tc>
          <w:tcPr>
            <w:tcW w:w="4908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EEF8FD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21"/>
                <w:szCs w:val="22"/>
              </w:rPr>
            </w:pPr>
            <w:r>
              <w:rPr>
                <w:rFonts w:hint="eastAsia" w:ascii="方正细等线_GBK" w:hAnsi="方正细等线_GBK" w:eastAsia="方正细等线_GBK"/>
                <w:color w:val="auto"/>
                <w:w w:val="105"/>
                <w:sz w:val="24"/>
                <w:szCs w:val="22"/>
              </w:rPr>
              <w:t>姓    名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EEF8FD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  <w:r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  <w:t>职  务</w:t>
            </w:r>
          </w:p>
        </w:tc>
        <w:tc>
          <w:tcPr>
            <w:tcW w:w="217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EEF8FD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  <w:r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  <w:t>性  别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EEF8FD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21"/>
                <w:szCs w:val="22"/>
              </w:rPr>
            </w:pPr>
            <w:r>
              <w:rPr>
                <w:rFonts w:hint="eastAsia" w:ascii="方正细等线_GBK" w:hAnsi="方正细等线_GBK" w:eastAsia="方正细等线_GBK"/>
                <w:color w:val="auto"/>
                <w:w w:val="105"/>
                <w:sz w:val="24"/>
                <w:szCs w:val="22"/>
              </w:rPr>
              <w:t>联系电话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EEF8FD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  <w:r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  <w:t>证件号</w:t>
            </w:r>
          </w:p>
        </w:tc>
        <w:tc>
          <w:tcPr>
            <w:tcW w:w="4908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EEF8FD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21"/>
                <w:szCs w:val="22"/>
              </w:rPr>
            </w:pPr>
            <w:r>
              <w:rPr>
                <w:rFonts w:hint="eastAsia" w:ascii="方正细等线_GBK" w:hAnsi="方正细等线_GBK" w:eastAsia="方正细等线_GBK"/>
                <w:color w:val="auto"/>
                <w:w w:val="105"/>
                <w:sz w:val="24"/>
                <w:szCs w:val="22"/>
              </w:rPr>
              <w:t>姓    名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EEF8FD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  <w:r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  <w:t>职  务</w:t>
            </w:r>
          </w:p>
        </w:tc>
        <w:tc>
          <w:tcPr>
            <w:tcW w:w="217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EEF8FD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  <w:r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  <w:t>性  别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EEF8FD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21"/>
                <w:szCs w:val="22"/>
              </w:rPr>
            </w:pPr>
            <w:r>
              <w:rPr>
                <w:rFonts w:hint="eastAsia" w:ascii="方正细等线_GBK" w:hAnsi="方正细等线_GBK" w:eastAsia="方正细等线_GBK"/>
                <w:color w:val="auto"/>
                <w:w w:val="105"/>
                <w:sz w:val="24"/>
                <w:szCs w:val="22"/>
              </w:rPr>
              <w:t>联系电话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EEF8FD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21"/>
                <w:szCs w:val="22"/>
              </w:rPr>
            </w:pPr>
            <w:r>
              <w:rPr>
                <w:rFonts w:hint="eastAsia" w:ascii="方正细等线_GBK" w:hAnsi="方正细等线_GBK" w:eastAsia="方正细等线_GBK"/>
                <w:color w:val="auto"/>
                <w:w w:val="105"/>
                <w:sz w:val="24"/>
                <w:szCs w:val="22"/>
              </w:rPr>
              <w:t>证件号</w:t>
            </w:r>
          </w:p>
        </w:tc>
        <w:tc>
          <w:tcPr>
            <w:tcW w:w="4908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  <w:jc w:val="center"/>
        </w:trPr>
        <w:tc>
          <w:tcPr>
            <w:tcW w:w="1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EEF8FD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  <w:r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  <w:lang w:val="en-US" w:eastAsia="zh-CN"/>
              </w:rPr>
              <w:t>开票</w:t>
            </w:r>
            <w:r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  <w:t>信息</w:t>
            </w:r>
          </w:p>
        </w:tc>
        <w:tc>
          <w:tcPr>
            <w:tcW w:w="7515" w:type="dxa"/>
            <w:gridSpan w:val="5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纳税人识别号：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地址、电话：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开户行及账号：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1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EEF8FD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  <w:lang w:val="en-US" w:eastAsia="zh-CN"/>
              </w:rPr>
            </w:pPr>
            <w:r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  <w:lang w:val="en-US" w:eastAsia="zh-CN"/>
              </w:rPr>
              <w:t>实务论坛报名情况</w:t>
            </w:r>
          </w:p>
        </w:tc>
        <w:tc>
          <w:tcPr>
            <w:tcW w:w="7515" w:type="dxa"/>
            <w:gridSpan w:val="5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实务论坛一：国企采购合规与产业链供应链管理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实务论坛二：公共资源交易数据资产化与市场化路径选择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实务论坛三系闭门会议，仅对特邀人士开放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EEF8FD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  <w:r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  <w:t>住宿情况</w:t>
            </w:r>
          </w:p>
        </w:tc>
        <w:tc>
          <w:tcPr>
            <w:tcW w:w="7515" w:type="dxa"/>
            <w:gridSpan w:val="5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标准间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间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大床房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90"/>
                <w:sz w:val="24"/>
                <w:szCs w:val="24"/>
                <w:lang w:val="en-US" w:eastAsia="zh-CN"/>
              </w:rPr>
              <w:t>21日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晚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90"/>
                <w:sz w:val="24"/>
                <w:szCs w:val="24"/>
                <w:lang w:val="en-US" w:eastAsia="zh-CN"/>
              </w:rPr>
              <w:t>22日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jc w:val="center"/>
        </w:trPr>
        <w:tc>
          <w:tcPr>
            <w:tcW w:w="1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EEF8FD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</w:pPr>
            <w:r>
              <w:rPr>
                <w:rFonts w:hint="eastAsia" w:ascii="方正细等线_GBK" w:hAnsi="方正细等线_GBK" w:eastAsia="方正细等线_GBK" w:cs="Times New Roman"/>
                <w:color w:val="auto"/>
                <w:w w:val="105"/>
                <w:sz w:val="24"/>
                <w:szCs w:val="22"/>
              </w:rPr>
              <w:t>付费方式</w:t>
            </w:r>
          </w:p>
        </w:tc>
        <w:tc>
          <w:tcPr>
            <w:tcW w:w="7515" w:type="dxa"/>
            <w:gridSpan w:val="5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收款账户：《中国招标》期刊有限公司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账    号：20000005510800145829218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 户 行：北京银行学院路支行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报名截止日期：2024年6月18日</w:t>
      </w:r>
    </w:p>
    <w:p>
      <w:pPr>
        <w:pStyle w:val="3"/>
        <w:spacing w:line="580" w:lineRule="exact"/>
        <w:ind w:firstLine="643" w:firstLineChars="200"/>
        <w:rPr>
          <w:rFonts w:hint="eastAsia" w:ascii="Times New Roman" w:hAnsi="Times New Roman" w:eastAsia="仿宋" w:cs="Times New Roman"/>
          <w:b/>
          <w:bCs/>
          <w:color w:val="000000"/>
          <w:kern w:val="2"/>
          <w:sz w:val="32"/>
          <w:szCs w:val="2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细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MTRiMWUzMDU0OGUzMmJmOGE0ZDNkYjYyNmM0ZmIifQ=="/>
  </w:docVars>
  <w:rsids>
    <w:rsidRoot w:val="094E0F96"/>
    <w:rsid w:val="094E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iPriority w:val="0"/>
    <w:pPr>
      <w:spacing w:line="400" w:lineRule="exact"/>
      <w:ind w:firstLine="560" w:firstLineChars="200"/>
    </w:pPr>
    <w:rPr>
      <w:rFonts w:eastAsia="楷体_GB2312"/>
      <w:color w:val="000000"/>
      <w:sz w:val="28"/>
    </w:rPr>
  </w:style>
  <w:style w:type="paragraph" w:styleId="4">
    <w:name w:val="Body Text"/>
    <w:basedOn w:val="1"/>
    <w:next w:val="5"/>
    <w:qFormat/>
    <w:uiPriority w:val="0"/>
    <w:pPr>
      <w:spacing w:after="120" w:afterLines="0"/>
    </w:pPr>
    <w:rPr>
      <w:szCs w:val="20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2024-04-18T08:17:00Z</dcterms:created>
  <dc:creator>R</dc:creator>
  <cp:lastModifiedBy>R</cp:lastModifiedBy>
  <dcterms:modified xsi:type="dcterms:W3CDTF">2024-04-18T08:18:11Z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CAD564C980BC4E078A53FFF1504D946F_11</vt:lpwstr>
  </property>
</Properties>
</file>