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85FF9">
      <w:pPr>
        <w:ind w:firstLine="0" w:firstLineChars="0"/>
        <w:jc w:val="both"/>
        <w:rPr>
          <w:b/>
          <w:color w:val="000000" w:themeColor="text1"/>
          <w:sz w:val="72"/>
          <w:szCs w:val="72"/>
          <w:highlight w:val="none"/>
          <w14:textFill>
            <w14:solidFill>
              <w14:schemeClr w14:val="tx1"/>
            </w14:solidFill>
          </w14:textFill>
        </w:rPr>
      </w:pPr>
    </w:p>
    <w:p w14:paraId="21AA076E">
      <w:pPr>
        <w:ind w:firstLine="0" w:firstLineChars="0"/>
        <w:jc w:val="center"/>
        <w:rPr>
          <w:b/>
          <w:color w:val="000000" w:themeColor="text1"/>
          <w:sz w:val="50"/>
          <w:szCs w:val="50"/>
          <w:highlight w:val="none"/>
          <w14:textFill>
            <w14:solidFill>
              <w14:schemeClr w14:val="tx1"/>
            </w14:solidFill>
          </w14:textFill>
        </w:rPr>
      </w:pPr>
      <w:r>
        <w:rPr>
          <w:b/>
          <w:color w:val="000000" w:themeColor="text1"/>
          <w:sz w:val="50"/>
          <w:szCs w:val="50"/>
          <w:highlight w:val="none"/>
          <w14:textFill>
            <w14:solidFill>
              <w14:schemeClr w14:val="tx1"/>
            </w14:solidFill>
          </w14:textFill>
        </w:rPr>
        <w:t>山西省消防救援总队</w:t>
      </w:r>
    </w:p>
    <w:p w14:paraId="38299F19">
      <w:pPr>
        <w:ind w:firstLine="0" w:firstLineChars="0"/>
        <w:jc w:val="center"/>
        <w:rPr>
          <w:b/>
          <w:color w:val="000000" w:themeColor="text1"/>
          <w:sz w:val="50"/>
          <w:szCs w:val="50"/>
          <w:highlight w:val="none"/>
          <w14:textFill>
            <w14:solidFill>
              <w14:schemeClr w14:val="tx1"/>
            </w14:solidFill>
          </w14:textFill>
        </w:rPr>
      </w:pPr>
      <w:r>
        <w:rPr>
          <w:b/>
          <w:color w:val="000000" w:themeColor="text1"/>
          <w:sz w:val="50"/>
          <w:szCs w:val="50"/>
          <w:highlight w:val="none"/>
          <w14:textFill>
            <w14:solidFill>
              <w14:schemeClr w14:val="tx1"/>
            </w14:solidFill>
          </w14:textFill>
        </w:rPr>
        <w:t>“自然灾害应急能力提升工程”</w:t>
      </w:r>
    </w:p>
    <w:p w14:paraId="54A2742C">
      <w:pPr>
        <w:ind w:firstLine="0" w:firstLineChars="0"/>
        <w:jc w:val="center"/>
        <w:rPr>
          <w:rFonts w:hint="eastAsia" w:eastAsia="宋体"/>
          <w:b/>
          <w:color w:val="000000" w:themeColor="text1"/>
          <w:sz w:val="50"/>
          <w:szCs w:val="50"/>
          <w:highlight w:val="none"/>
          <w:lang w:val="en-US" w:eastAsia="zh-CN"/>
          <w14:textFill>
            <w14:solidFill>
              <w14:schemeClr w14:val="tx1"/>
            </w14:solidFill>
          </w14:textFill>
        </w:rPr>
      </w:pPr>
      <w:r>
        <w:rPr>
          <w:b/>
          <w:color w:val="000000" w:themeColor="text1"/>
          <w:sz w:val="50"/>
          <w:szCs w:val="50"/>
          <w:highlight w:val="none"/>
          <w14:textFill>
            <w14:solidFill>
              <w14:schemeClr w14:val="tx1"/>
            </w14:solidFill>
          </w14:textFill>
        </w:rPr>
        <w:t>消防装备项目（第</w:t>
      </w:r>
      <w:r>
        <w:rPr>
          <w:rFonts w:hint="eastAsia"/>
          <w:b/>
          <w:color w:val="000000" w:themeColor="text1"/>
          <w:sz w:val="50"/>
          <w:szCs w:val="50"/>
          <w:highlight w:val="none"/>
          <w:lang w:val="en-US" w:eastAsia="zh-CN"/>
          <w14:textFill>
            <w14:solidFill>
              <w14:schemeClr w14:val="tx1"/>
            </w14:solidFill>
          </w14:textFill>
        </w:rPr>
        <w:t>七</w:t>
      </w:r>
      <w:r>
        <w:rPr>
          <w:b/>
          <w:color w:val="000000" w:themeColor="text1"/>
          <w:sz w:val="50"/>
          <w:szCs w:val="50"/>
          <w:highlight w:val="none"/>
          <w14:textFill>
            <w14:solidFill>
              <w14:schemeClr w14:val="tx1"/>
            </w14:solidFill>
          </w14:textFill>
        </w:rPr>
        <w:t>批次）</w:t>
      </w:r>
    </w:p>
    <w:p w14:paraId="0FA153E8">
      <w:pPr>
        <w:ind w:firstLine="0" w:firstLineChars="0"/>
        <w:jc w:val="center"/>
        <w:rPr>
          <w:b/>
          <w:color w:val="000000" w:themeColor="text1"/>
          <w:sz w:val="72"/>
          <w:szCs w:val="72"/>
          <w:highlight w:val="none"/>
          <w14:textFill>
            <w14:solidFill>
              <w14:schemeClr w14:val="tx1"/>
            </w14:solidFill>
          </w14:textFill>
        </w:rPr>
      </w:pPr>
    </w:p>
    <w:p w14:paraId="01603B89">
      <w:pPr>
        <w:ind w:firstLine="0" w:firstLineChars="0"/>
        <w:jc w:val="center"/>
        <w:rPr>
          <w:b/>
          <w:color w:val="000000" w:themeColor="text1"/>
          <w:sz w:val="72"/>
          <w:szCs w:val="72"/>
          <w:highlight w:val="none"/>
          <w14:textFill>
            <w14:solidFill>
              <w14:schemeClr w14:val="tx1"/>
            </w14:solidFill>
          </w14:textFill>
        </w:rPr>
      </w:pPr>
    </w:p>
    <w:p w14:paraId="4041BC20">
      <w:pPr>
        <w:widowControl/>
        <w:snapToGrid w:val="0"/>
        <w:spacing w:line="240" w:lineRule="auto"/>
        <w:ind w:firstLine="0" w:firstLineChars="0"/>
        <w:jc w:val="center"/>
        <w:rPr>
          <w:color w:val="000000"/>
          <w:kern w:val="0"/>
          <w:sz w:val="100"/>
          <w:szCs w:val="100"/>
          <w:highlight w:val="none"/>
        </w:rPr>
      </w:pPr>
      <w:r>
        <w:rPr>
          <w:color w:val="000000"/>
          <w:kern w:val="0"/>
          <w:sz w:val="100"/>
          <w:szCs w:val="100"/>
          <w:highlight w:val="none"/>
        </w:rPr>
        <w:t>招 标 文 件</w:t>
      </w:r>
    </w:p>
    <w:p w14:paraId="117290DC">
      <w:pPr>
        <w:widowControl/>
        <w:spacing w:line="360" w:lineRule="auto"/>
        <w:ind w:firstLine="0" w:firstLineChars="0"/>
        <w:jc w:val="center"/>
        <w:rPr>
          <w:color w:val="000000"/>
          <w:kern w:val="0"/>
          <w:sz w:val="32"/>
          <w:szCs w:val="32"/>
          <w:highlight w:val="none"/>
        </w:rPr>
      </w:pPr>
    </w:p>
    <w:p w14:paraId="5333F2A9">
      <w:pPr>
        <w:widowControl/>
        <w:spacing w:line="360" w:lineRule="auto"/>
        <w:ind w:firstLine="0" w:firstLineChars="0"/>
        <w:jc w:val="center"/>
        <w:rPr>
          <w:rFonts w:hint="eastAsia" w:eastAsia="宋体"/>
          <w:color w:val="000000"/>
          <w:kern w:val="0"/>
          <w:sz w:val="32"/>
          <w:szCs w:val="32"/>
          <w:highlight w:val="none"/>
          <w:lang w:eastAsia="zh-CN"/>
        </w:rPr>
      </w:pPr>
      <w:r>
        <w:rPr>
          <w:color w:val="000000"/>
          <w:kern w:val="0"/>
          <w:sz w:val="32"/>
          <w:szCs w:val="32"/>
          <w:highlight w:val="none"/>
        </w:rPr>
        <w:t>项目编号：</w:t>
      </w:r>
      <w:r>
        <w:rPr>
          <w:rFonts w:hint="eastAsia"/>
          <w:color w:val="000000"/>
          <w:kern w:val="0"/>
          <w:sz w:val="32"/>
          <w:szCs w:val="32"/>
          <w:highlight w:val="none"/>
        </w:rPr>
        <w:t>SZ202405039</w:t>
      </w:r>
    </w:p>
    <w:p w14:paraId="31BE02DE">
      <w:pPr>
        <w:spacing w:line="560" w:lineRule="exact"/>
        <w:ind w:firstLine="0" w:firstLineChars="0"/>
        <w:jc w:val="both"/>
        <w:rPr>
          <w:b/>
          <w:color w:val="000000" w:themeColor="text1"/>
          <w:szCs w:val="28"/>
          <w:highlight w:val="none"/>
          <w14:textFill>
            <w14:solidFill>
              <w14:schemeClr w14:val="tx1"/>
            </w14:solidFill>
          </w14:textFill>
        </w:rPr>
      </w:pPr>
    </w:p>
    <w:p w14:paraId="1D5D38B7">
      <w:pPr>
        <w:spacing w:line="560" w:lineRule="exact"/>
        <w:ind w:firstLine="0" w:firstLineChars="0"/>
        <w:jc w:val="center"/>
        <w:rPr>
          <w:b/>
          <w:color w:val="000000" w:themeColor="text1"/>
          <w:szCs w:val="28"/>
          <w:highlight w:val="none"/>
          <w14:textFill>
            <w14:solidFill>
              <w14:schemeClr w14:val="tx1"/>
            </w14:solidFill>
          </w14:textFill>
        </w:rPr>
      </w:pPr>
    </w:p>
    <w:p w14:paraId="3ECA5E50">
      <w:pPr>
        <w:ind w:firstLine="0" w:firstLineChars="0"/>
        <w:jc w:val="center"/>
        <w:rPr>
          <w:color w:val="000000" w:themeColor="text1"/>
          <w:highlight w:val="none"/>
          <w14:textFill>
            <w14:solidFill>
              <w14:schemeClr w14:val="tx1"/>
            </w14:solidFill>
          </w14:textFill>
        </w:rPr>
      </w:pPr>
    </w:p>
    <w:p w14:paraId="7651972B">
      <w:pPr>
        <w:spacing w:line="560" w:lineRule="exact"/>
        <w:ind w:firstLine="2187" w:firstLineChars="778"/>
        <w:rPr>
          <w:b/>
          <w:color w:val="000000" w:themeColor="text1"/>
          <w:szCs w:val="28"/>
          <w:highlight w:val="none"/>
          <w14:textFill>
            <w14:solidFill>
              <w14:schemeClr w14:val="tx1"/>
            </w14:solidFill>
          </w14:textFill>
        </w:rPr>
      </w:pPr>
    </w:p>
    <w:p w14:paraId="03F1CF30">
      <w:pPr>
        <w:spacing w:line="560" w:lineRule="exact"/>
        <w:ind w:firstLine="2187" w:firstLineChars="778"/>
        <w:rPr>
          <w:b/>
          <w:color w:val="000000" w:themeColor="text1"/>
          <w:szCs w:val="28"/>
          <w:highlight w:val="none"/>
          <w14:textFill>
            <w14:solidFill>
              <w14:schemeClr w14:val="tx1"/>
            </w14:solidFill>
          </w14:textFill>
        </w:rPr>
      </w:pPr>
    </w:p>
    <w:p w14:paraId="2F1DCDC0">
      <w:pPr>
        <w:spacing w:line="560" w:lineRule="exact"/>
        <w:ind w:firstLine="2187" w:firstLineChars="778"/>
        <w:rPr>
          <w:b/>
          <w:color w:val="000000" w:themeColor="text1"/>
          <w:szCs w:val="28"/>
          <w:highlight w:val="none"/>
          <w14:textFill>
            <w14:solidFill>
              <w14:schemeClr w14:val="tx1"/>
            </w14:solidFill>
          </w14:textFill>
        </w:rPr>
      </w:pPr>
    </w:p>
    <w:p w14:paraId="269196F8">
      <w:pPr>
        <w:spacing w:line="560" w:lineRule="exact"/>
        <w:ind w:firstLine="2187" w:firstLineChars="778"/>
        <w:rPr>
          <w:b/>
          <w:color w:val="000000" w:themeColor="text1"/>
          <w:szCs w:val="28"/>
          <w:highlight w:val="none"/>
          <w14:textFill>
            <w14:solidFill>
              <w14:schemeClr w14:val="tx1"/>
            </w14:solidFill>
          </w14:textFill>
        </w:rPr>
      </w:pPr>
    </w:p>
    <w:p w14:paraId="0BE64D95">
      <w:pPr>
        <w:widowControl/>
        <w:spacing w:line="360" w:lineRule="auto"/>
        <w:ind w:firstLine="1304" w:firstLineChars="406"/>
        <w:jc w:val="both"/>
        <w:rPr>
          <w:b/>
          <w:bCs/>
          <w:color w:val="000000"/>
          <w:kern w:val="0"/>
          <w:sz w:val="32"/>
          <w:szCs w:val="32"/>
          <w:highlight w:val="none"/>
        </w:rPr>
      </w:pPr>
      <w:r>
        <w:rPr>
          <w:b/>
          <w:bCs/>
          <w:color w:val="000000"/>
          <w:kern w:val="0"/>
          <w:sz w:val="32"/>
          <w:szCs w:val="32"/>
          <w:highlight w:val="none"/>
        </w:rPr>
        <w:t>采   购   人：山西省消防救援总队</w:t>
      </w:r>
    </w:p>
    <w:p w14:paraId="1BA4D992">
      <w:pPr>
        <w:widowControl/>
        <w:spacing w:line="360" w:lineRule="auto"/>
        <w:ind w:firstLine="0" w:firstLineChars="0"/>
        <w:jc w:val="center"/>
        <w:rPr>
          <w:b/>
          <w:bCs/>
          <w:color w:val="000000"/>
          <w:kern w:val="0"/>
          <w:sz w:val="32"/>
          <w:szCs w:val="32"/>
          <w:highlight w:val="none"/>
        </w:rPr>
      </w:pPr>
      <w:r>
        <w:rPr>
          <w:b/>
          <w:bCs/>
          <w:color w:val="000000"/>
          <w:kern w:val="0"/>
          <w:sz w:val="32"/>
          <w:szCs w:val="32"/>
          <w:highlight w:val="none"/>
        </w:rPr>
        <w:t>采购代理机构：</w:t>
      </w:r>
      <w:r>
        <w:rPr>
          <w:rFonts w:hint="eastAsia"/>
          <w:b/>
          <w:bCs/>
          <w:color w:val="000000"/>
          <w:kern w:val="0"/>
          <w:sz w:val="32"/>
          <w:szCs w:val="32"/>
          <w:highlight w:val="none"/>
        </w:rPr>
        <w:t>中招神舟项目管理有限公司</w:t>
      </w:r>
    </w:p>
    <w:p w14:paraId="5D6C5D43">
      <w:pPr>
        <w:kinsoku w:val="0"/>
        <w:overflowPunct w:val="0"/>
        <w:autoSpaceDE w:val="0"/>
        <w:autoSpaceDN w:val="0"/>
        <w:snapToGrid w:val="0"/>
        <w:ind w:firstLine="0" w:firstLineChars="0"/>
        <w:jc w:val="center"/>
        <w:rPr>
          <w:b/>
          <w:bCs/>
          <w:color w:val="000000" w:themeColor="text1"/>
          <w:w w:val="98"/>
          <w:szCs w:val="28"/>
          <w:highlight w:val="none"/>
          <w14:textFill>
            <w14:solidFill>
              <w14:schemeClr w14:val="tx1"/>
            </w14:solidFill>
          </w14:textFill>
        </w:rPr>
      </w:pPr>
      <w:r>
        <w:rPr>
          <w:b/>
          <w:bCs/>
          <w:color w:val="000000" w:themeColor="text1"/>
          <w:w w:val="98"/>
          <w:szCs w:val="28"/>
          <w:highlight w:val="none"/>
          <w14:textFill>
            <w14:solidFill>
              <w14:schemeClr w14:val="tx1"/>
            </w14:solidFill>
          </w14:textFill>
        </w:rPr>
        <w:t>二零二四年</w:t>
      </w:r>
      <w:r>
        <w:rPr>
          <w:rFonts w:hint="eastAsia"/>
          <w:b/>
          <w:bCs/>
          <w:color w:val="000000" w:themeColor="text1"/>
          <w:w w:val="98"/>
          <w:szCs w:val="28"/>
          <w:highlight w:val="none"/>
          <w:lang w:val="en-US" w:eastAsia="zh-CN"/>
          <w14:textFill>
            <w14:solidFill>
              <w14:schemeClr w14:val="tx1"/>
            </w14:solidFill>
          </w14:textFill>
        </w:rPr>
        <w:t>九</w:t>
      </w:r>
      <w:r>
        <w:rPr>
          <w:b/>
          <w:bCs/>
          <w:color w:val="000000" w:themeColor="text1"/>
          <w:w w:val="98"/>
          <w:szCs w:val="28"/>
          <w:highlight w:val="none"/>
          <w14:textFill>
            <w14:solidFill>
              <w14:schemeClr w14:val="tx1"/>
            </w14:solidFill>
          </w14:textFill>
        </w:rPr>
        <w:t>月</w:t>
      </w:r>
    </w:p>
    <w:p w14:paraId="77D8B39B">
      <w:pPr>
        <w:ind w:firstLine="562"/>
        <w:rPr>
          <w:b/>
          <w:bCs/>
          <w:color w:val="000000" w:themeColor="text1"/>
          <w:kern w:val="0"/>
          <w:szCs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cols w:space="0" w:num="1"/>
          <w:docGrid w:linePitch="312" w:charSpace="0"/>
        </w:sectPr>
      </w:pPr>
    </w:p>
    <w:p w14:paraId="78CF9158">
      <w:pPr>
        <w:snapToGrid w:val="0"/>
        <w:spacing w:line="360" w:lineRule="auto"/>
        <w:ind w:firstLine="0" w:firstLineChars="0"/>
        <w:jc w:val="both"/>
        <w:rPr>
          <w:b/>
          <w:bCs/>
          <w:color w:val="000000" w:themeColor="text1"/>
          <w:sz w:val="40"/>
          <w:szCs w:val="40"/>
          <w:highlight w:val="none"/>
          <w14:textFill>
            <w14:solidFill>
              <w14:schemeClr w14:val="tx1"/>
            </w14:solidFill>
          </w14:textFill>
        </w:rPr>
        <w:sectPr>
          <w:headerReference r:id="rId11" w:type="default"/>
          <w:footerReference r:id="rId12" w:type="default"/>
          <w:pgSz w:w="11905" w:h="16838"/>
          <w:pgMar w:top="1440" w:right="1803" w:bottom="1440" w:left="1803" w:header="850" w:footer="992" w:gutter="0"/>
          <w:pgNumType w:start="1"/>
          <w:cols w:space="0" w:num="1"/>
          <w:docGrid w:linePitch="312" w:charSpace="0"/>
        </w:sectPr>
      </w:pPr>
    </w:p>
    <w:p w14:paraId="73BEBDA4">
      <w:pPr>
        <w:snapToGrid w:val="0"/>
        <w:spacing w:line="360" w:lineRule="auto"/>
        <w:ind w:firstLine="0" w:firstLineChars="0"/>
        <w:jc w:val="center"/>
        <w:rPr>
          <w:color w:val="000000" w:themeColor="text1"/>
          <w:sz w:val="40"/>
          <w:szCs w:val="40"/>
          <w:highlight w:val="none"/>
          <w14:textFill>
            <w14:solidFill>
              <w14:schemeClr w14:val="tx1"/>
            </w14:solidFill>
          </w14:textFill>
        </w:rPr>
      </w:pPr>
      <w:r>
        <w:rPr>
          <w:b/>
          <w:bCs/>
          <w:color w:val="000000" w:themeColor="text1"/>
          <w:sz w:val="40"/>
          <w:szCs w:val="40"/>
          <w:highlight w:val="none"/>
          <w14:textFill>
            <w14:solidFill>
              <w14:schemeClr w14:val="tx1"/>
            </w14:solidFill>
          </w14:textFill>
        </w:rPr>
        <w:t>目   录</w:t>
      </w:r>
    </w:p>
    <w:sdt>
      <w:sdtPr>
        <w:rPr>
          <w:color w:val="000000" w:themeColor="text1"/>
          <w:sz w:val="24"/>
          <w:highlight w:val="none"/>
          <w14:textFill>
            <w14:solidFill>
              <w14:schemeClr w14:val="tx1"/>
            </w14:solidFill>
          </w14:textFill>
        </w:rPr>
        <w:id w:val="147452537"/>
        <w15:color w:val="DBDBDB"/>
        <w:docPartObj>
          <w:docPartGallery w:val="Table of Contents"/>
          <w:docPartUnique/>
        </w:docPartObj>
      </w:sdtPr>
      <w:sdtEndPr>
        <w:rPr>
          <w:color w:val="000000" w:themeColor="text1"/>
          <w:sz w:val="21"/>
          <w:szCs w:val="21"/>
          <w:highlight w:val="none"/>
          <w14:textFill>
            <w14:solidFill>
              <w14:schemeClr w14:val="tx1"/>
            </w14:solidFill>
          </w14:textFill>
        </w:rPr>
      </w:sdtEndPr>
      <w:sdtContent>
        <w:p w14:paraId="63FFAFBE">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TOC \o "1-3" \h \u </w:instrText>
          </w:r>
          <w:r>
            <w:rPr>
              <w:color w:val="000000" w:themeColor="text1"/>
              <w:sz w:val="21"/>
              <w:szCs w:val="21"/>
              <w:highlight w:val="none"/>
              <w14:textFill>
                <w14:solidFill>
                  <w14:schemeClr w14:val="tx1"/>
                </w14:solidFill>
              </w14:textFill>
            </w:rPr>
            <w:fldChar w:fldCharType="separate"/>
          </w:r>
        </w:p>
        <w:p w14:paraId="6BB1A2F0">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sz w:val="21"/>
              <w:szCs w:val="21"/>
              <w:highlight w:val="none"/>
            </w:rPr>
          </w:pPr>
          <w:r>
            <w:rPr>
              <w:color w:val="000000" w:themeColor="text1"/>
              <w:sz w:val="21"/>
              <w:szCs w:val="21"/>
              <w:highlight w:val="none"/>
              <w14:textFill>
                <w14:solidFill>
                  <w14:schemeClr w14:val="tx1"/>
                </w14:solidFill>
              </w14:textFill>
            </w:rPr>
            <w:fldChar w:fldCharType="begin"/>
          </w:r>
          <w:r>
            <w:rPr>
              <w:sz w:val="21"/>
              <w:szCs w:val="21"/>
              <w:highlight w:val="none"/>
            </w:rPr>
            <w:instrText xml:space="preserve"> HYPERLINK \l _Toc24038 </w:instrText>
          </w:r>
          <w:r>
            <w:rPr>
              <w:sz w:val="21"/>
              <w:szCs w:val="21"/>
              <w:highlight w:val="none"/>
            </w:rPr>
            <w:fldChar w:fldCharType="separate"/>
          </w:r>
          <w:r>
            <w:rPr>
              <w:sz w:val="21"/>
              <w:szCs w:val="21"/>
              <w:highlight w:val="none"/>
            </w:rPr>
            <w:t>第一部分  投标邀请</w:t>
          </w:r>
          <w:r>
            <w:rPr>
              <w:sz w:val="21"/>
              <w:szCs w:val="21"/>
              <w:highlight w:val="none"/>
            </w:rPr>
            <w:tab/>
          </w:r>
          <w:r>
            <w:rPr>
              <w:sz w:val="21"/>
              <w:szCs w:val="21"/>
              <w:highlight w:val="none"/>
            </w:rPr>
            <w:fldChar w:fldCharType="begin"/>
          </w:r>
          <w:r>
            <w:rPr>
              <w:sz w:val="21"/>
              <w:szCs w:val="21"/>
              <w:highlight w:val="none"/>
            </w:rPr>
            <w:instrText xml:space="preserve"> PAGEREF _Toc24038 \h </w:instrText>
          </w:r>
          <w:r>
            <w:rPr>
              <w:sz w:val="21"/>
              <w:szCs w:val="21"/>
              <w:highlight w:val="none"/>
            </w:rPr>
            <w:fldChar w:fldCharType="separate"/>
          </w:r>
          <w:r>
            <w:rPr>
              <w:sz w:val="21"/>
              <w:szCs w:val="21"/>
              <w:highlight w:val="none"/>
            </w:rPr>
            <w:t>2</w:t>
          </w:r>
          <w:r>
            <w:rPr>
              <w:sz w:val="21"/>
              <w:szCs w:val="21"/>
              <w:highlight w:val="none"/>
            </w:rPr>
            <w:fldChar w:fldCharType="end"/>
          </w:r>
          <w:r>
            <w:rPr>
              <w:color w:val="000000" w:themeColor="text1"/>
              <w:sz w:val="21"/>
              <w:szCs w:val="21"/>
              <w:highlight w:val="none"/>
              <w14:textFill>
                <w14:solidFill>
                  <w14:schemeClr w14:val="tx1"/>
                </w14:solidFill>
              </w14:textFill>
            </w:rPr>
            <w:fldChar w:fldCharType="end"/>
          </w:r>
        </w:p>
        <w:p w14:paraId="6B8A6C0B">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sz w:val="21"/>
              <w:szCs w:val="21"/>
              <w:highlight w:val="none"/>
            </w:rPr>
          </w:pPr>
          <w:r>
            <w:rPr>
              <w:color w:val="000000" w:themeColor="text1"/>
              <w:sz w:val="21"/>
              <w:szCs w:val="21"/>
              <w:highlight w:val="none"/>
              <w14:textFill>
                <w14:solidFill>
                  <w14:schemeClr w14:val="tx1"/>
                </w14:solidFill>
              </w14:textFill>
            </w:rPr>
            <w:fldChar w:fldCharType="begin"/>
          </w:r>
          <w:r>
            <w:rPr>
              <w:sz w:val="21"/>
              <w:szCs w:val="21"/>
              <w:highlight w:val="none"/>
            </w:rPr>
            <w:instrText xml:space="preserve"> HYPERLINK \l _Toc9178 </w:instrText>
          </w:r>
          <w:r>
            <w:rPr>
              <w:sz w:val="21"/>
              <w:szCs w:val="21"/>
              <w:highlight w:val="none"/>
            </w:rPr>
            <w:fldChar w:fldCharType="separate"/>
          </w:r>
          <w:r>
            <w:rPr>
              <w:sz w:val="21"/>
              <w:szCs w:val="21"/>
              <w:highlight w:val="none"/>
            </w:rPr>
            <w:t>第二部分  投标人须知</w:t>
          </w:r>
          <w:r>
            <w:rPr>
              <w:sz w:val="21"/>
              <w:szCs w:val="21"/>
              <w:highlight w:val="none"/>
            </w:rPr>
            <w:tab/>
          </w:r>
          <w:r>
            <w:rPr>
              <w:sz w:val="21"/>
              <w:szCs w:val="21"/>
              <w:highlight w:val="none"/>
            </w:rPr>
            <w:fldChar w:fldCharType="begin"/>
          </w:r>
          <w:r>
            <w:rPr>
              <w:sz w:val="21"/>
              <w:szCs w:val="21"/>
              <w:highlight w:val="none"/>
            </w:rPr>
            <w:instrText xml:space="preserve"> PAGEREF _Toc9178 \h </w:instrText>
          </w:r>
          <w:r>
            <w:rPr>
              <w:sz w:val="21"/>
              <w:szCs w:val="21"/>
              <w:highlight w:val="none"/>
            </w:rPr>
            <w:fldChar w:fldCharType="separate"/>
          </w:r>
          <w:r>
            <w:rPr>
              <w:sz w:val="21"/>
              <w:szCs w:val="21"/>
              <w:highlight w:val="none"/>
            </w:rPr>
            <w:t>6</w:t>
          </w:r>
          <w:r>
            <w:rPr>
              <w:sz w:val="21"/>
              <w:szCs w:val="21"/>
              <w:highlight w:val="none"/>
            </w:rPr>
            <w:fldChar w:fldCharType="end"/>
          </w:r>
          <w:r>
            <w:rPr>
              <w:color w:val="000000" w:themeColor="text1"/>
              <w:sz w:val="21"/>
              <w:szCs w:val="21"/>
              <w:highlight w:val="none"/>
              <w14:textFill>
                <w14:solidFill>
                  <w14:schemeClr w14:val="tx1"/>
                </w14:solidFill>
              </w14:textFill>
            </w:rPr>
            <w:fldChar w:fldCharType="end"/>
          </w:r>
        </w:p>
        <w:p w14:paraId="7ADB9675">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_Toc30960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一、总则</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_Toc30960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6</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050D0E88">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_Toc30350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二、招标文件</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_Toc30350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7</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294BAEEC">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_Toc29193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三、投标文件</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_Toc29193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8</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63E8AE6A">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_Toc8644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四、投标文件的递交</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_Toc8644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13</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0479BAC4">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_Toc28282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五、开标</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_Toc28282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14</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3C9015C4">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_Toc27991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六、资格性审查</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_Toc27991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15</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0C8CFBDC">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_Toc6073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七、评标程序和要求</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_Toc6073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15</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3657845F">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_Toc25044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八、签订合同</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_Toc25044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18</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116A9759">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_Toc11565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九、保密和披露</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_Toc11565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19</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08ADB7F0">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_Toc32215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十、询问、质疑和投诉</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_Toc32215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20</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6145CD8C">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_Toc9380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十一、违约处罚</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_Toc9380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22</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350FED85">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_Toc4881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十二、政策性因素</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_Toc4881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22</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169773BD">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_Toc22462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第三部分 评标标准和评标方法</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_Toc22462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26</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306E53D6">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_Toc28807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第四部分 商务、技术要求</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_Toc28807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31</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25D3A241">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_Toc28082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商务要求</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_Toc28082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39</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1AB079D5">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_Toc27600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技术要求</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_Toc27600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48</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06A19948">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_Toc14135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第五部分 合同原则</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_Toc14135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49</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6D4D729E">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_Toc27181 </w:instrText>
          </w:r>
          <w:r>
            <w:rPr>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lang w:eastAsia="zh-CN"/>
              <w14:textFill>
                <w14:solidFill>
                  <w14:schemeClr w14:val="tx1"/>
                </w14:solidFill>
              </w14:textFill>
            </w:rPr>
            <w:t>部门集中</w:t>
          </w:r>
          <w:r>
            <w:rPr>
              <w:color w:val="000000" w:themeColor="text1"/>
              <w:sz w:val="21"/>
              <w:szCs w:val="21"/>
              <w:highlight w:val="none"/>
              <w14:textFill>
                <w14:solidFill>
                  <w14:schemeClr w14:val="tx1"/>
                </w14:solidFill>
              </w14:textFill>
            </w:rPr>
            <w:t>采购项目框架协议书</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_Toc27181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54</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548877BA">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_Toc16185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政府采购货物买卖合同</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_Toc16185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60</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57D0F44A">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HYPERLINK \l _Toc26557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第六部分  投标文件格式</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_Toc26557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86</w:t>
          </w:r>
          <w:r>
            <w:rPr>
              <w:color w:val="000000" w:themeColor="text1"/>
              <w:sz w:val="21"/>
              <w:szCs w:val="21"/>
              <w:highlight w:val="none"/>
              <w14:textFill>
                <w14:solidFill>
                  <w14:schemeClr w14:val="tx1"/>
                </w14:solidFill>
              </w14:textFill>
            </w:rPr>
            <w:fldChar w:fldCharType="end"/>
          </w:r>
          <w:r>
            <w:rPr>
              <w:color w:val="000000" w:themeColor="text1"/>
              <w:sz w:val="21"/>
              <w:szCs w:val="21"/>
              <w:highlight w:val="none"/>
              <w14:textFill>
                <w14:solidFill>
                  <w14:schemeClr w14:val="tx1"/>
                </w14:solidFill>
              </w14:textFill>
            </w:rPr>
            <w:fldChar w:fldCharType="end"/>
          </w:r>
        </w:p>
        <w:p w14:paraId="25B1E60F">
          <w:pPr>
            <w:pStyle w:val="16"/>
            <w:keepNext w:val="0"/>
            <w:keepLines w:val="0"/>
            <w:pageBreakBefore w:val="0"/>
            <w:widowControl w:val="0"/>
            <w:tabs>
              <w:tab w:val="right" w:leader="dot" w:pos="8299"/>
            </w:tabs>
            <w:kinsoku/>
            <w:wordWrap/>
            <w:overflowPunct/>
            <w:topLinePunct w:val="0"/>
            <w:autoSpaceDE/>
            <w:autoSpaceDN/>
            <w:bidi w:val="0"/>
            <w:adjustRightInd/>
            <w:snapToGrid w:val="0"/>
            <w:spacing w:line="360" w:lineRule="auto"/>
            <w:textAlignment w:val="auto"/>
            <w:rPr>
              <w:sz w:val="21"/>
              <w:szCs w:val="21"/>
              <w:highlight w:val="none"/>
            </w:rPr>
          </w:pPr>
          <w:r>
            <w:rPr>
              <w:color w:val="000000" w:themeColor="text1"/>
              <w:sz w:val="21"/>
              <w:szCs w:val="21"/>
              <w:highlight w:val="none"/>
              <w14:textFill>
                <w14:solidFill>
                  <w14:schemeClr w14:val="tx1"/>
                </w14:solidFill>
              </w14:textFill>
            </w:rPr>
            <w:fldChar w:fldCharType="end"/>
          </w:r>
        </w:p>
      </w:sdtContent>
    </w:sdt>
    <w:p w14:paraId="0224036E">
      <w:pPr>
        <w:snapToGrid w:val="0"/>
        <w:spacing w:line="360" w:lineRule="auto"/>
        <w:ind w:firstLine="0" w:firstLineChars="0"/>
        <w:rPr>
          <w:color w:val="000000" w:themeColor="text1"/>
          <w:kern w:val="0"/>
          <w:szCs w:val="28"/>
          <w:highlight w:val="none"/>
          <w14:textFill>
            <w14:solidFill>
              <w14:schemeClr w14:val="tx1"/>
            </w14:solidFill>
          </w14:textFill>
        </w:rPr>
        <w:sectPr>
          <w:headerReference r:id="rId13" w:type="default"/>
          <w:footerReference r:id="rId14" w:type="default"/>
          <w:pgSz w:w="11905" w:h="16838"/>
          <w:pgMar w:top="1440" w:right="1803" w:bottom="1440" w:left="1803" w:header="850" w:footer="992" w:gutter="0"/>
          <w:pgNumType w:start="1"/>
          <w:cols w:space="0" w:num="1"/>
          <w:docGrid w:linePitch="312" w:charSpace="0"/>
        </w:sectPr>
      </w:pPr>
      <w:r>
        <w:rPr>
          <w:color w:val="000000" w:themeColor="text1"/>
          <w:kern w:val="0"/>
          <w:szCs w:val="28"/>
          <w:highlight w:val="none"/>
          <w14:textFill>
            <w14:solidFill>
              <w14:schemeClr w14:val="tx1"/>
            </w14:solidFill>
          </w14:textFill>
        </w:rPr>
        <w:br w:type="page"/>
      </w:r>
    </w:p>
    <w:p w14:paraId="297C0A3C">
      <w:pPr>
        <w:snapToGrid w:val="0"/>
        <w:spacing w:line="360" w:lineRule="auto"/>
        <w:ind w:firstLine="0" w:firstLineChars="0"/>
        <w:jc w:val="center"/>
        <w:rPr>
          <w:b/>
          <w:bCs/>
          <w:color w:val="000000" w:themeColor="text1"/>
          <w:sz w:val="44"/>
          <w:szCs w:val="44"/>
          <w:highlight w:val="none"/>
          <w14:textFill>
            <w14:solidFill>
              <w14:schemeClr w14:val="tx1"/>
            </w14:solidFill>
          </w14:textFill>
        </w:rPr>
      </w:pPr>
      <w:r>
        <w:rPr>
          <w:b/>
          <w:bCs/>
          <w:color w:val="000000" w:themeColor="text1"/>
          <w:sz w:val="44"/>
          <w:szCs w:val="44"/>
          <w:highlight w:val="none"/>
          <w14:textFill>
            <w14:solidFill>
              <w14:schemeClr w14:val="tx1"/>
            </w14:solidFill>
          </w14:textFill>
        </w:rPr>
        <w:t>投标人风险提示</w:t>
      </w:r>
    </w:p>
    <w:p w14:paraId="2E2F2585">
      <w:pPr>
        <w:snapToGrid w:val="0"/>
        <w:spacing w:line="360" w:lineRule="auto"/>
        <w:ind w:firstLine="560"/>
        <w:rPr>
          <w:color w:val="000000" w:themeColor="text1"/>
          <w:highlight w:val="none"/>
          <w14:textFill>
            <w14:solidFill>
              <w14:schemeClr w14:val="tx1"/>
            </w14:solidFill>
          </w14:textFill>
        </w:rPr>
      </w:pPr>
    </w:p>
    <w:p w14:paraId="20277162">
      <w:pPr>
        <w:snapToGrid w:val="0"/>
        <w:spacing w:line="360" w:lineRule="auto"/>
        <w:ind w:firstLine="482"/>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根据《中华人民共和国政府采购法》第三条的规定，投标人在投标、合同签订、履约等政府采购环节应秉承诚实信用原则，实事求是，依法依规。山西省消防救援总队及采购代理机构对投标人的下列违法行为依法追究法律责任：</w:t>
      </w:r>
    </w:p>
    <w:p w14:paraId="5CC25950">
      <w:pPr>
        <w:numPr>
          <w:ilvl w:val="0"/>
          <w:numId w:val="1"/>
        </w:numPr>
        <w:snapToGrid w:val="0"/>
        <w:spacing w:line="360" w:lineRule="auto"/>
        <w:ind w:firstLine="482"/>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投标人提供虚假材料或虚假响应的</w:t>
      </w:r>
      <w:r>
        <w:rPr>
          <w:color w:val="000000" w:themeColor="text1"/>
          <w:sz w:val="24"/>
          <w:highlight w:val="none"/>
          <w14:textFill>
            <w14:solidFill>
              <w14:schemeClr w14:val="tx1"/>
            </w14:solidFill>
          </w14:textFill>
        </w:rPr>
        <w:t>，将依法没收投标保证金，并根据《中华人民共和国政府采购法》第七十七条的规定，处以采购金额千分之五以上千分之十以下的罚款，列入不良行为记录名单，在一至三年内禁止参加政府采购活动，有违法所得的，没收违法所得，情节严重的，由行政管理机关吊销营业执照；构成犯罪的，依法追究刑事责任。</w:t>
      </w:r>
      <w:r>
        <w:rPr>
          <w:b/>
          <w:bCs/>
          <w:color w:val="000000" w:themeColor="text1"/>
          <w:sz w:val="24"/>
          <w:highlight w:val="none"/>
          <w14:textFill>
            <w14:solidFill>
              <w14:schemeClr w14:val="tx1"/>
            </w14:solidFill>
          </w14:textFill>
        </w:rPr>
        <w:t>验收时，如验收不合格，将通知整改，复验后仍不合格的，视为虚假响应。</w:t>
      </w:r>
    </w:p>
    <w:p w14:paraId="00E28E1C">
      <w:pPr>
        <w:numPr>
          <w:ilvl w:val="0"/>
          <w:numId w:val="1"/>
        </w:numPr>
        <w:snapToGrid w:val="0"/>
        <w:spacing w:line="360" w:lineRule="auto"/>
        <w:ind w:firstLine="482"/>
        <w:rPr>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中标人无正当理由不与采购人签订采购合同的</w:t>
      </w:r>
      <w:r>
        <w:rPr>
          <w:color w:val="000000" w:themeColor="text1"/>
          <w:sz w:val="24"/>
          <w:highlight w:val="none"/>
          <w14:textFill>
            <w14:solidFill>
              <w14:schemeClr w14:val="tx1"/>
            </w14:solidFill>
          </w14:textFill>
        </w:rPr>
        <w:t>，将依法没收投标保证金，并根据《中华人民共和国政府采购法》第七十七条、《中华人民共和国政府采购法实施条例》第七十二条的规定，处以采购金额千分之五以上千分之十以下的罚款，列入不良行为记录名单，在一至三年内禁止参加政府采购活动，有违法所得的，没收违法所得，情节严重的，由行政管理机关吊销营业执照；构成犯罪的，依法追究刑事责任。</w:t>
      </w:r>
    </w:p>
    <w:p w14:paraId="36A487B2">
      <w:pPr>
        <w:numPr>
          <w:ilvl w:val="0"/>
          <w:numId w:val="1"/>
        </w:numPr>
        <w:snapToGrid w:val="0"/>
        <w:spacing w:line="360" w:lineRule="auto"/>
        <w:ind w:firstLine="482"/>
        <w:rPr>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中标人不履行合同义务或者履行合同义务不符合约定的</w:t>
      </w:r>
      <w:r>
        <w:rPr>
          <w:color w:val="000000" w:themeColor="text1"/>
          <w:sz w:val="24"/>
          <w:highlight w:val="none"/>
          <w14:textFill>
            <w14:solidFill>
              <w14:schemeClr w14:val="tx1"/>
            </w14:solidFill>
          </w14:textFill>
        </w:rPr>
        <w:t>，将按照合同约定追究违约责任，并视情况扣除履约保证金。</w:t>
      </w:r>
    </w:p>
    <w:p w14:paraId="3D55AAC1">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color w:val="000000" w:themeColor="text1"/>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四、中标人应当依照 《山西省消防救援总队灭火救援装备验收规程(试行) 》“第三章 验收方式及内容”的规定，于收到中标通知书五日内，携带样品或技术方案会同甲方开展技术方案会审或样品验收。</w:t>
      </w:r>
      <w:r>
        <w:rPr>
          <w:color w:val="000000" w:themeColor="text1"/>
          <w:highlight w:val="none"/>
          <w14:textFill>
            <w14:solidFill>
              <w14:schemeClr w14:val="tx1"/>
            </w14:solidFill>
          </w14:textFill>
        </w:rPr>
        <w:br w:type="page"/>
      </w:r>
    </w:p>
    <w:p w14:paraId="59408159">
      <w:pPr>
        <w:pStyle w:val="2"/>
        <w:ind w:firstLineChars="0"/>
        <w:rPr>
          <w:color w:val="000000" w:themeColor="text1"/>
          <w:highlight w:val="none"/>
          <w14:textFill>
            <w14:solidFill>
              <w14:schemeClr w14:val="tx1"/>
            </w14:solidFill>
          </w14:textFill>
        </w:rPr>
      </w:pPr>
      <w:bookmarkStart w:id="0" w:name="_Toc24038"/>
      <w:bookmarkStart w:id="1" w:name="_Toc28338"/>
      <w:bookmarkStart w:id="2" w:name="_Toc23329"/>
      <w:r>
        <w:rPr>
          <w:color w:val="000000" w:themeColor="text1"/>
          <w:highlight w:val="none"/>
          <w14:textFill>
            <w14:solidFill>
              <w14:schemeClr w14:val="tx1"/>
            </w14:solidFill>
          </w14:textFill>
        </w:rPr>
        <w:t>第一部分  投标邀请</w:t>
      </w:r>
      <w:bookmarkEnd w:id="0"/>
      <w:bookmarkEnd w:id="1"/>
      <w:bookmarkEnd w:id="2"/>
    </w:p>
    <w:p w14:paraId="50B4BDB7">
      <w:pPr>
        <w:ind w:firstLine="560"/>
        <w:rPr>
          <w:color w:val="000000"/>
          <w:highlight w:val="none"/>
        </w:rPr>
      </w:pPr>
      <w:bookmarkStart w:id="3" w:name="_Toc15516"/>
      <w:bookmarkStart w:id="4" w:name="_Toc4503"/>
    </w:p>
    <w:p w14:paraId="43E767FA">
      <w:pPr>
        <w:snapToGrid w:val="0"/>
        <w:spacing w:line="360" w:lineRule="auto"/>
        <w:ind w:firstLine="562"/>
        <w:rPr>
          <w:b/>
          <w:bCs/>
          <w:color w:val="000000"/>
          <w:sz w:val="24"/>
          <w:szCs w:val="24"/>
          <w:highlight w:val="none"/>
        </w:rPr>
      </w:pPr>
      <w:r>
        <w:rPr>
          <w:b/>
          <w:bCs/>
          <w:color w:val="000000"/>
          <w:sz w:val="24"/>
          <w:szCs w:val="24"/>
          <w:highlight w:val="none"/>
        </w:rPr>
        <w:t>项目概况：</w:t>
      </w:r>
    </w:p>
    <w:p w14:paraId="40BF2B2E">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山西省消防救援总队“自然灾害应急能力提升工程”消防装备项目（第</w:t>
      </w:r>
      <w:r>
        <w:rPr>
          <w:rFonts w:hint="eastAsia"/>
          <w:color w:val="000000"/>
          <w:sz w:val="24"/>
          <w:szCs w:val="24"/>
          <w:highlight w:val="none"/>
          <w:shd w:val="clear" w:color="auto" w:fill="FFFFFF"/>
          <w:lang w:val="en-US" w:eastAsia="zh-CN"/>
        </w:rPr>
        <w:t>七</w:t>
      </w:r>
      <w:r>
        <w:rPr>
          <w:color w:val="000000"/>
          <w:sz w:val="24"/>
          <w:szCs w:val="24"/>
          <w:highlight w:val="none"/>
          <w:shd w:val="clear" w:color="auto" w:fill="FFFFFF"/>
        </w:rPr>
        <w:t>批次）的潜在投标人应在现场或</w:t>
      </w:r>
      <w:r>
        <w:rPr>
          <w:sz w:val="24"/>
          <w:szCs w:val="24"/>
          <w:highlight w:val="none"/>
        </w:rPr>
        <w:fldChar w:fldCharType="begin"/>
      </w:r>
      <w:r>
        <w:rPr>
          <w:sz w:val="24"/>
          <w:szCs w:val="24"/>
          <w:highlight w:val="none"/>
        </w:rPr>
        <w:instrText xml:space="preserve"> HYPERLINK "mailto:网上邮箱（zxc_ywb@163.com）获取招标文件，并于2024年" </w:instrText>
      </w:r>
      <w:r>
        <w:rPr>
          <w:sz w:val="24"/>
          <w:szCs w:val="24"/>
          <w:highlight w:val="none"/>
        </w:rPr>
        <w:fldChar w:fldCharType="separate"/>
      </w:r>
      <w:r>
        <w:rPr>
          <w:color w:val="000000"/>
          <w:sz w:val="24"/>
          <w:szCs w:val="24"/>
          <w:highlight w:val="none"/>
          <w:shd w:val="clear" w:color="auto" w:fill="FFFFFF"/>
        </w:rPr>
        <w:t>网上</w:t>
      </w:r>
      <w:r>
        <w:rPr>
          <w:rFonts w:hint="eastAsia"/>
          <w:color w:val="000000"/>
          <w:sz w:val="24"/>
          <w:szCs w:val="24"/>
          <w:highlight w:val="none"/>
          <w:shd w:val="clear" w:color="auto" w:fill="FFFFFF"/>
        </w:rPr>
        <w:t>邮箱</w:t>
      </w:r>
      <w:r>
        <w:rPr>
          <w:color w:val="000000"/>
          <w:sz w:val="24"/>
          <w:szCs w:val="24"/>
          <w:highlight w:val="none"/>
          <w:shd w:val="clear" w:color="auto" w:fill="FFFFFF"/>
        </w:rPr>
        <w:t>获取招标文件，并于2024年</w:t>
      </w:r>
      <w:r>
        <w:rPr>
          <w:color w:val="000000"/>
          <w:sz w:val="24"/>
          <w:szCs w:val="24"/>
          <w:highlight w:val="none"/>
          <w:shd w:val="clear" w:color="auto" w:fill="FFFFFF"/>
        </w:rPr>
        <w:fldChar w:fldCharType="end"/>
      </w:r>
      <w:r>
        <w:rPr>
          <w:rFonts w:hint="eastAsia"/>
          <w:color w:val="000000"/>
          <w:sz w:val="24"/>
          <w:szCs w:val="24"/>
          <w:highlight w:val="none"/>
          <w:shd w:val="clear" w:color="auto" w:fill="FFFFFF"/>
          <w:lang w:val="en-US" w:eastAsia="zh-CN"/>
        </w:rPr>
        <w:t>12</w:t>
      </w:r>
      <w:r>
        <w:rPr>
          <w:color w:val="000000"/>
          <w:sz w:val="24"/>
          <w:szCs w:val="24"/>
          <w:highlight w:val="none"/>
          <w:shd w:val="clear" w:color="auto" w:fill="FFFFFF"/>
        </w:rPr>
        <w:t>月</w:t>
      </w:r>
      <w:r>
        <w:rPr>
          <w:rFonts w:hint="eastAsia"/>
          <w:color w:val="000000"/>
          <w:sz w:val="24"/>
          <w:szCs w:val="24"/>
          <w:highlight w:val="none"/>
          <w:shd w:val="clear" w:color="auto" w:fill="FFFFFF"/>
          <w:lang w:val="en-US" w:eastAsia="zh-CN"/>
        </w:rPr>
        <w:t>26</w:t>
      </w:r>
      <w:r>
        <w:rPr>
          <w:color w:val="000000"/>
          <w:sz w:val="24"/>
          <w:szCs w:val="24"/>
          <w:highlight w:val="none"/>
          <w:shd w:val="clear" w:color="auto" w:fill="FFFFFF"/>
        </w:rPr>
        <w:t>日0</w:t>
      </w:r>
      <w:r>
        <w:rPr>
          <w:rFonts w:hint="eastAsia"/>
          <w:color w:val="000000"/>
          <w:sz w:val="24"/>
          <w:szCs w:val="24"/>
          <w:highlight w:val="none"/>
          <w:shd w:val="clear" w:color="auto" w:fill="FFFFFF"/>
          <w:lang w:val="en-US" w:eastAsia="zh-CN"/>
        </w:rPr>
        <w:t>9</w:t>
      </w:r>
      <w:r>
        <w:rPr>
          <w:color w:val="000000"/>
          <w:sz w:val="24"/>
          <w:szCs w:val="24"/>
          <w:highlight w:val="none"/>
          <w:shd w:val="clear" w:color="auto" w:fill="FFFFFF"/>
        </w:rPr>
        <w:t>点</w:t>
      </w:r>
      <w:r>
        <w:rPr>
          <w:rFonts w:hint="eastAsia"/>
          <w:color w:val="000000"/>
          <w:sz w:val="24"/>
          <w:szCs w:val="24"/>
          <w:highlight w:val="none"/>
          <w:shd w:val="clear" w:color="auto" w:fill="FFFFFF"/>
          <w:lang w:val="en-US" w:eastAsia="zh-CN"/>
        </w:rPr>
        <w:t>0</w:t>
      </w:r>
      <w:r>
        <w:rPr>
          <w:color w:val="000000"/>
          <w:sz w:val="24"/>
          <w:szCs w:val="24"/>
          <w:highlight w:val="none"/>
          <w:shd w:val="clear" w:color="auto" w:fill="FFFFFF"/>
        </w:rPr>
        <w:t>0分（北京时间）前递交投标文件。</w:t>
      </w:r>
    </w:p>
    <w:p w14:paraId="20AB4144">
      <w:pPr>
        <w:widowControl/>
        <w:snapToGrid w:val="0"/>
        <w:spacing w:line="360" w:lineRule="auto"/>
        <w:ind w:firstLine="562"/>
        <w:textAlignment w:val="baseline"/>
        <w:rPr>
          <w:color w:val="000000"/>
          <w:sz w:val="24"/>
          <w:szCs w:val="24"/>
          <w:highlight w:val="none"/>
        </w:rPr>
      </w:pPr>
      <w:r>
        <w:rPr>
          <w:b/>
          <w:bCs/>
          <w:color w:val="000000"/>
          <w:sz w:val="24"/>
          <w:szCs w:val="24"/>
          <w:highlight w:val="none"/>
          <w:shd w:val="clear" w:color="auto" w:fill="FFFFFF"/>
        </w:rPr>
        <w:t>一、项目基本情况</w:t>
      </w:r>
    </w:p>
    <w:p w14:paraId="12A02E5E">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项目编号：</w:t>
      </w:r>
      <w:r>
        <w:rPr>
          <w:rFonts w:hint="eastAsia"/>
          <w:color w:val="000000"/>
          <w:sz w:val="24"/>
          <w:szCs w:val="24"/>
          <w:highlight w:val="none"/>
          <w:shd w:val="clear" w:color="auto" w:fill="FFFFFF"/>
        </w:rPr>
        <w:t>SZ202405039</w:t>
      </w:r>
    </w:p>
    <w:p w14:paraId="19614A98">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项目名称：山西省消防救援总队“自然灾害应急能力提升工程”消防装备项目（第</w:t>
      </w:r>
      <w:r>
        <w:rPr>
          <w:rFonts w:hint="eastAsia"/>
          <w:color w:val="000000"/>
          <w:sz w:val="24"/>
          <w:szCs w:val="24"/>
          <w:highlight w:val="none"/>
          <w:shd w:val="clear" w:color="auto" w:fill="FFFFFF"/>
          <w:lang w:val="en-US" w:eastAsia="zh-CN"/>
        </w:rPr>
        <w:t>七</w:t>
      </w:r>
      <w:r>
        <w:rPr>
          <w:color w:val="000000"/>
          <w:sz w:val="24"/>
          <w:szCs w:val="24"/>
          <w:highlight w:val="none"/>
          <w:shd w:val="clear" w:color="auto" w:fill="FFFFFF"/>
        </w:rPr>
        <w:t>批次）</w:t>
      </w:r>
    </w:p>
    <w:p w14:paraId="437D9740">
      <w:pPr>
        <w:widowControl/>
        <w:snapToGrid w:val="0"/>
        <w:spacing w:line="360" w:lineRule="auto"/>
        <w:ind w:firstLine="560"/>
        <w:textAlignment w:val="baseline"/>
        <w:rPr>
          <w:rFonts w:ascii="Times New Roman" w:hAnsi="Times New Roman" w:eastAsia="宋体" w:cs="Times New Roman"/>
          <w:color w:val="000000"/>
          <w:sz w:val="24"/>
          <w:szCs w:val="24"/>
          <w:highlight w:val="none"/>
          <w:shd w:val="clear" w:color="auto" w:fill="FFFFFF"/>
        </w:rPr>
      </w:pPr>
      <w:r>
        <w:rPr>
          <w:rFonts w:ascii="Times New Roman" w:hAnsi="Times New Roman" w:eastAsia="宋体" w:cs="Times New Roman"/>
          <w:color w:val="000000"/>
          <w:sz w:val="24"/>
          <w:szCs w:val="24"/>
          <w:highlight w:val="none"/>
          <w:shd w:val="clear" w:color="auto" w:fill="FFFFFF"/>
        </w:rPr>
        <w:t>预算金额：</w:t>
      </w:r>
      <w:r>
        <w:rPr>
          <w:rFonts w:hint="eastAsia" w:cs="Times New Roman"/>
          <w:color w:val="000000"/>
          <w:sz w:val="24"/>
          <w:szCs w:val="24"/>
          <w:highlight w:val="none"/>
          <w:shd w:val="clear" w:color="auto" w:fill="FFFFFF"/>
          <w:lang w:val="en-US" w:eastAsia="zh-CN"/>
        </w:rPr>
        <w:t>387.23</w:t>
      </w:r>
      <w:r>
        <w:rPr>
          <w:rFonts w:ascii="Times New Roman" w:hAnsi="Times New Roman" w:eastAsia="宋体" w:cs="Times New Roman"/>
          <w:color w:val="000000"/>
          <w:sz w:val="24"/>
          <w:szCs w:val="24"/>
          <w:highlight w:val="none"/>
          <w:shd w:val="clear" w:color="auto" w:fill="FFFFFF"/>
        </w:rPr>
        <w:t>万元（人民币）</w:t>
      </w:r>
    </w:p>
    <w:p w14:paraId="7879F2A1">
      <w:pPr>
        <w:widowControl/>
        <w:snapToGrid w:val="0"/>
        <w:spacing w:line="360" w:lineRule="auto"/>
        <w:ind w:firstLine="560"/>
        <w:textAlignment w:val="baseline"/>
        <w:rPr>
          <w:rFonts w:hint="eastAsia" w:ascii="Times New Roman" w:hAnsi="Times New Roman" w:eastAsia="宋体" w:cs="Times New Roman"/>
          <w:color w:val="000000"/>
          <w:sz w:val="24"/>
          <w:szCs w:val="24"/>
          <w:highlight w:val="none"/>
          <w:shd w:val="clear" w:color="auto" w:fill="FFFFFF"/>
          <w:lang w:val="en-US" w:eastAsia="zh-CN"/>
        </w:rPr>
      </w:pPr>
      <w:r>
        <w:rPr>
          <w:rFonts w:hint="eastAsia" w:ascii="Times New Roman" w:hAnsi="Times New Roman" w:eastAsia="宋体" w:cs="Times New Roman"/>
          <w:color w:val="000000"/>
          <w:sz w:val="24"/>
          <w:szCs w:val="24"/>
          <w:highlight w:val="none"/>
          <w:shd w:val="clear" w:color="auto" w:fill="FFFFFF"/>
          <w:lang w:val="en-US" w:eastAsia="zh-CN"/>
        </w:rPr>
        <w:t>最高限价：</w:t>
      </w:r>
      <w:r>
        <w:rPr>
          <w:rFonts w:hint="eastAsia" w:cs="Times New Roman"/>
          <w:color w:val="000000"/>
          <w:sz w:val="24"/>
          <w:szCs w:val="24"/>
          <w:highlight w:val="none"/>
          <w:shd w:val="clear" w:color="auto" w:fill="FFFFFF"/>
          <w:lang w:val="en-US" w:eastAsia="zh-CN"/>
        </w:rPr>
        <w:t>314.80</w:t>
      </w:r>
      <w:r>
        <w:rPr>
          <w:rFonts w:hint="eastAsia" w:ascii="Times New Roman" w:hAnsi="Times New Roman" w:eastAsia="宋体" w:cs="Times New Roman"/>
          <w:color w:val="000000"/>
          <w:sz w:val="24"/>
          <w:szCs w:val="24"/>
          <w:highlight w:val="none"/>
          <w:shd w:val="clear" w:color="auto" w:fill="FFFFFF"/>
          <w:lang w:val="en-US" w:eastAsia="zh-CN"/>
        </w:rPr>
        <w:t>万元（人民币）</w:t>
      </w:r>
    </w:p>
    <w:p w14:paraId="3E1E3D4B">
      <w:pPr>
        <w:widowControl/>
        <w:snapToGrid w:val="0"/>
        <w:spacing w:line="360" w:lineRule="auto"/>
        <w:ind w:firstLine="560"/>
        <w:textAlignment w:val="baseline"/>
        <w:rPr>
          <w:color w:val="000000"/>
          <w:sz w:val="24"/>
          <w:szCs w:val="24"/>
          <w:highlight w:val="none"/>
          <w:shd w:val="clear" w:color="auto" w:fill="FFFFFF"/>
        </w:rPr>
      </w:pPr>
      <w:r>
        <w:rPr>
          <w:rFonts w:hint="eastAsia"/>
          <w:color w:val="000000"/>
          <w:sz w:val="24"/>
          <w:szCs w:val="24"/>
          <w:highlight w:val="none"/>
          <w:shd w:val="clear" w:color="auto" w:fill="FFFFFF"/>
          <w:lang w:eastAsia="zh-CN"/>
        </w:rPr>
        <w:t>（</w:t>
      </w:r>
      <w:r>
        <w:rPr>
          <w:rFonts w:hint="eastAsia"/>
          <w:color w:val="000000"/>
          <w:sz w:val="24"/>
          <w:szCs w:val="24"/>
          <w:highlight w:val="none"/>
          <w:shd w:val="clear" w:color="auto" w:fill="FFFFFF"/>
          <w:lang w:val="en-US" w:eastAsia="zh-CN"/>
        </w:rPr>
        <w:t>1</w:t>
      </w:r>
      <w:r>
        <w:rPr>
          <w:rFonts w:hint="eastAsia"/>
          <w:color w:val="000000"/>
          <w:sz w:val="24"/>
          <w:szCs w:val="24"/>
          <w:highlight w:val="none"/>
          <w:shd w:val="clear" w:color="auto" w:fill="FFFFFF"/>
          <w:lang w:eastAsia="zh-CN"/>
        </w:rPr>
        <w:t>）</w:t>
      </w:r>
      <w:r>
        <w:rPr>
          <w:color w:val="000000"/>
          <w:sz w:val="24"/>
          <w:szCs w:val="24"/>
          <w:highlight w:val="none"/>
          <w:shd w:val="clear" w:color="auto" w:fill="FFFFFF"/>
        </w:rPr>
        <w:t>采购需求：</w:t>
      </w:r>
    </w:p>
    <w:tbl>
      <w:tblPr>
        <w:tblStyle w:val="21"/>
        <w:tblpPr w:leftFromText="180" w:rightFromText="180" w:vertAnchor="text" w:horzAnchor="page" w:tblpXSpec="center" w:tblpY="16"/>
        <w:tblOverlap w:val="never"/>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552"/>
        <w:gridCol w:w="600"/>
        <w:gridCol w:w="417"/>
        <w:gridCol w:w="903"/>
        <w:gridCol w:w="972"/>
        <w:gridCol w:w="1017"/>
        <w:gridCol w:w="1173"/>
        <w:gridCol w:w="1033"/>
        <w:gridCol w:w="1274"/>
      </w:tblGrid>
      <w:tr w14:paraId="75AD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61" w:type="dxa"/>
            <w:noWrap/>
            <w:vAlign w:val="center"/>
          </w:tcPr>
          <w:p w14:paraId="328B741B">
            <w:pPr>
              <w:spacing w:line="240" w:lineRule="auto"/>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包号</w:t>
            </w:r>
          </w:p>
        </w:tc>
        <w:tc>
          <w:tcPr>
            <w:tcW w:w="1552" w:type="dxa"/>
            <w:noWrap w:val="0"/>
            <w:vAlign w:val="center"/>
          </w:tcPr>
          <w:p w14:paraId="73D646C8">
            <w:pPr>
              <w:spacing w:line="240" w:lineRule="auto"/>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采购内容</w:t>
            </w:r>
          </w:p>
        </w:tc>
        <w:tc>
          <w:tcPr>
            <w:tcW w:w="600" w:type="dxa"/>
            <w:noWrap/>
            <w:vAlign w:val="center"/>
          </w:tcPr>
          <w:p w14:paraId="2EC3C9F6">
            <w:pPr>
              <w:spacing w:line="240" w:lineRule="auto"/>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417" w:type="dxa"/>
            <w:noWrap/>
            <w:vAlign w:val="center"/>
          </w:tcPr>
          <w:p w14:paraId="245252A5">
            <w:pPr>
              <w:spacing w:line="240" w:lineRule="auto"/>
              <w:ind w:firstLine="0" w:firstLineChars="0"/>
              <w:jc w:val="center"/>
              <w:rPr>
                <w:color w:val="000000"/>
                <w:sz w:val="21"/>
                <w:szCs w:val="21"/>
                <w:highlight w:val="none"/>
              </w:rPr>
            </w:pPr>
            <w:r>
              <w:rPr>
                <w:color w:val="000000"/>
                <w:sz w:val="21"/>
                <w:szCs w:val="21"/>
                <w:highlight w:val="none"/>
              </w:rPr>
              <w:t>单位</w:t>
            </w:r>
          </w:p>
        </w:tc>
        <w:tc>
          <w:tcPr>
            <w:tcW w:w="903" w:type="dxa"/>
            <w:noWrap/>
            <w:vAlign w:val="center"/>
          </w:tcPr>
          <w:p w14:paraId="30F14A7F">
            <w:pPr>
              <w:spacing w:line="240" w:lineRule="auto"/>
              <w:ind w:firstLine="0" w:firstLineChars="0"/>
              <w:jc w:val="center"/>
              <w:rPr>
                <w:color w:val="000000"/>
                <w:sz w:val="21"/>
                <w:szCs w:val="21"/>
                <w:highlight w:val="none"/>
              </w:rPr>
            </w:pPr>
            <w:r>
              <w:rPr>
                <w:color w:val="000000"/>
                <w:sz w:val="21"/>
                <w:szCs w:val="21"/>
                <w:highlight w:val="none"/>
              </w:rPr>
              <w:t>预算</w:t>
            </w:r>
          </w:p>
          <w:p w14:paraId="3CC3205D">
            <w:pPr>
              <w:spacing w:line="240" w:lineRule="auto"/>
              <w:ind w:firstLine="0" w:firstLineChars="0"/>
              <w:jc w:val="center"/>
              <w:rPr>
                <w:color w:val="000000"/>
                <w:sz w:val="21"/>
                <w:szCs w:val="21"/>
                <w:highlight w:val="none"/>
              </w:rPr>
            </w:pPr>
            <w:r>
              <w:rPr>
                <w:color w:val="000000"/>
                <w:sz w:val="21"/>
                <w:szCs w:val="21"/>
                <w:highlight w:val="none"/>
              </w:rPr>
              <w:t>单价</w:t>
            </w:r>
          </w:p>
          <w:p w14:paraId="180D3BEC">
            <w:pPr>
              <w:spacing w:line="240" w:lineRule="auto"/>
              <w:ind w:firstLine="0" w:firstLineChars="0"/>
              <w:jc w:val="center"/>
              <w:rPr>
                <w:color w:val="000000"/>
                <w:sz w:val="21"/>
                <w:szCs w:val="21"/>
                <w:highlight w:val="none"/>
              </w:rPr>
            </w:pPr>
            <w:r>
              <w:rPr>
                <w:color w:val="000000"/>
                <w:sz w:val="21"/>
                <w:szCs w:val="21"/>
                <w:highlight w:val="none"/>
              </w:rPr>
              <w:t>(万元）</w:t>
            </w:r>
          </w:p>
        </w:tc>
        <w:tc>
          <w:tcPr>
            <w:tcW w:w="972" w:type="dxa"/>
            <w:noWrap/>
            <w:vAlign w:val="center"/>
          </w:tcPr>
          <w:p w14:paraId="35E986FD">
            <w:pPr>
              <w:spacing w:line="240" w:lineRule="auto"/>
              <w:ind w:firstLine="0" w:firstLineChars="0"/>
              <w:jc w:val="center"/>
              <w:rPr>
                <w:color w:val="000000"/>
                <w:sz w:val="21"/>
                <w:szCs w:val="21"/>
                <w:highlight w:val="none"/>
              </w:rPr>
            </w:pPr>
            <w:r>
              <w:rPr>
                <w:color w:val="000000"/>
                <w:sz w:val="21"/>
                <w:szCs w:val="21"/>
                <w:highlight w:val="none"/>
              </w:rPr>
              <w:t>最高限价单价</w:t>
            </w:r>
          </w:p>
          <w:p w14:paraId="351241AC">
            <w:pPr>
              <w:spacing w:line="240" w:lineRule="auto"/>
              <w:ind w:firstLine="0" w:firstLineChars="0"/>
              <w:jc w:val="center"/>
              <w:rPr>
                <w:color w:val="000000"/>
                <w:sz w:val="21"/>
                <w:szCs w:val="21"/>
                <w:highlight w:val="none"/>
              </w:rPr>
            </w:pPr>
            <w:r>
              <w:rPr>
                <w:color w:val="000000"/>
                <w:sz w:val="21"/>
                <w:szCs w:val="21"/>
                <w:highlight w:val="none"/>
              </w:rPr>
              <w:t>（万元）</w:t>
            </w:r>
          </w:p>
        </w:tc>
        <w:tc>
          <w:tcPr>
            <w:tcW w:w="1017" w:type="dxa"/>
            <w:noWrap/>
            <w:vAlign w:val="center"/>
          </w:tcPr>
          <w:p w14:paraId="50F5867B">
            <w:pPr>
              <w:spacing w:line="240" w:lineRule="auto"/>
              <w:ind w:firstLine="0" w:firstLineChars="0"/>
              <w:jc w:val="center"/>
              <w:rPr>
                <w:color w:val="000000"/>
                <w:sz w:val="21"/>
                <w:szCs w:val="21"/>
                <w:highlight w:val="none"/>
              </w:rPr>
            </w:pPr>
            <w:r>
              <w:rPr>
                <w:color w:val="000000"/>
                <w:sz w:val="21"/>
                <w:szCs w:val="21"/>
                <w:highlight w:val="none"/>
              </w:rPr>
              <w:t>预算</w:t>
            </w:r>
          </w:p>
          <w:p w14:paraId="07081711">
            <w:pPr>
              <w:spacing w:line="240" w:lineRule="auto"/>
              <w:ind w:firstLine="0" w:firstLineChars="0"/>
              <w:jc w:val="center"/>
              <w:rPr>
                <w:color w:val="000000"/>
                <w:sz w:val="21"/>
                <w:szCs w:val="21"/>
                <w:highlight w:val="none"/>
              </w:rPr>
            </w:pPr>
            <w:r>
              <w:rPr>
                <w:color w:val="000000"/>
                <w:sz w:val="21"/>
                <w:szCs w:val="21"/>
                <w:highlight w:val="none"/>
              </w:rPr>
              <w:t>总价</w:t>
            </w:r>
          </w:p>
          <w:p w14:paraId="0AA5DF20">
            <w:pPr>
              <w:spacing w:line="240" w:lineRule="auto"/>
              <w:ind w:firstLine="0" w:firstLineChars="0"/>
              <w:jc w:val="center"/>
              <w:rPr>
                <w:color w:val="000000"/>
                <w:sz w:val="21"/>
                <w:szCs w:val="21"/>
                <w:highlight w:val="none"/>
              </w:rPr>
            </w:pPr>
            <w:r>
              <w:rPr>
                <w:color w:val="000000"/>
                <w:sz w:val="21"/>
                <w:szCs w:val="21"/>
                <w:highlight w:val="none"/>
              </w:rPr>
              <w:t>（万元）</w:t>
            </w:r>
          </w:p>
        </w:tc>
        <w:tc>
          <w:tcPr>
            <w:tcW w:w="1173" w:type="dxa"/>
            <w:noWrap/>
            <w:vAlign w:val="center"/>
          </w:tcPr>
          <w:p w14:paraId="5E73B29E">
            <w:pPr>
              <w:spacing w:line="240" w:lineRule="auto"/>
              <w:ind w:firstLine="0" w:firstLineChars="0"/>
              <w:jc w:val="center"/>
              <w:rPr>
                <w:color w:val="000000"/>
                <w:sz w:val="21"/>
                <w:szCs w:val="21"/>
                <w:highlight w:val="none"/>
              </w:rPr>
            </w:pPr>
            <w:r>
              <w:rPr>
                <w:color w:val="000000"/>
                <w:sz w:val="21"/>
                <w:szCs w:val="21"/>
                <w:highlight w:val="none"/>
              </w:rPr>
              <w:t>最高限价总价</w:t>
            </w:r>
          </w:p>
          <w:p w14:paraId="2ACB8C15">
            <w:pPr>
              <w:spacing w:line="240" w:lineRule="auto"/>
              <w:ind w:firstLine="0" w:firstLineChars="0"/>
              <w:jc w:val="center"/>
              <w:rPr>
                <w:color w:val="000000"/>
                <w:sz w:val="21"/>
                <w:szCs w:val="21"/>
                <w:highlight w:val="none"/>
              </w:rPr>
            </w:pPr>
            <w:r>
              <w:rPr>
                <w:color w:val="000000"/>
                <w:sz w:val="21"/>
                <w:szCs w:val="21"/>
                <w:highlight w:val="none"/>
              </w:rPr>
              <w:t>（万元）</w:t>
            </w:r>
          </w:p>
        </w:tc>
        <w:tc>
          <w:tcPr>
            <w:tcW w:w="1033" w:type="dxa"/>
            <w:noWrap/>
            <w:vAlign w:val="center"/>
          </w:tcPr>
          <w:p w14:paraId="627FB1DD">
            <w:pPr>
              <w:spacing w:line="240" w:lineRule="auto"/>
              <w:ind w:firstLine="0" w:firstLineChars="0"/>
              <w:jc w:val="center"/>
              <w:rPr>
                <w:color w:val="000000"/>
                <w:sz w:val="21"/>
                <w:szCs w:val="21"/>
                <w:highlight w:val="none"/>
              </w:rPr>
            </w:pPr>
            <w:r>
              <w:rPr>
                <w:color w:val="000000"/>
                <w:sz w:val="21"/>
                <w:szCs w:val="21"/>
                <w:highlight w:val="none"/>
              </w:rPr>
              <w:t>每包预算总价</w:t>
            </w:r>
          </w:p>
          <w:p w14:paraId="04033636">
            <w:pPr>
              <w:spacing w:line="240" w:lineRule="auto"/>
              <w:ind w:firstLine="0" w:firstLineChars="0"/>
              <w:jc w:val="center"/>
              <w:rPr>
                <w:color w:val="000000"/>
                <w:sz w:val="21"/>
                <w:szCs w:val="21"/>
                <w:highlight w:val="none"/>
              </w:rPr>
            </w:pPr>
            <w:r>
              <w:rPr>
                <w:color w:val="000000"/>
                <w:sz w:val="21"/>
                <w:szCs w:val="21"/>
                <w:highlight w:val="none"/>
              </w:rPr>
              <w:t>（万元）</w:t>
            </w:r>
          </w:p>
        </w:tc>
        <w:tc>
          <w:tcPr>
            <w:tcW w:w="1274" w:type="dxa"/>
            <w:noWrap/>
            <w:vAlign w:val="center"/>
          </w:tcPr>
          <w:p w14:paraId="5AEC94F1">
            <w:pPr>
              <w:spacing w:line="240" w:lineRule="auto"/>
              <w:ind w:firstLine="0" w:firstLineChars="0"/>
              <w:jc w:val="center"/>
              <w:rPr>
                <w:color w:val="000000"/>
                <w:sz w:val="21"/>
                <w:szCs w:val="21"/>
                <w:highlight w:val="none"/>
              </w:rPr>
            </w:pPr>
            <w:r>
              <w:rPr>
                <w:color w:val="000000"/>
                <w:sz w:val="21"/>
                <w:szCs w:val="21"/>
                <w:highlight w:val="none"/>
              </w:rPr>
              <w:t>每包最高限价总价</w:t>
            </w:r>
          </w:p>
          <w:p w14:paraId="5589F5C1">
            <w:pPr>
              <w:spacing w:line="240" w:lineRule="auto"/>
              <w:ind w:firstLine="0" w:firstLineChars="0"/>
              <w:jc w:val="center"/>
              <w:rPr>
                <w:color w:val="000000"/>
                <w:sz w:val="21"/>
                <w:szCs w:val="21"/>
                <w:highlight w:val="none"/>
              </w:rPr>
            </w:pPr>
            <w:r>
              <w:rPr>
                <w:color w:val="000000"/>
                <w:sz w:val="21"/>
                <w:szCs w:val="21"/>
                <w:highlight w:val="none"/>
              </w:rPr>
              <w:t>（万元）</w:t>
            </w:r>
          </w:p>
        </w:tc>
      </w:tr>
      <w:tr w14:paraId="4301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1" w:type="dxa"/>
            <w:vMerge w:val="restart"/>
            <w:noWrap/>
            <w:vAlign w:val="center"/>
          </w:tcPr>
          <w:p w14:paraId="2F2C95CA">
            <w:pPr>
              <w:keepNext w:val="0"/>
              <w:keepLines w:val="0"/>
              <w:widowControl/>
              <w:suppressLineNumbers w:val="0"/>
              <w:ind w:left="0" w:leftChars="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1552" w:type="dxa"/>
            <w:noWrap w:val="0"/>
            <w:vAlign w:val="center"/>
          </w:tcPr>
          <w:p w14:paraId="7FF9A01C">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起重气垫（气动起重气垫）</w:t>
            </w:r>
          </w:p>
        </w:tc>
        <w:tc>
          <w:tcPr>
            <w:tcW w:w="600" w:type="dxa"/>
            <w:noWrap/>
            <w:vAlign w:val="center"/>
          </w:tcPr>
          <w:p w14:paraId="4FB55867">
            <w:pPr>
              <w:keepNext w:val="0"/>
              <w:keepLines w:val="0"/>
              <w:widowControl/>
              <w:suppressLineNumbers w:val="0"/>
              <w:ind w:left="0" w:leftChars="0" w:firstLine="0" w:firstLineChars="0"/>
              <w:jc w:val="both"/>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417" w:type="dxa"/>
            <w:noWrap/>
            <w:vAlign w:val="center"/>
          </w:tcPr>
          <w:p w14:paraId="0CFC8BF4">
            <w:pPr>
              <w:spacing w:line="240" w:lineRule="auto"/>
              <w:ind w:firstLine="0" w:firstLineChars="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套</w:t>
            </w:r>
          </w:p>
        </w:tc>
        <w:tc>
          <w:tcPr>
            <w:tcW w:w="903" w:type="dxa"/>
            <w:noWrap/>
            <w:vAlign w:val="center"/>
          </w:tcPr>
          <w:p w14:paraId="7BB4E311">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1.650 </w:t>
            </w:r>
          </w:p>
        </w:tc>
        <w:tc>
          <w:tcPr>
            <w:tcW w:w="972" w:type="dxa"/>
            <w:noWrap/>
            <w:vAlign w:val="center"/>
          </w:tcPr>
          <w:p w14:paraId="4C94D0F7">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1.650 </w:t>
            </w:r>
          </w:p>
        </w:tc>
        <w:tc>
          <w:tcPr>
            <w:tcW w:w="1017" w:type="dxa"/>
            <w:noWrap/>
            <w:vAlign w:val="center"/>
          </w:tcPr>
          <w:p w14:paraId="2B8CE122">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79.200 </w:t>
            </w:r>
          </w:p>
        </w:tc>
        <w:tc>
          <w:tcPr>
            <w:tcW w:w="1173" w:type="dxa"/>
            <w:noWrap/>
            <w:vAlign w:val="center"/>
          </w:tcPr>
          <w:p w14:paraId="2007AE06">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79.2000 </w:t>
            </w:r>
          </w:p>
        </w:tc>
        <w:tc>
          <w:tcPr>
            <w:tcW w:w="1033" w:type="dxa"/>
            <w:vMerge w:val="restart"/>
            <w:noWrap/>
            <w:vAlign w:val="center"/>
          </w:tcPr>
          <w:p w14:paraId="28FE7ABD">
            <w:pPr>
              <w:spacing w:line="240" w:lineRule="auto"/>
              <w:ind w:firstLine="0" w:firstLineChars="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166.6500</w:t>
            </w:r>
          </w:p>
        </w:tc>
        <w:tc>
          <w:tcPr>
            <w:tcW w:w="1274" w:type="dxa"/>
            <w:vMerge w:val="restart"/>
            <w:noWrap/>
            <w:vAlign w:val="center"/>
          </w:tcPr>
          <w:p w14:paraId="20908F05">
            <w:pPr>
              <w:spacing w:line="240" w:lineRule="auto"/>
              <w:ind w:firstLine="0" w:firstLineChars="0"/>
              <w:jc w:val="center"/>
              <w:rPr>
                <w:rFonts w:hint="default"/>
                <w:color w:val="000000"/>
                <w:sz w:val="21"/>
                <w:szCs w:val="21"/>
                <w:highlight w:val="none"/>
                <w:lang w:val="en-US"/>
              </w:rPr>
            </w:pPr>
            <w:r>
              <w:rPr>
                <w:rFonts w:hint="eastAsia"/>
                <w:color w:val="000000"/>
                <w:sz w:val="21"/>
                <w:szCs w:val="21"/>
                <w:highlight w:val="none"/>
                <w:lang w:val="en-US" w:eastAsia="zh-CN"/>
              </w:rPr>
              <w:t>166.6500</w:t>
            </w:r>
          </w:p>
        </w:tc>
      </w:tr>
      <w:tr w14:paraId="160F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1" w:type="dxa"/>
            <w:vMerge w:val="continue"/>
            <w:noWrap/>
            <w:vAlign w:val="center"/>
          </w:tcPr>
          <w:p w14:paraId="0CD4B5F4">
            <w:pPr>
              <w:keepNext w:val="0"/>
              <w:keepLines w:val="0"/>
              <w:widowControl/>
              <w:suppressLineNumbers w:val="0"/>
              <w:ind w:left="0" w:leftChars="0" w:firstLine="0" w:firstLineChars="0"/>
              <w:jc w:val="left"/>
              <w:textAlignment w:val="center"/>
              <w:rPr>
                <w:rFonts w:hint="eastAsia" w:ascii="宋体" w:hAnsi="宋体" w:eastAsia="宋体" w:cs="宋体"/>
                <w:color w:val="000000"/>
                <w:sz w:val="24"/>
                <w:szCs w:val="24"/>
                <w:highlight w:val="none"/>
              </w:rPr>
            </w:pPr>
          </w:p>
        </w:tc>
        <w:tc>
          <w:tcPr>
            <w:tcW w:w="1552" w:type="dxa"/>
            <w:noWrap w:val="0"/>
            <w:vAlign w:val="center"/>
          </w:tcPr>
          <w:p w14:paraId="6539ABD3">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气动起重气垫●</w:t>
            </w:r>
          </w:p>
        </w:tc>
        <w:tc>
          <w:tcPr>
            <w:tcW w:w="600" w:type="dxa"/>
            <w:noWrap/>
            <w:vAlign w:val="center"/>
          </w:tcPr>
          <w:p w14:paraId="26A07D62">
            <w:pPr>
              <w:keepNext w:val="0"/>
              <w:keepLines w:val="0"/>
              <w:widowControl/>
              <w:suppressLineNumbers w:val="0"/>
              <w:ind w:left="0" w:leftChars="0" w:firstLine="0" w:firstLineChars="0"/>
              <w:jc w:val="both"/>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417" w:type="dxa"/>
            <w:noWrap/>
            <w:vAlign w:val="center"/>
          </w:tcPr>
          <w:p w14:paraId="6BB20414">
            <w:pPr>
              <w:spacing w:line="240" w:lineRule="auto"/>
              <w:ind w:firstLine="0" w:firstLineChars="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件</w:t>
            </w:r>
          </w:p>
        </w:tc>
        <w:tc>
          <w:tcPr>
            <w:tcW w:w="903" w:type="dxa"/>
            <w:noWrap/>
            <w:vAlign w:val="center"/>
          </w:tcPr>
          <w:p w14:paraId="5FF7C10A">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1.650 </w:t>
            </w:r>
          </w:p>
        </w:tc>
        <w:tc>
          <w:tcPr>
            <w:tcW w:w="972" w:type="dxa"/>
            <w:noWrap/>
            <w:vAlign w:val="center"/>
          </w:tcPr>
          <w:p w14:paraId="3A3BF464">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1.650 </w:t>
            </w:r>
          </w:p>
        </w:tc>
        <w:tc>
          <w:tcPr>
            <w:tcW w:w="1017" w:type="dxa"/>
            <w:noWrap/>
            <w:vAlign w:val="center"/>
          </w:tcPr>
          <w:p w14:paraId="6BDC7B17">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87.450 </w:t>
            </w:r>
          </w:p>
        </w:tc>
        <w:tc>
          <w:tcPr>
            <w:tcW w:w="1173" w:type="dxa"/>
            <w:noWrap/>
            <w:vAlign w:val="center"/>
          </w:tcPr>
          <w:p w14:paraId="38EFDBBF">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87.4500 </w:t>
            </w:r>
          </w:p>
        </w:tc>
        <w:tc>
          <w:tcPr>
            <w:tcW w:w="1033" w:type="dxa"/>
            <w:vMerge w:val="continue"/>
            <w:noWrap/>
            <w:vAlign w:val="center"/>
          </w:tcPr>
          <w:p w14:paraId="44656ECC">
            <w:pPr>
              <w:spacing w:line="240" w:lineRule="auto"/>
              <w:ind w:firstLine="0" w:firstLineChars="0"/>
              <w:jc w:val="center"/>
              <w:rPr>
                <w:color w:val="000000"/>
                <w:sz w:val="21"/>
                <w:szCs w:val="21"/>
                <w:highlight w:val="none"/>
              </w:rPr>
            </w:pPr>
          </w:p>
        </w:tc>
        <w:tc>
          <w:tcPr>
            <w:tcW w:w="1274" w:type="dxa"/>
            <w:vMerge w:val="continue"/>
            <w:noWrap/>
            <w:vAlign w:val="center"/>
          </w:tcPr>
          <w:p w14:paraId="41BB352C">
            <w:pPr>
              <w:spacing w:line="240" w:lineRule="auto"/>
              <w:ind w:firstLine="0" w:firstLineChars="0"/>
              <w:jc w:val="center"/>
              <w:rPr>
                <w:color w:val="000000"/>
                <w:sz w:val="21"/>
                <w:szCs w:val="21"/>
                <w:highlight w:val="none"/>
              </w:rPr>
            </w:pPr>
          </w:p>
        </w:tc>
      </w:tr>
      <w:tr w14:paraId="3F5F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1" w:type="dxa"/>
            <w:vMerge w:val="restart"/>
            <w:noWrap/>
            <w:vAlign w:val="center"/>
          </w:tcPr>
          <w:p w14:paraId="6D563C85">
            <w:pPr>
              <w:keepNext w:val="0"/>
              <w:keepLines w:val="0"/>
              <w:widowControl/>
              <w:suppressLineNumbers w:val="0"/>
              <w:ind w:left="0" w:leftChars="0" w:firstLine="0" w:firstLineChars="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86</w:t>
            </w:r>
          </w:p>
        </w:tc>
        <w:tc>
          <w:tcPr>
            <w:tcW w:w="1552" w:type="dxa"/>
            <w:noWrap w:val="0"/>
            <w:vAlign w:val="center"/>
          </w:tcPr>
          <w:p w14:paraId="35B2C6C7">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摩托艇</w:t>
            </w:r>
          </w:p>
        </w:tc>
        <w:tc>
          <w:tcPr>
            <w:tcW w:w="600" w:type="dxa"/>
            <w:noWrap/>
            <w:vAlign w:val="center"/>
          </w:tcPr>
          <w:p w14:paraId="2A9CA508">
            <w:pPr>
              <w:keepNext w:val="0"/>
              <w:keepLines w:val="0"/>
              <w:widowControl/>
              <w:suppressLineNumbers w:val="0"/>
              <w:ind w:left="0" w:leftChars="0" w:firstLine="0" w:firstLineChars="0"/>
              <w:jc w:val="both"/>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417" w:type="dxa"/>
            <w:noWrap/>
            <w:vAlign w:val="center"/>
          </w:tcPr>
          <w:p w14:paraId="0144E847">
            <w:pPr>
              <w:spacing w:line="240" w:lineRule="auto"/>
              <w:ind w:firstLine="0" w:firstLineChars="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辆</w:t>
            </w:r>
          </w:p>
        </w:tc>
        <w:tc>
          <w:tcPr>
            <w:tcW w:w="903" w:type="dxa"/>
            <w:noWrap/>
            <w:vAlign w:val="center"/>
          </w:tcPr>
          <w:p w14:paraId="140FA18A">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10.000 </w:t>
            </w:r>
          </w:p>
        </w:tc>
        <w:tc>
          <w:tcPr>
            <w:tcW w:w="972" w:type="dxa"/>
            <w:noWrap/>
            <w:vAlign w:val="center"/>
          </w:tcPr>
          <w:p w14:paraId="2FC68F2D">
            <w:pPr>
              <w:keepNext w:val="0"/>
              <w:keepLines w:val="0"/>
              <w:widowControl/>
              <w:suppressLineNumbers w:val="0"/>
              <w:ind w:left="0" w:leftChars="0" w:firstLine="0" w:firstLineChars="0"/>
              <w:jc w:val="both"/>
              <w:textAlignment w:val="center"/>
              <w:rPr>
                <w:color w:val="000000"/>
                <w:sz w:val="21"/>
                <w:szCs w:val="21"/>
                <w:highlight w:val="none"/>
              </w:rPr>
            </w:pPr>
            <w:r>
              <w:rPr>
                <w:rFonts w:hint="eastAsia" w:cs="Times New Roman"/>
                <w:i w:val="0"/>
                <w:iCs w:val="0"/>
                <w:color w:val="000000"/>
                <w:kern w:val="0"/>
                <w:sz w:val="24"/>
                <w:szCs w:val="24"/>
                <w:highlight w:val="none"/>
                <w:u w:val="none"/>
                <w:lang w:val="en-US" w:eastAsia="zh-CN" w:bidi="ar"/>
              </w:rPr>
              <w:t>9</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eastAsia"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 xml:space="preserve">00 </w:t>
            </w:r>
          </w:p>
        </w:tc>
        <w:tc>
          <w:tcPr>
            <w:tcW w:w="1017" w:type="dxa"/>
            <w:noWrap/>
            <w:vAlign w:val="center"/>
          </w:tcPr>
          <w:p w14:paraId="06BD5493">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50.000 </w:t>
            </w:r>
          </w:p>
        </w:tc>
        <w:tc>
          <w:tcPr>
            <w:tcW w:w="1173" w:type="dxa"/>
            <w:noWrap/>
            <w:vAlign w:val="center"/>
          </w:tcPr>
          <w:p w14:paraId="2E2DE945">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cs="Times New Roman"/>
                <w:i w:val="0"/>
                <w:iCs w:val="0"/>
                <w:color w:val="000000"/>
                <w:kern w:val="0"/>
                <w:sz w:val="24"/>
                <w:szCs w:val="24"/>
                <w:highlight w:val="none"/>
                <w:u w:val="none"/>
                <w:lang w:val="en-US" w:eastAsia="zh-CN" w:bidi="ar"/>
              </w:rPr>
              <w:t>5</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eastAsia" w:cs="Times New Roman"/>
                <w:i w:val="0"/>
                <w:iCs w:val="0"/>
                <w:color w:val="000000"/>
                <w:kern w:val="0"/>
                <w:sz w:val="24"/>
                <w:szCs w:val="24"/>
                <w:highlight w:val="none"/>
                <w:u w:val="none"/>
                <w:lang w:val="en-US" w:eastAsia="zh-CN" w:bidi="ar"/>
              </w:rPr>
              <w:t>0</w:t>
            </w:r>
            <w:r>
              <w:rPr>
                <w:rFonts w:hint="default" w:ascii="Times New Roman" w:hAnsi="Times New Roman" w:eastAsia="宋体" w:cs="Times New Roman"/>
                <w:i w:val="0"/>
                <w:iCs w:val="0"/>
                <w:color w:val="000000"/>
                <w:kern w:val="0"/>
                <w:sz w:val="24"/>
                <w:szCs w:val="24"/>
                <w:highlight w:val="none"/>
                <w:u w:val="none"/>
                <w:lang w:val="en-US" w:eastAsia="zh-CN" w:bidi="ar"/>
              </w:rPr>
              <w:t xml:space="preserve">000 </w:t>
            </w:r>
          </w:p>
        </w:tc>
        <w:tc>
          <w:tcPr>
            <w:tcW w:w="1033" w:type="dxa"/>
            <w:vMerge w:val="restart"/>
            <w:noWrap/>
            <w:vAlign w:val="center"/>
          </w:tcPr>
          <w:p w14:paraId="7A1657DC">
            <w:pPr>
              <w:spacing w:line="240" w:lineRule="auto"/>
              <w:ind w:firstLine="0" w:firstLineChars="0"/>
              <w:jc w:val="center"/>
              <w:rPr>
                <w:rFonts w:hint="default" w:eastAsia="宋体"/>
                <w:color w:val="000000"/>
                <w:sz w:val="21"/>
                <w:szCs w:val="21"/>
                <w:highlight w:val="none"/>
                <w:lang w:val="en-US" w:eastAsia="zh-CN"/>
              </w:rPr>
            </w:pPr>
            <w:r>
              <w:rPr>
                <w:rFonts w:hint="eastAsia" w:cs="Times New Roman"/>
                <w:i w:val="0"/>
                <w:iCs w:val="0"/>
                <w:color w:val="000000"/>
                <w:kern w:val="0"/>
                <w:sz w:val="24"/>
                <w:szCs w:val="24"/>
                <w:highlight w:val="none"/>
                <w:u w:val="none"/>
                <w:lang w:val="en-US" w:eastAsia="zh-CN" w:bidi="ar"/>
              </w:rPr>
              <w:t>220.58</w:t>
            </w:r>
          </w:p>
        </w:tc>
        <w:tc>
          <w:tcPr>
            <w:tcW w:w="1274" w:type="dxa"/>
            <w:vMerge w:val="restart"/>
            <w:noWrap/>
            <w:vAlign w:val="center"/>
          </w:tcPr>
          <w:p w14:paraId="766B6098">
            <w:pPr>
              <w:spacing w:line="240" w:lineRule="auto"/>
              <w:ind w:firstLine="0" w:firstLineChars="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148.15</w:t>
            </w:r>
          </w:p>
        </w:tc>
      </w:tr>
      <w:tr w14:paraId="17D9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1" w:type="dxa"/>
            <w:vMerge w:val="continue"/>
            <w:noWrap/>
            <w:vAlign w:val="center"/>
          </w:tcPr>
          <w:p w14:paraId="64B0EB56">
            <w:pPr>
              <w:keepNext w:val="0"/>
              <w:keepLines w:val="0"/>
              <w:widowControl/>
              <w:suppressLineNumbers w:val="0"/>
              <w:ind w:left="0" w:leftChars="0" w:firstLine="0" w:firstLineChars="0"/>
              <w:jc w:val="left"/>
              <w:textAlignment w:val="center"/>
              <w:rPr>
                <w:rFonts w:hint="eastAsia" w:ascii="宋体" w:hAnsi="宋体" w:eastAsia="宋体" w:cs="宋体"/>
                <w:color w:val="000000"/>
                <w:sz w:val="24"/>
                <w:szCs w:val="24"/>
                <w:highlight w:val="none"/>
              </w:rPr>
            </w:pPr>
          </w:p>
        </w:tc>
        <w:tc>
          <w:tcPr>
            <w:tcW w:w="1552" w:type="dxa"/>
            <w:noWrap w:val="0"/>
            <w:vAlign w:val="center"/>
          </w:tcPr>
          <w:p w14:paraId="44B2E6D4">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可漂浮救生担架</w:t>
            </w:r>
          </w:p>
        </w:tc>
        <w:tc>
          <w:tcPr>
            <w:tcW w:w="600" w:type="dxa"/>
            <w:noWrap/>
            <w:vAlign w:val="center"/>
          </w:tcPr>
          <w:p w14:paraId="58390899">
            <w:pPr>
              <w:keepNext w:val="0"/>
              <w:keepLines w:val="0"/>
              <w:widowControl/>
              <w:suppressLineNumbers w:val="0"/>
              <w:ind w:left="0" w:leftChars="0" w:firstLine="0" w:firstLineChars="0"/>
              <w:jc w:val="both"/>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417" w:type="dxa"/>
            <w:noWrap/>
            <w:vAlign w:val="center"/>
          </w:tcPr>
          <w:p w14:paraId="349E8D12">
            <w:pPr>
              <w:spacing w:line="240" w:lineRule="auto"/>
              <w:ind w:firstLine="0" w:firstLineChars="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件</w:t>
            </w:r>
          </w:p>
        </w:tc>
        <w:tc>
          <w:tcPr>
            <w:tcW w:w="903" w:type="dxa"/>
            <w:noWrap/>
            <w:vAlign w:val="center"/>
          </w:tcPr>
          <w:p w14:paraId="764BFE75">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0.800 </w:t>
            </w:r>
          </w:p>
        </w:tc>
        <w:tc>
          <w:tcPr>
            <w:tcW w:w="972" w:type="dxa"/>
            <w:noWrap/>
            <w:vAlign w:val="center"/>
          </w:tcPr>
          <w:p w14:paraId="78157F9B">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0.250 </w:t>
            </w:r>
          </w:p>
        </w:tc>
        <w:tc>
          <w:tcPr>
            <w:tcW w:w="1017" w:type="dxa"/>
            <w:noWrap/>
            <w:vAlign w:val="center"/>
          </w:tcPr>
          <w:p w14:paraId="37290777">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76.000 </w:t>
            </w:r>
          </w:p>
        </w:tc>
        <w:tc>
          <w:tcPr>
            <w:tcW w:w="1173" w:type="dxa"/>
            <w:noWrap/>
            <w:vAlign w:val="center"/>
          </w:tcPr>
          <w:p w14:paraId="4E46B8C2">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23.7500 </w:t>
            </w:r>
          </w:p>
        </w:tc>
        <w:tc>
          <w:tcPr>
            <w:tcW w:w="1033" w:type="dxa"/>
            <w:vMerge w:val="continue"/>
            <w:noWrap/>
            <w:vAlign w:val="center"/>
          </w:tcPr>
          <w:p w14:paraId="69347C53">
            <w:pPr>
              <w:spacing w:line="240" w:lineRule="auto"/>
              <w:ind w:firstLine="0" w:firstLineChars="0"/>
              <w:jc w:val="center"/>
              <w:rPr>
                <w:rFonts w:hint="default" w:eastAsia="宋体"/>
                <w:color w:val="000000"/>
                <w:sz w:val="21"/>
                <w:szCs w:val="21"/>
                <w:highlight w:val="none"/>
                <w:lang w:val="en-US" w:eastAsia="zh-CN"/>
              </w:rPr>
            </w:pPr>
          </w:p>
        </w:tc>
        <w:tc>
          <w:tcPr>
            <w:tcW w:w="1274" w:type="dxa"/>
            <w:vMerge w:val="continue"/>
            <w:noWrap/>
            <w:vAlign w:val="center"/>
          </w:tcPr>
          <w:p w14:paraId="25647B43">
            <w:pPr>
              <w:spacing w:line="240" w:lineRule="auto"/>
              <w:ind w:firstLine="0" w:firstLineChars="0"/>
              <w:jc w:val="center"/>
              <w:rPr>
                <w:rFonts w:hint="default" w:eastAsia="宋体"/>
                <w:color w:val="000000"/>
                <w:sz w:val="21"/>
                <w:szCs w:val="21"/>
                <w:highlight w:val="none"/>
                <w:lang w:val="en-US" w:eastAsia="zh-CN"/>
              </w:rPr>
            </w:pPr>
          </w:p>
        </w:tc>
      </w:tr>
      <w:tr w14:paraId="6734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1" w:type="dxa"/>
            <w:vMerge w:val="continue"/>
            <w:noWrap/>
            <w:vAlign w:val="center"/>
          </w:tcPr>
          <w:p w14:paraId="317185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52" w:type="dxa"/>
            <w:noWrap w:val="0"/>
            <w:vAlign w:val="center"/>
          </w:tcPr>
          <w:p w14:paraId="10587258">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救援桨板</w:t>
            </w:r>
          </w:p>
        </w:tc>
        <w:tc>
          <w:tcPr>
            <w:tcW w:w="600" w:type="dxa"/>
            <w:noWrap/>
            <w:vAlign w:val="center"/>
          </w:tcPr>
          <w:p w14:paraId="329340C0">
            <w:pPr>
              <w:keepNext w:val="0"/>
              <w:keepLines w:val="0"/>
              <w:widowControl/>
              <w:suppressLineNumbers w:val="0"/>
              <w:ind w:left="0" w:leftChars="0" w:firstLine="0" w:firstLineChars="0"/>
              <w:jc w:val="both"/>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417" w:type="dxa"/>
            <w:noWrap/>
            <w:vAlign w:val="center"/>
          </w:tcPr>
          <w:p w14:paraId="4659FA69">
            <w:pPr>
              <w:spacing w:line="240" w:lineRule="auto"/>
              <w:ind w:firstLine="0" w:firstLineChars="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副</w:t>
            </w:r>
          </w:p>
        </w:tc>
        <w:tc>
          <w:tcPr>
            <w:tcW w:w="903" w:type="dxa"/>
            <w:noWrap/>
            <w:vAlign w:val="center"/>
          </w:tcPr>
          <w:p w14:paraId="4069D3CD">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0.930 </w:t>
            </w:r>
          </w:p>
        </w:tc>
        <w:tc>
          <w:tcPr>
            <w:tcW w:w="972" w:type="dxa"/>
            <w:noWrap/>
            <w:vAlign w:val="center"/>
          </w:tcPr>
          <w:p w14:paraId="2A67DC7B">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0.650 </w:t>
            </w:r>
          </w:p>
        </w:tc>
        <w:tc>
          <w:tcPr>
            <w:tcW w:w="1017" w:type="dxa"/>
            <w:noWrap/>
            <w:vAlign w:val="center"/>
          </w:tcPr>
          <w:p w14:paraId="374C5D9D">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14.880 </w:t>
            </w:r>
          </w:p>
        </w:tc>
        <w:tc>
          <w:tcPr>
            <w:tcW w:w="1173" w:type="dxa"/>
            <w:noWrap/>
            <w:vAlign w:val="center"/>
          </w:tcPr>
          <w:p w14:paraId="721F15C5">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10.4000 </w:t>
            </w:r>
          </w:p>
        </w:tc>
        <w:tc>
          <w:tcPr>
            <w:tcW w:w="1033" w:type="dxa"/>
            <w:vMerge w:val="continue"/>
            <w:noWrap/>
            <w:vAlign w:val="center"/>
          </w:tcPr>
          <w:p w14:paraId="349DFDDB">
            <w:pPr>
              <w:spacing w:line="240" w:lineRule="auto"/>
              <w:ind w:firstLine="0" w:firstLineChars="0"/>
              <w:jc w:val="center"/>
              <w:rPr>
                <w:color w:val="000000"/>
                <w:sz w:val="21"/>
                <w:szCs w:val="21"/>
                <w:highlight w:val="none"/>
              </w:rPr>
            </w:pPr>
          </w:p>
        </w:tc>
        <w:tc>
          <w:tcPr>
            <w:tcW w:w="1274" w:type="dxa"/>
            <w:vMerge w:val="continue"/>
            <w:noWrap/>
            <w:vAlign w:val="center"/>
          </w:tcPr>
          <w:p w14:paraId="4C14CC38">
            <w:pPr>
              <w:spacing w:line="240" w:lineRule="auto"/>
              <w:ind w:firstLine="0" w:firstLineChars="0"/>
              <w:jc w:val="center"/>
              <w:rPr>
                <w:color w:val="000000"/>
                <w:sz w:val="21"/>
                <w:szCs w:val="21"/>
                <w:highlight w:val="none"/>
              </w:rPr>
            </w:pPr>
          </w:p>
        </w:tc>
      </w:tr>
      <w:tr w14:paraId="5968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1" w:type="dxa"/>
            <w:vMerge w:val="continue"/>
            <w:noWrap/>
            <w:vAlign w:val="center"/>
          </w:tcPr>
          <w:p w14:paraId="145921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52" w:type="dxa"/>
            <w:noWrap w:val="0"/>
            <w:vAlign w:val="center"/>
          </w:tcPr>
          <w:p w14:paraId="74B1A99D">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充气救生筏●</w:t>
            </w:r>
          </w:p>
        </w:tc>
        <w:tc>
          <w:tcPr>
            <w:tcW w:w="600" w:type="dxa"/>
            <w:noWrap/>
            <w:vAlign w:val="center"/>
          </w:tcPr>
          <w:p w14:paraId="199B36F1">
            <w:pPr>
              <w:keepNext w:val="0"/>
              <w:keepLines w:val="0"/>
              <w:widowControl/>
              <w:suppressLineNumbers w:val="0"/>
              <w:ind w:left="0" w:leftChars="0" w:firstLine="0" w:firstLineChars="0"/>
              <w:jc w:val="both"/>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417" w:type="dxa"/>
            <w:noWrap/>
            <w:vAlign w:val="center"/>
          </w:tcPr>
          <w:p w14:paraId="549688DD">
            <w:pPr>
              <w:spacing w:line="240" w:lineRule="auto"/>
              <w:ind w:firstLine="0" w:firstLineChars="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个</w:t>
            </w:r>
          </w:p>
        </w:tc>
        <w:tc>
          <w:tcPr>
            <w:tcW w:w="903" w:type="dxa"/>
            <w:noWrap/>
            <w:vAlign w:val="center"/>
          </w:tcPr>
          <w:p w14:paraId="7B9BB26A">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5.000 </w:t>
            </w:r>
          </w:p>
        </w:tc>
        <w:tc>
          <w:tcPr>
            <w:tcW w:w="972" w:type="dxa"/>
            <w:noWrap/>
            <w:vAlign w:val="center"/>
          </w:tcPr>
          <w:p w14:paraId="72EE5BB8">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4.500 </w:t>
            </w:r>
          </w:p>
        </w:tc>
        <w:tc>
          <w:tcPr>
            <w:tcW w:w="1017" w:type="dxa"/>
            <w:noWrap/>
            <w:vAlign w:val="center"/>
          </w:tcPr>
          <w:p w14:paraId="788414FE">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65.000 </w:t>
            </w:r>
          </w:p>
        </w:tc>
        <w:tc>
          <w:tcPr>
            <w:tcW w:w="1173" w:type="dxa"/>
            <w:noWrap/>
            <w:vAlign w:val="center"/>
          </w:tcPr>
          <w:p w14:paraId="74B25091">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58.5000 </w:t>
            </w:r>
          </w:p>
        </w:tc>
        <w:tc>
          <w:tcPr>
            <w:tcW w:w="1033" w:type="dxa"/>
            <w:vMerge w:val="continue"/>
            <w:noWrap/>
            <w:vAlign w:val="center"/>
          </w:tcPr>
          <w:p w14:paraId="09B74D2A">
            <w:pPr>
              <w:spacing w:line="240" w:lineRule="auto"/>
              <w:ind w:firstLine="0" w:firstLineChars="0"/>
              <w:jc w:val="center"/>
              <w:rPr>
                <w:color w:val="000000"/>
                <w:sz w:val="21"/>
                <w:szCs w:val="21"/>
                <w:highlight w:val="none"/>
              </w:rPr>
            </w:pPr>
          </w:p>
        </w:tc>
        <w:tc>
          <w:tcPr>
            <w:tcW w:w="1274" w:type="dxa"/>
            <w:vMerge w:val="continue"/>
            <w:noWrap/>
            <w:vAlign w:val="center"/>
          </w:tcPr>
          <w:p w14:paraId="6DB45AC0">
            <w:pPr>
              <w:spacing w:line="240" w:lineRule="auto"/>
              <w:ind w:firstLine="0" w:firstLineChars="0"/>
              <w:jc w:val="center"/>
              <w:rPr>
                <w:color w:val="000000"/>
                <w:sz w:val="21"/>
                <w:szCs w:val="21"/>
                <w:highlight w:val="none"/>
              </w:rPr>
            </w:pPr>
          </w:p>
        </w:tc>
      </w:tr>
      <w:tr w14:paraId="15D0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1" w:type="dxa"/>
            <w:vMerge w:val="continue"/>
            <w:noWrap/>
            <w:vAlign w:val="center"/>
          </w:tcPr>
          <w:p w14:paraId="0DDE86D5">
            <w:pPr>
              <w:keepNext w:val="0"/>
              <w:keepLines w:val="0"/>
              <w:widowControl/>
              <w:suppressLineNumbers w:val="0"/>
              <w:ind w:left="0" w:leftChars="0" w:firstLine="0" w:firstLineChars="0"/>
              <w:jc w:val="left"/>
              <w:textAlignment w:val="center"/>
              <w:rPr>
                <w:rFonts w:hint="eastAsia" w:ascii="宋体" w:hAnsi="宋体" w:eastAsia="宋体" w:cs="宋体"/>
                <w:color w:val="000000"/>
                <w:sz w:val="24"/>
                <w:szCs w:val="24"/>
                <w:highlight w:val="none"/>
              </w:rPr>
            </w:pPr>
          </w:p>
        </w:tc>
        <w:tc>
          <w:tcPr>
            <w:tcW w:w="1552" w:type="dxa"/>
            <w:noWrap w:val="0"/>
            <w:vAlign w:val="center"/>
          </w:tcPr>
          <w:p w14:paraId="6A4B208A">
            <w:pPr>
              <w:keepNext w:val="0"/>
              <w:keepLines w:val="0"/>
              <w:widowControl/>
              <w:suppressLineNumbers w:val="0"/>
              <w:ind w:left="0" w:leftChars="0" w:firstLine="0" w:firstLineChars="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充气式救生浮板</w:t>
            </w:r>
          </w:p>
        </w:tc>
        <w:tc>
          <w:tcPr>
            <w:tcW w:w="600" w:type="dxa"/>
            <w:noWrap/>
            <w:vAlign w:val="center"/>
          </w:tcPr>
          <w:p w14:paraId="5D609390">
            <w:pPr>
              <w:keepNext w:val="0"/>
              <w:keepLines w:val="0"/>
              <w:widowControl/>
              <w:suppressLineNumbers w:val="0"/>
              <w:ind w:left="0" w:leftChars="0" w:firstLine="0" w:firstLineChars="0"/>
              <w:jc w:val="both"/>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417" w:type="dxa"/>
            <w:noWrap/>
            <w:vAlign w:val="center"/>
          </w:tcPr>
          <w:p w14:paraId="2DAE8F1D">
            <w:pPr>
              <w:spacing w:line="240" w:lineRule="auto"/>
              <w:ind w:firstLine="0" w:firstLineChars="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个</w:t>
            </w:r>
          </w:p>
        </w:tc>
        <w:tc>
          <w:tcPr>
            <w:tcW w:w="903" w:type="dxa"/>
            <w:noWrap/>
            <w:vAlign w:val="center"/>
          </w:tcPr>
          <w:p w14:paraId="3C21A2F8">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0.700 </w:t>
            </w:r>
          </w:p>
        </w:tc>
        <w:tc>
          <w:tcPr>
            <w:tcW w:w="972" w:type="dxa"/>
            <w:noWrap/>
            <w:vAlign w:val="center"/>
          </w:tcPr>
          <w:p w14:paraId="16DA0A05">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0.500 </w:t>
            </w:r>
          </w:p>
        </w:tc>
        <w:tc>
          <w:tcPr>
            <w:tcW w:w="1017" w:type="dxa"/>
            <w:noWrap/>
            <w:vAlign w:val="center"/>
          </w:tcPr>
          <w:p w14:paraId="2B6A2CB7">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14.700 </w:t>
            </w:r>
          </w:p>
        </w:tc>
        <w:tc>
          <w:tcPr>
            <w:tcW w:w="1173" w:type="dxa"/>
            <w:noWrap/>
            <w:vAlign w:val="center"/>
          </w:tcPr>
          <w:p w14:paraId="0693425D">
            <w:pPr>
              <w:keepNext w:val="0"/>
              <w:keepLines w:val="0"/>
              <w:widowControl/>
              <w:suppressLineNumbers w:val="0"/>
              <w:ind w:left="0" w:leftChars="0" w:firstLine="0" w:firstLineChars="0"/>
              <w:jc w:val="both"/>
              <w:textAlignment w:val="center"/>
              <w:rPr>
                <w:color w:val="000000"/>
                <w:sz w:val="21"/>
                <w:szCs w:val="21"/>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10.5000 </w:t>
            </w:r>
          </w:p>
        </w:tc>
        <w:tc>
          <w:tcPr>
            <w:tcW w:w="1033" w:type="dxa"/>
            <w:vMerge w:val="continue"/>
            <w:noWrap/>
            <w:vAlign w:val="center"/>
          </w:tcPr>
          <w:p w14:paraId="280DDF43">
            <w:pPr>
              <w:spacing w:line="240" w:lineRule="auto"/>
              <w:ind w:firstLine="0" w:firstLineChars="0"/>
              <w:jc w:val="center"/>
              <w:rPr>
                <w:color w:val="000000"/>
                <w:sz w:val="21"/>
                <w:szCs w:val="21"/>
                <w:highlight w:val="none"/>
              </w:rPr>
            </w:pPr>
          </w:p>
        </w:tc>
        <w:tc>
          <w:tcPr>
            <w:tcW w:w="1274" w:type="dxa"/>
            <w:vMerge w:val="continue"/>
            <w:noWrap/>
            <w:vAlign w:val="center"/>
          </w:tcPr>
          <w:p w14:paraId="698E16EC">
            <w:pPr>
              <w:spacing w:line="240" w:lineRule="auto"/>
              <w:ind w:firstLine="0" w:firstLineChars="0"/>
              <w:jc w:val="center"/>
              <w:rPr>
                <w:color w:val="000000"/>
                <w:sz w:val="21"/>
                <w:szCs w:val="21"/>
                <w:highlight w:val="none"/>
              </w:rPr>
            </w:pPr>
          </w:p>
        </w:tc>
      </w:tr>
    </w:tbl>
    <w:p w14:paraId="347EF6F9">
      <w:pPr>
        <w:widowControl/>
        <w:snapToGrid w:val="0"/>
        <w:spacing w:line="360" w:lineRule="auto"/>
        <w:ind w:firstLine="560"/>
        <w:textAlignment w:val="baseline"/>
        <w:rPr>
          <w:color w:val="000000"/>
          <w:sz w:val="24"/>
          <w:szCs w:val="24"/>
          <w:highlight w:val="none"/>
          <w:shd w:val="clear" w:color="auto" w:fill="FFFFFF"/>
        </w:rPr>
      </w:pPr>
      <w:r>
        <w:rPr>
          <w:rFonts w:hint="eastAsia"/>
          <w:color w:val="000000"/>
          <w:sz w:val="24"/>
          <w:szCs w:val="24"/>
          <w:highlight w:val="none"/>
          <w:shd w:val="clear" w:color="auto" w:fill="FFFFFF"/>
        </w:rPr>
        <w:t>注：本项目中标注“●”为核心产品。</w:t>
      </w:r>
    </w:p>
    <w:p w14:paraId="6AD69130">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（2）范围包括：货物的供应、运输、安装、调试、培训和售后服务等。具体投标范围、采购范围及所应达到的具体要求，以本招标文件中商务、技术和服务的相应规定为准。</w:t>
      </w:r>
    </w:p>
    <w:p w14:paraId="0C4E43CB">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（3）采购内容中未特别标注为“进口产品”字样的，均必须采购国产产品。所采购的货物、服务必须符合国家的强制性标准。</w:t>
      </w:r>
    </w:p>
    <w:p w14:paraId="60DACB34">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（4）交货地点：</w:t>
      </w:r>
      <w:r>
        <w:rPr>
          <w:rFonts w:hint="eastAsia"/>
          <w:color w:val="000000"/>
          <w:sz w:val="24"/>
          <w:szCs w:val="24"/>
          <w:highlight w:val="none"/>
          <w:shd w:val="clear" w:color="auto" w:fill="FFFFFF"/>
          <w:lang w:val="en-US" w:eastAsia="zh-CN"/>
        </w:rPr>
        <w:t>各地市消防支队(具体联系人、地点详见商务技术要求)</w:t>
      </w:r>
      <w:r>
        <w:rPr>
          <w:color w:val="000000"/>
          <w:sz w:val="24"/>
          <w:szCs w:val="24"/>
          <w:highlight w:val="none"/>
          <w:shd w:val="clear" w:color="auto" w:fill="FFFFFF"/>
        </w:rPr>
        <w:t>。</w:t>
      </w:r>
    </w:p>
    <w:p w14:paraId="0B98F618">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（5）具体技术参数详情见“第四部分 商务、技术要求”。</w:t>
      </w:r>
    </w:p>
    <w:p w14:paraId="5008BA6F">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合同履行期限：签订合同后，90日历天交货。（</w:t>
      </w:r>
      <w:r>
        <w:rPr>
          <w:rFonts w:hint="eastAsia"/>
          <w:color w:val="000000"/>
          <w:sz w:val="24"/>
          <w:szCs w:val="24"/>
          <w:highlight w:val="none"/>
          <w:shd w:val="clear" w:color="auto" w:fill="FFFFFF"/>
          <w:lang w:eastAsia="zh-CN"/>
        </w:rPr>
        <w:t>如遇特殊情况，不能如期交货，供货方提前书面说明情况，经采购人同意后，双方另行约定交货日期</w:t>
      </w:r>
      <w:r>
        <w:rPr>
          <w:color w:val="000000"/>
          <w:sz w:val="24"/>
          <w:szCs w:val="24"/>
          <w:highlight w:val="none"/>
          <w:shd w:val="clear" w:color="auto" w:fill="FFFFFF"/>
        </w:rPr>
        <w:t>）</w:t>
      </w:r>
    </w:p>
    <w:p w14:paraId="7FEBF336">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本项目（不接受）联合体投标。</w:t>
      </w:r>
    </w:p>
    <w:p w14:paraId="0CB97FAA">
      <w:pPr>
        <w:widowControl/>
        <w:snapToGrid w:val="0"/>
        <w:spacing w:line="360" w:lineRule="auto"/>
        <w:ind w:firstLine="562"/>
        <w:textAlignment w:val="baseline"/>
        <w:rPr>
          <w:color w:val="000000"/>
          <w:sz w:val="24"/>
          <w:szCs w:val="24"/>
          <w:highlight w:val="none"/>
        </w:rPr>
      </w:pPr>
      <w:r>
        <w:rPr>
          <w:b/>
          <w:bCs/>
          <w:color w:val="000000"/>
          <w:sz w:val="24"/>
          <w:szCs w:val="24"/>
          <w:highlight w:val="none"/>
          <w:shd w:val="clear" w:color="auto" w:fill="FFFFFF"/>
        </w:rPr>
        <w:t>二、申请人的资格要求：</w:t>
      </w:r>
    </w:p>
    <w:p w14:paraId="1BB0FC56">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1.满足《中华人民共和国政府采购法》第二十二条规定；</w:t>
      </w:r>
    </w:p>
    <w:p w14:paraId="2FE6B6FD">
      <w:pPr>
        <w:snapToGrid w:val="0"/>
        <w:spacing w:line="360" w:lineRule="auto"/>
        <w:ind w:firstLine="560"/>
        <w:rPr>
          <w:color w:val="000000"/>
          <w:sz w:val="24"/>
          <w:szCs w:val="24"/>
          <w:highlight w:val="none"/>
          <w:shd w:val="clear" w:color="auto" w:fill="FFFFFF"/>
        </w:rPr>
      </w:pPr>
      <w:r>
        <w:rPr>
          <w:color w:val="000000"/>
          <w:sz w:val="24"/>
          <w:szCs w:val="24"/>
          <w:highlight w:val="none"/>
          <w:shd w:val="clear" w:color="auto" w:fill="FFFFFF"/>
        </w:rPr>
        <w:t>2.落实政府采购政策需满足的资格要求：</w:t>
      </w:r>
    </w:p>
    <w:p w14:paraId="57E2F9B0">
      <w:pPr>
        <w:snapToGrid w:val="0"/>
        <w:spacing w:line="360" w:lineRule="auto"/>
        <w:ind w:firstLine="560"/>
        <w:rPr>
          <w:color w:val="000000"/>
          <w:sz w:val="24"/>
          <w:szCs w:val="24"/>
          <w:highlight w:val="none"/>
          <w:shd w:val="clear" w:color="auto" w:fill="FFFFFF"/>
        </w:rPr>
      </w:pPr>
      <w:r>
        <w:rPr>
          <w:rFonts w:hint="eastAsia"/>
          <w:color w:val="000000"/>
          <w:sz w:val="24"/>
          <w:szCs w:val="24"/>
          <w:highlight w:val="none"/>
          <w:shd w:val="clear" w:color="auto" w:fill="FFFFFF"/>
        </w:rPr>
        <w:t>本项目</w:t>
      </w:r>
      <w:r>
        <w:rPr>
          <w:rFonts w:hint="eastAsia"/>
          <w:color w:val="000000"/>
          <w:sz w:val="24"/>
          <w:szCs w:val="24"/>
          <w:highlight w:val="none"/>
          <w:shd w:val="clear" w:color="auto" w:fill="FFFFFF"/>
          <w:lang w:val="en-US" w:eastAsia="zh-CN"/>
        </w:rPr>
        <w:t>包86</w:t>
      </w:r>
      <w:r>
        <w:rPr>
          <w:rFonts w:hint="eastAsia"/>
          <w:color w:val="000000"/>
          <w:sz w:val="24"/>
          <w:szCs w:val="24"/>
          <w:highlight w:val="none"/>
          <w:shd w:val="clear" w:color="auto" w:fill="FFFFFF"/>
        </w:rPr>
        <w:t>专门面向</w:t>
      </w:r>
      <w:r>
        <w:rPr>
          <w:rFonts w:hint="eastAsia"/>
          <w:color w:val="000000"/>
          <w:sz w:val="24"/>
          <w:szCs w:val="24"/>
          <w:highlight w:val="none"/>
          <w:shd w:val="clear" w:color="auto" w:fill="FFFFFF"/>
          <w:lang w:val="en-US" w:eastAsia="zh-CN"/>
        </w:rPr>
        <w:t>中小</w:t>
      </w:r>
      <w:r>
        <w:rPr>
          <w:rFonts w:hint="eastAsia"/>
          <w:color w:val="000000"/>
          <w:sz w:val="24"/>
          <w:szCs w:val="24"/>
          <w:highlight w:val="none"/>
          <w:shd w:val="clear" w:color="auto" w:fill="FFFFFF"/>
        </w:rPr>
        <w:t>企业采购，供应商提供的货物全部由符合政策要求的</w:t>
      </w:r>
      <w:r>
        <w:rPr>
          <w:rFonts w:hint="eastAsia"/>
          <w:color w:val="000000"/>
          <w:sz w:val="24"/>
          <w:szCs w:val="24"/>
          <w:highlight w:val="none"/>
          <w:shd w:val="clear" w:color="auto" w:fill="FFFFFF"/>
          <w:lang w:val="en-US" w:eastAsia="zh-CN"/>
        </w:rPr>
        <w:t>中小</w:t>
      </w:r>
      <w:r>
        <w:rPr>
          <w:rFonts w:hint="eastAsia"/>
          <w:color w:val="000000"/>
          <w:sz w:val="24"/>
          <w:szCs w:val="24"/>
          <w:highlight w:val="none"/>
          <w:shd w:val="clear" w:color="auto" w:fill="FFFFFF"/>
        </w:rPr>
        <w:t>企业制造，货物制造商应为</w:t>
      </w:r>
      <w:r>
        <w:rPr>
          <w:rFonts w:hint="eastAsia"/>
          <w:color w:val="000000"/>
          <w:sz w:val="24"/>
          <w:szCs w:val="24"/>
          <w:highlight w:val="none"/>
          <w:shd w:val="clear" w:color="auto" w:fill="FFFFFF"/>
          <w:lang w:val="en-US" w:eastAsia="zh-CN"/>
        </w:rPr>
        <w:t>中型或</w:t>
      </w:r>
      <w:r>
        <w:rPr>
          <w:rFonts w:hint="eastAsia"/>
          <w:color w:val="000000"/>
          <w:sz w:val="24"/>
          <w:szCs w:val="24"/>
          <w:highlight w:val="none"/>
          <w:shd w:val="clear" w:color="auto" w:fill="FFFFFF"/>
        </w:rPr>
        <w:t>小型或微型企业，监狱企业、残疾人福利性单位视同小型、微型企业。</w:t>
      </w:r>
    </w:p>
    <w:p w14:paraId="2D7D36E0">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3.本项目的特定资格要求：无</w:t>
      </w:r>
    </w:p>
    <w:p w14:paraId="041DEB45">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4.单位负责人为同一人或者存在直接控股、管理关系的不同供应商，不得同时参加本采购项目中同一合同项下的政府采购活动。</w:t>
      </w:r>
    </w:p>
    <w:p w14:paraId="3F9E029B">
      <w:pPr>
        <w:widowControl/>
        <w:snapToGrid w:val="0"/>
        <w:spacing w:line="360" w:lineRule="auto"/>
        <w:ind w:firstLine="560"/>
        <w:textAlignment w:val="baseline"/>
        <w:rPr>
          <w:sz w:val="24"/>
          <w:szCs w:val="24"/>
          <w:highlight w:val="none"/>
        </w:rPr>
      </w:pPr>
      <w:r>
        <w:rPr>
          <w:color w:val="000000"/>
          <w:sz w:val="24"/>
          <w:szCs w:val="24"/>
          <w:highlight w:val="none"/>
          <w:shd w:val="clear" w:color="auto" w:fill="FFFFFF"/>
        </w:rPr>
        <w:t>5.为本项目提供整体设计、规范编制或者项目管理、监理、检测等服务的供应商，不得再参与本项目投标。</w:t>
      </w:r>
    </w:p>
    <w:p w14:paraId="459BC5E6">
      <w:pPr>
        <w:widowControl/>
        <w:snapToGrid w:val="0"/>
        <w:spacing w:line="360" w:lineRule="auto"/>
        <w:ind w:firstLine="562"/>
        <w:textAlignment w:val="baseline"/>
        <w:rPr>
          <w:color w:val="000000"/>
          <w:sz w:val="24"/>
          <w:szCs w:val="24"/>
          <w:highlight w:val="none"/>
        </w:rPr>
      </w:pPr>
      <w:r>
        <w:rPr>
          <w:b/>
          <w:bCs/>
          <w:color w:val="000000"/>
          <w:sz w:val="24"/>
          <w:szCs w:val="24"/>
          <w:highlight w:val="none"/>
          <w:shd w:val="clear" w:color="auto" w:fill="FFFFFF"/>
        </w:rPr>
        <w:t>三、获取招标文件</w:t>
      </w:r>
    </w:p>
    <w:p w14:paraId="457EEFBE">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时间：2024年</w:t>
      </w:r>
      <w:r>
        <w:rPr>
          <w:rFonts w:hint="eastAsia"/>
          <w:color w:val="000000"/>
          <w:sz w:val="24"/>
          <w:szCs w:val="24"/>
          <w:highlight w:val="none"/>
          <w:shd w:val="clear" w:color="auto" w:fill="FFFFFF"/>
          <w:lang w:val="en-US" w:eastAsia="zh-CN"/>
        </w:rPr>
        <w:t>12</w:t>
      </w:r>
      <w:r>
        <w:rPr>
          <w:color w:val="000000"/>
          <w:sz w:val="24"/>
          <w:szCs w:val="24"/>
          <w:highlight w:val="none"/>
          <w:shd w:val="clear" w:color="auto" w:fill="FFFFFF"/>
        </w:rPr>
        <w:t>月</w:t>
      </w:r>
      <w:r>
        <w:rPr>
          <w:rFonts w:hint="eastAsia"/>
          <w:color w:val="000000"/>
          <w:sz w:val="24"/>
          <w:szCs w:val="24"/>
          <w:highlight w:val="none"/>
          <w:shd w:val="clear" w:color="auto" w:fill="FFFFFF"/>
          <w:lang w:val="en-US" w:eastAsia="zh-CN"/>
        </w:rPr>
        <w:t>6</w:t>
      </w:r>
      <w:r>
        <w:rPr>
          <w:color w:val="000000"/>
          <w:sz w:val="24"/>
          <w:szCs w:val="24"/>
          <w:highlight w:val="none"/>
          <w:shd w:val="clear" w:color="auto" w:fill="FFFFFF"/>
        </w:rPr>
        <w:t>日至2024年</w:t>
      </w:r>
      <w:r>
        <w:rPr>
          <w:rFonts w:hint="eastAsia"/>
          <w:color w:val="000000"/>
          <w:sz w:val="24"/>
          <w:szCs w:val="24"/>
          <w:highlight w:val="none"/>
          <w:shd w:val="clear" w:color="auto" w:fill="FFFFFF"/>
          <w:lang w:val="en-US" w:eastAsia="zh-CN"/>
        </w:rPr>
        <w:t>12</w:t>
      </w:r>
      <w:r>
        <w:rPr>
          <w:color w:val="000000"/>
          <w:sz w:val="24"/>
          <w:szCs w:val="24"/>
          <w:highlight w:val="none"/>
          <w:shd w:val="clear" w:color="auto" w:fill="FFFFFF"/>
        </w:rPr>
        <w:t>月</w:t>
      </w:r>
      <w:r>
        <w:rPr>
          <w:rFonts w:hint="eastAsia"/>
          <w:color w:val="000000"/>
          <w:sz w:val="24"/>
          <w:szCs w:val="24"/>
          <w:highlight w:val="none"/>
          <w:shd w:val="clear" w:color="auto" w:fill="FFFFFF"/>
          <w:lang w:val="en-US" w:eastAsia="zh-CN"/>
        </w:rPr>
        <w:t>12</w:t>
      </w:r>
      <w:r>
        <w:rPr>
          <w:color w:val="000000"/>
          <w:sz w:val="24"/>
          <w:szCs w:val="24"/>
          <w:highlight w:val="none"/>
          <w:shd w:val="clear" w:color="auto" w:fill="FFFFFF"/>
        </w:rPr>
        <w:t>日，每天上午9:00至12:00，下午14:00至17:00。（北京时间，法定节假日除外）</w:t>
      </w:r>
    </w:p>
    <w:p w14:paraId="59EFB699">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方式：现场获取或网上邮箱获取</w:t>
      </w:r>
    </w:p>
    <w:p w14:paraId="4F129CC7">
      <w:pPr>
        <w:widowControl/>
        <w:snapToGrid w:val="0"/>
        <w:spacing w:line="360" w:lineRule="auto"/>
        <w:ind w:firstLine="560"/>
        <w:textAlignment w:val="baseline"/>
        <w:rPr>
          <w:rFonts w:hint="eastAsia"/>
          <w:color w:val="000000"/>
          <w:sz w:val="24"/>
          <w:szCs w:val="24"/>
          <w:highlight w:val="none"/>
          <w:shd w:val="clear" w:color="auto" w:fill="FFFFFF"/>
          <w:lang w:eastAsia="zh-CN"/>
        </w:rPr>
      </w:pPr>
      <w:r>
        <w:rPr>
          <w:color w:val="000000"/>
          <w:sz w:val="24"/>
          <w:szCs w:val="24"/>
          <w:highlight w:val="none"/>
          <w:shd w:val="clear" w:color="auto" w:fill="FFFFFF"/>
        </w:rPr>
        <w:t>现场获取地点：山</w:t>
      </w:r>
      <w:r>
        <w:rPr>
          <w:rFonts w:hint="eastAsia"/>
          <w:color w:val="000000"/>
          <w:sz w:val="24"/>
          <w:szCs w:val="24"/>
          <w:highlight w:val="none"/>
          <w:shd w:val="clear" w:color="auto" w:fill="FFFFFF"/>
          <w:lang w:eastAsia="zh-CN"/>
        </w:rPr>
        <w:t>太原市万柏林区晋祠路绿地外滩中心A座15层</w:t>
      </w:r>
    </w:p>
    <w:p w14:paraId="661A5DA9">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网上获取邮箱：</w:t>
      </w:r>
      <w:r>
        <w:rPr>
          <w:rFonts w:hint="eastAsia"/>
          <w:color w:val="000000"/>
          <w:sz w:val="24"/>
          <w:szCs w:val="24"/>
          <w:highlight w:val="none"/>
          <w:shd w:val="clear" w:color="auto" w:fill="FFFFFF"/>
        </w:rPr>
        <w:t>19135617292@163.com</w:t>
      </w:r>
    </w:p>
    <w:p w14:paraId="743C5188">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售价：￥500.00元，本公告包含的招标文件售价总和</w:t>
      </w:r>
      <w:r>
        <w:rPr>
          <w:rFonts w:hint="eastAsia"/>
          <w:color w:val="000000"/>
          <w:sz w:val="24"/>
          <w:szCs w:val="24"/>
          <w:highlight w:val="none"/>
          <w:shd w:val="clear" w:color="auto" w:fill="FFFFFF"/>
        </w:rPr>
        <w:t>。</w:t>
      </w:r>
    </w:p>
    <w:p w14:paraId="6EAC368D">
      <w:pPr>
        <w:tabs>
          <w:tab w:val="left" w:pos="567"/>
        </w:tabs>
        <w:kinsoku w:val="0"/>
        <w:overflowPunct w:val="0"/>
        <w:autoSpaceDE w:val="0"/>
        <w:autoSpaceDN w:val="0"/>
        <w:snapToGrid w:val="0"/>
        <w:spacing w:line="360" w:lineRule="auto"/>
        <w:ind w:firstLine="560"/>
        <w:rPr>
          <w:color w:val="000000"/>
          <w:kern w:val="0"/>
          <w:sz w:val="24"/>
          <w:szCs w:val="24"/>
          <w:highlight w:val="none"/>
        </w:rPr>
      </w:pPr>
      <w:r>
        <w:rPr>
          <w:rFonts w:hint="eastAsia"/>
          <w:color w:val="000000"/>
          <w:kern w:val="0"/>
          <w:sz w:val="24"/>
          <w:szCs w:val="24"/>
          <w:highlight w:val="none"/>
        </w:rPr>
        <w:t>采购代理机构账户信息：</w:t>
      </w:r>
    </w:p>
    <w:p w14:paraId="40597551">
      <w:pPr>
        <w:tabs>
          <w:tab w:val="left" w:pos="567"/>
        </w:tabs>
        <w:kinsoku w:val="0"/>
        <w:overflowPunct w:val="0"/>
        <w:autoSpaceDE w:val="0"/>
        <w:autoSpaceDN w:val="0"/>
        <w:snapToGrid w:val="0"/>
        <w:spacing w:line="360" w:lineRule="auto"/>
        <w:ind w:firstLine="560"/>
        <w:rPr>
          <w:rFonts w:hint="eastAsia" w:eastAsia="宋体"/>
          <w:color w:val="000000"/>
          <w:kern w:val="0"/>
          <w:sz w:val="24"/>
          <w:szCs w:val="24"/>
          <w:highlight w:val="none"/>
          <w:lang w:eastAsia="zh-CN"/>
        </w:rPr>
      </w:pPr>
      <w:r>
        <w:rPr>
          <w:color w:val="000000"/>
          <w:kern w:val="0"/>
          <w:sz w:val="24"/>
          <w:szCs w:val="24"/>
          <w:highlight w:val="none"/>
        </w:rPr>
        <w:t>收款单位：</w:t>
      </w:r>
      <w:r>
        <w:rPr>
          <w:rFonts w:hint="eastAsia"/>
          <w:color w:val="000000"/>
          <w:kern w:val="0"/>
          <w:sz w:val="24"/>
          <w:szCs w:val="24"/>
          <w:highlight w:val="none"/>
          <w:lang w:eastAsia="zh-CN"/>
        </w:rPr>
        <w:t>中招神舟项目管理有限公司</w:t>
      </w:r>
    </w:p>
    <w:p w14:paraId="42E269D7">
      <w:pPr>
        <w:tabs>
          <w:tab w:val="left" w:pos="567"/>
        </w:tabs>
        <w:kinsoku w:val="0"/>
        <w:overflowPunct w:val="0"/>
        <w:autoSpaceDE w:val="0"/>
        <w:autoSpaceDN w:val="0"/>
        <w:snapToGrid w:val="0"/>
        <w:spacing w:line="360" w:lineRule="auto"/>
        <w:ind w:firstLine="560"/>
        <w:rPr>
          <w:color w:val="000000"/>
          <w:kern w:val="0"/>
          <w:sz w:val="24"/>
          <w:szCs w:val="24"/>
          <w:highlight w:val="none"/>
        </w:rPr>
      </w:pPr>
      <w:r>
        <w:rPr>
          <w:color w:val="000000"/>
          <w:kern w:val="0"/>
          <w:sz w:val="24"/>
          <w:szCs w:val="24"/>
          <w:highlight w:val="none"/>
        </w:rPr>
        <w:t>开户行：</w:t>
      </w:r>
      <w:r>
        <w:rPr>
          <w:rFonts w:hint="eastAsia"/>
          <w:color w:val="000000"/>
          <w:kern w:val="0"/>
          <w:sz w:val="24"/>
          <w:szCs w:val="24"/>
          <w:highlight w:val="none"/>
        </w:rPr>
        <w:t>上海浦东发展银行太原南中环街支行</w:t>
      </w:r>
    </w:p>
    <w:p w14:paraId="01A4E00C">
      <w:pPr>
        <w:tabs>
          <w:tab w:val="left" w:pos="567"/>
        </w:tabs>
        <w:kinsoku w:val="0"/>
        <w:overflowPunct w:val="0"/>
        <w:autoSpaceDE w:val="0"/>
        <w:autoSpaceDN w:val="0"/>
        <w:snapToGrid w:val="0"/>
        <w:spacing w:line="360" w:lineRule="auto"/>
        <w:ind w:firstLine="560"/>
        <w:rPr>
          <w:color w:val="000000"/>
          <w:kern w:val="0"/>
          <w:sz w:val="24"/>
          <w:szCs w:val="24"/>
          <w:highlight w:val="none"/>
        </w:rPr>
      </w:pPr>
      <w:r>
        <w:rPr>
          <w:color w:val="000000"/>
          <w:kern w:val="0"/>
          <w:sz w:val="24"/>
          <w:szCs w:val="24"/>
          <w:highlight w:val="none"/>
        </w:rPr>
        <w:t>账  号：</w:t>
      </w:r>
      <w:r>
        <w:rPr>
          <w:rFonts w:hint="eastAsia"/>
          <w:color w:val="000000"/>
          <w:kern w:val="0"/>
          <w:sz w:val="24"/>
          <w:szCs w:val="24"/>
          <w:highlight w:val="none"/>
        </w:rPr>
        <w:t>68120154800000275</w:t>
      </w:r>
    </w:p>
    <w:p w14:paraId="755EB6DB">
      <w:pPr>
        <w:widowControl/>
        <w:snapToGrid w:val="0"/>
        <w:spacing w:line="360" w:lineRule="auto"/>
        <w:ind w:firstLine="562"/>
        <w:textAlignment w:val="baseline"/>
        <w:rPr>
          <w:b/>
          <w:bCs/>
          <w:color w:val="000000"/>
          <w:sz w:val="24"/>
          <w:szCs w:val="24"/>
          <w:highlight w:val="none"/>
          <w:shd w:val="clear" w:color="auto" w:fill="FFFFFF"/>
        </w:rPr>
      </w:pPr>
    </w:p>
    <w:p w14:paraId="65667ACE">
      <w:pPr>
        <w:widowControl/>
        <w:snapToGrid w:val="0"/>
        <w:spacing w:line="360" w:lineRule="auto"/>
        <w:ind w:firstLine="562"/>
        <w:textAlignment w:val="baseline"/>
        <w:rPr>
          <w:color w:val="000000"/>
          <w:sz w:val="24"/>
          <w:szCs w:val="24"/>
          <w:highlight w:val="none"/>
        </w:rPr>
      </w:pPr>
      <w:r>
        <w:rPr>
          <w:b/>
          <w:bCs/>
          <w:color w:val="000000"/>
          <w:sz w:val="24"/>
          <w:szCs w:val="24"/>
          <w:highlight w:val="none"/>
          <w:shd w:val="clear" w:color="auto" w:fill="FFFFFF"/>
        </w:rPr>
        <w:t>四、提交投标文件截止时间、开标时间和地点</w:t>
      </w:r>
    </w:p>
    <w:p w14:paraId="6A4A6D03">
      <w:pPr>
        <w:widowControl/>
        <w:snapToGrid w:val="0"/>
        <w:spacing w:line="360" w:lineRule="auto"/>
        <w:ind w:firstLine="56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提交投标文件截止时间：2024年</w:t>
      </w:r>
      <w:r>
        <w:rPr>
          <w:rFonts w:hint="eastAsia" w:ascii="宋体" w:hAnsi="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月</w:t>
      </w:r>
      <w:r>
        <w:rPr>
          <w:rFonts w:hint="eastAsia" w:ascii="宋体" w:hAnsi="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日</w:t>
      </w:r>
      <w:r>
        <w:rPr>
          <w:rFonts w:hint="eastAsia" w:ascii="宋体" w:hAnsi="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点</w:t>
      </w:r>
      <w:r>
        <w:rPr>
          <w:rFonts w:hint="eastAsia" w:ascii="宋体" w:hAnsi="宋体" w:eastAsia="宋体" w:cs="宋体"/>
          <w:color w:val="000000"/>
          <w:sz w:val="24"/>
          <w:szCs w:val="24"/>
          <w:highlight w:val="none"/>
          <w:shd w:val="clear" w:color="auto" w:fill="FFFFFF"/>
          <w:lang w:val="en-US" w:eastAsia="zh-CN"/>
        </w:rPr>
        <w:t xml:space="preserve"> </w:t>
      </w:r>
      <w:r>
        <w:rPr>
          <w:rFonts w:hint="eastAsia" w:ascii="宋体" w:hAnsi="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分（北京时间）</w:t>
      </w:r>
    </w:p>
    <w:p w14:paraId="25E52E0D">
      <w:pPr>
        <w:widowControl/>
        <w:snapToGrid w:val="0"/>
        <w:spacing w:line="360" w:lineRule="auto"/>
        <w:ind w:firstLine="56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开标时间：2024年</w:t>
      </w:r>
      <w:r>
        <w:rPr>
          <w:rFonts w:hint="eastAsia" w:ascii="宋体" w:hAnsi="宋体" w:cs="宋体"/>
          <w:color w:val="000000"/>
          <w:sz w:val="24"/>
          <w:szCs w:val="24"/>
          <w:highlight w:val="none"/>
          <w:shd w:val="clear" w:color="auto" w:fill="FFFFFF"/>
          <w:lang w:val="en-US" w:eastAsia="zh-CN"/>
        </w:rPr>
        <w:t>12</w:t>
      </w:r>
      <w:r>
        <w:rPr>
          <w:rFonts w:hint="eastAsia" w:ascii="宋体" w:hAnsi="宋体" w:eastAsia="宋体" w:cs="宋体"/>
          <w:color w:val="000000"/>
          <w:sz w:val="24"/>
          <w:szCs w:val="24"/>
          <w:highlight w:val="none"/>
          <w:shd w:val="clear" w:color="auto" w:fill="FFFFFF"/>
        </w:rPr>
        <w:t>月</w:t>
      </w:r>
      <w:r>
        <w:rPr>
          <w:rFonts w:hint="eastAsia" w:ascii="宋体" w:hAnsi="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日</w:t>
      </w:r>
      <w:r>
        <w:rPr>
          <w:rFonts w:hint="eastAsia" w:ascii="宋体" w:hAnsi="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点</w:t>
      </w:r>
      <w:r>
        <w:rPr>
          <w:rFonts w:hint="eastAsia" w:ascii="宋体" w:hAnsi="宋体" w:eastAsia="宋体" w:cs="宋体"/>
          <w:color w:val="000000"/>
          <w:sz w:val="24"/>
          <w:szCs w:val="24"/>
          <w:highlight w:val="none"/>
          <w:shd w:val="clear" w:color="auto" w:fill="FFFFFF"/>
          <w:lang w:val="en-US" w:eastAsia="zh-CN"/>
        </w:rPr>
        <w:t xml:space="preserve"> </w:t>
      </w:r>
      <w:r>
        <w:rPr>
          <w:rFonts w:hint="eastAsia" w:ascii="宋体" w:hAnsi="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分（北京时间）</w:t>
      </w:r>
      <w:bookmarkStart w:id="112" w:name="_GoBack"/>
      <w:bookmarkEnd w:id="112"/>
    </w:p>
    <w:p w14:paraId="2272882D">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地 点：</w:t>
      </w:r>
      <w:r>
        <w:rPr>
          <w:rFonts w:hint="eastAsia"/>
          <w:color w:val="000000"/>
          <w:sz w:val="24"/>
          <w:szCs w:val="24"/>
          <w:highlight w:val="none"/>
          <w:shd w:val="clear" w:color="auto" w:fill="FFFFFF"/>
        </w:rPr>
        <w:t>山西综改示范区太原学府园区亚日街7号环亚时代广场B座12层</w:t>
      </w:r>
    </w:p>
    <w:p w14:paraId="529F67DB">
      <w:pPr>
        <w:widowControl/>
        <w:snapToGrid w:val="0"/>
        <w:spacing w:line="360" w:lineRule="auto"/>
        <w:ind w:firstLine="562"/>
        <w:textAlignment w:val="baseline"/>
        <w:rPr>
          <w:color w:val="000000"/>
          <w:sz w:val="24"/>
          <w:szCs w:val="24"/>
          <w:highlight w:val="none"/>
        </w:rPr>
      </w:pPr>
      <w:r>
        <w:rPr>
          <w:b/>
          <w:bCs/>
          <w:color w:val="000000"/>
          <w:sz w:val="24"/>
          <w:szCs w:val="24"/>
          <w:highlight w:val="none"/>
          <w:shd w:val="clear" w:color="auto" w:fill="FFFFFF"/>
        </w:rPr>
        <w:t>五、公告期限</w:t>
      </w:r>
    </w:p>
    <w:p w14:paraId="06BF593C">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自本公告发布之日起5个工作日。</w:t>
      </w:r>
    </w:p>
    <w:p w14:paraId="0F5B1842">
      <w:pPr>
        <w:widowControl/>
        <w:snapToGrid w:val="0"/>
        <w:spacing w:line="360" w:lineRule="auto"/>
        <w:ind w:firstLine="562"/>
        <w:textAlignment w:val="baseline"/>
        <w:rPr>
          <w:color w:val="000000"/>
          <w:sz w:val="24"/>
          <w:szCs w:val="24"/>
          <w:highlight w:val="none"/>
        </w:rPr>
      </w:pPr>
      <w:r>
        <w:rPr>
          <w:b/>
          <w:bCs/>
          <w:color w:val="000000"/>
          <w:sz w:val="24"/>
          <w:szCs w:val="24"/>
          <w:highlight w:val="none"/>
          <w:shd w:val="clear" w:color="auto" w:fill="FFFFFF"/>
        </w:rPr>
        <w:t>六、其他补充事宜</w:t>
      </w:r>
    </w:p>
    <w:p w14:paraId="7FC451C4">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获取招标文件方式：</w:t>
      </w:r>
    </w:p>
    <w:p w14:paraId="00361BEF">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方式一：现场获取</w:t>
      </w:r>
    </w:p>
    <w:p w14:paraId="18FC5A08">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投标人获取招标文件须携带加盖公章的以下资料一套：</w:t>
      </w:r>
    </w:p>
    <w:p w14:paraId="29917803">
      <w:pPr>
        <w:widowControl/>
        <w:snapToGrid w:val="0"/>
        <w:spacing w:line="360" w:lineRule="auto"/>
        <w:ind w:firstLine="560"/>
        <w:textAlignment w:val="baseline"/>
        <w:rPr>
          <w:color w:val="000000"/>
          <w:sz w:val="24"/>
          <w:szCs w:val="24"/>
          <w:highlight w:val="none"/>
          <w:shd w:val="clear" w:color="auto" w:fill="FFFFFF"/>
        </w:rPr>
      </w:pPr>
      <w:r>
        <w:rPr>
          <w:rFonts w:hint="eastAsia"/>
          <w:color w:val="000000"/>
          <w:sz w:val="24"/>
          <w:szCs w:val="24"/>
          <w:highlight w:val="none"/>
          <w:shd w:val="clear" w:color="auto" w:fill="FFFFFF"/>
        </w:rPr>
        <w:t>1.</w:t>
      </w:r>
      <w:r>
        <w:rPr>
          <w:color w:val="000000"/>
          <w:sz w:val="24"/>
          <w:szCs w:val="24"/>
          <w:highlight w:val="none"/>
          <w:shd w:val="clear" w:color="auto" w:fill="FFFFFF"/>
        </w:rPr>
        <w:t>单位委托书或介绍信原件及承办人身份证复印件</w:t>
      </w:r>
      <w:r>
        <w:rPr>
          <w:rFonts w:hint="eastAsia"/>
          <w:color w:val="000000"/>
          <w:sz w:val="24"/>
          <w:szCs w:val="24"/>
          <w:highlight w:val="none"/>
          <w:shd w:val="clear" w:color="auto" w:fill="FFFFFF"/>
        </w:rPr>
        <w:t>；</w:t>
      </w:r>
    </w:p>
    <w:p w14:paraId="21748604">
      <w:pPr>
        <w:widowControl/>
        <w:snapToGrid w:val="0"/>
        <w:spacing w:line="360" w:lineRule="auto"/>
        <w:ind w:firstLine="560"/>
        <w:textAlignment w:val="baseline"/>
        <w:rPr>
          <w:color w:val="000000"/>
          <w:sz w:val="24"/>
          <w:szCs w:val="24"/>
          <w:highlight w:val="none"/>
          <w:shd w:val="clear" w:color="auto" w:fill="FFFFFF"/>
        </w:rPr>
      </w:pPr>
      <w:r>
        <w:rPr>
          <w:rFonts w:hint="eastAsia"/>
          <w:color w:val="000000"/>
          <w:sz w:val="24"/>
          <w:szCs w:val="24"/>
          <w:highlight w:val="none"/>
          <w:shd w:val="clear" w:color="auto" w:fill="FFFFFF"/>
        </w:rPr>
        <w:t>2.投标人基本信息表（见招标公告附件）。</w:t>
      </w:r>
    </w:p>
    <w:p w14:paraId="3DD300BF">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方式二：网上邮箱获取</w:t>
      </w:r>
    </w:p>
    <w:p w14:paraId="390907A2">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1.报送邮箱：</w:t>
      </w:r>
      <w:r>
        <w:rPr>
          <w:rFonts w:hint="eastAsia"/>
          <w:color w:val="000000"/>
          <w:sz w:val="24"/>
          <w:szCs w:val="24"/>
          <w:highlight w:val="none"/>
          <w:shd w:val="clear" w:color="auto" w:fill="FFFFFF"/>
        </w:rPr>
        <w:t>19135617292@163.com</w:t>
      </w:r>
    </w:p>
    <w:p w14:paraId="428EEC0E">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2.上传内容：</w:t>
      </w:r>
    </w:p>
    <w:p w14:paraId="76E3C4C4">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（1）邮件主题填写：项目编号、包号和公司全称（例如：项目编号+包号+公司全称）。</w:t>
      </w:r>
    </w:p>
    <w:p w14:paraId="0511F092">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（2）添加附件上传：</w:t>
      </w:r>
    </w:p>
    <w:p w14:paraId="088D49A2">
      <w:pPr>
        <w:widowControl/>
        <w:snapToGrid w:val="0"/>
        <w:spacing w:line="360" w:lineRule="auto"/>
        <w:ind w:firstLine="560"/>
        <w:textAlignment w:val="baseline"/>
        <w:rPr>
          <w:color w:val="000000"/>
          <w:sz w:val="24"/>
          <w:szCs w:val="24"/>
          <w:highlight w:val="none"/>
          <w:shd w:val="clear" w:color="auto" w:fill="FFFFFF"/>
        </w:rPr>
      </w:pPr>
      <w:r>
        <w:rPr>
          <w:rFonts w:hint="eastAsia"/>
          <w:color w:val="000000"/>
          <w:sz w:val="24"/>
          <w:szCs w:val="24"/>
          <w:highlight w:val="none"/>
          <w:shd w:val="clear" w:color="auto" w:fill="FFFFFF"/>
        </w:rPr>
        <w:t>a.</w:t>
      </w:r>
      <w:r>
        <w:rPr>
          <w:color w:val="000000"/>
          <w:sz w:val="24"/>
          <w:szCs w:val="24"/>
          <w:highlight w:val="none"/>
          <w:shd w:val="clear" w:color="auto" w:fill="FFFFFF"/>
        </w:rPr>
        <w:t>单位委托书或介绍信原件及承办人身份证复印件</w:t>
      </w:r>
      <w:r>
        <w:rPr>
          <w:rFonts w:hint="eastAsia"/>
          <w:color w:val="000000"/>
          <w:sz w:val="24"/>
          <w:szCs w:val="24"/>
          <w:highlight w:val="none"/>
          <w:shd w:val="clear" w:color="auto" w:fill="FFFFFF"/>
        </w:rPr>
        <w:t>；</w:t>
      </w:r>
    </w:p>
    <w:p w14:paraId="0EC4B413">
      <w:pPr>
        <w:widowControl/>
        <w:snapToGrid w:val="0"/>
        <w:spacing w:line="360" w:lineRule="auto"/>
        <w:ind w:firstLine="560"/>
        <w:textAlignment w:val="baseline"/>
        <w:rPr>
          <w:color w:val="000000"/>
          <w:sz w:val="24"/>
          <w:szCs w:val="24"/>
          <w:highlight w:val="none"/>
          <w:shd w:val="clear" w:color="auto" w:fill="FFFFFF"/>
        </w:rPr>
      </w:pPr>
      <w:r>
        <w:rPr>
          <w:rFonts w:hint="eastAsia"/>
          <w:color w:val="000000"/>
          <w:sz w:val="24"/>
          <w:szCs w:val="24"/>
          <w:highlight w:val="none"/>
          <w:shd w:val="clear" w:color="auto" w:fill="FFFFFF"/>
        </w:rPr>
        <w:t>b.投标人基本信息表（见招标公告附件）。</w:t>
      </w:r>
    </w:p>
    <w:p w14:paraId="7E04829E">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3.上传要求：将上传的资料原件盖章后扫描发送至指定邮箱</w:t>
      </w:r>
      <w:r>
        <w:rPr>
          <w:rFonts w:hint="eastAsia"/>
          <w:color w:val="000000"/>
          <w:sz w:val="24"/>
          <w:szCs w:val="24"/>
          <w:highlight w:val="none"/>
          <w:shd w:val="clear" w:color="auto" w:fill="FFFFFF"/>
        </w:rPr>
        <w:t>。</w:t>
      </w:r>
    </w:p>
    <w:p w14:paraId="08B024D7">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4.上传格式：必须为pdf格式，勿压缩提供。</w:t>
      </w:r>
    </w:p>
    <w:p w14:paraId="3E35FA67">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备注：</w:t>
      </w:r>
    </w:p>
    <w:p w14:paraId="04301E25">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（1）邮件发送时间请严格按照公告要求的报送时间范围内报送，否则，将不予受理。获取文件的时间以收到邮件的时间为准，错过时间按“无效”邮件处理。</w:t>
      </w:r>
    </w:p>
    <w:p w14:paraId="6E5C62B9">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（2）未按上述要求提供或所提供相关信息资料有误而带来的一切后果自负。</w:t>
      </w:r>
    </w:p>
    <w:p w14:paraId="08134188">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（3）未按上述方式及要求获取招标文件的投标人，其递交的投标文件将被作为无效投标处理。</w:t>
      </w:r>
    </w:p>
    <w:p w14:paraId="2060114D">
      <w:pPr>
        <w:widowControl/>
        <w:snapToGrid w:val="0"/>
        <w:spacing w:line="360" w:lineRule="auto"/>
        <w:ind w:firstLine="560"/>
        <w:textAlignment w:val="baseline"/>
        <w:rPr>
          <w:color w:val="000000"/>
          <w:sz w:val="24"/>
          <w:szCs w:val="24"/>
          <w:highlight w:val="none"/>
          <w:shd w:val="clear" w:color="auto" w:fill="FFFFFF"/>
        </w:rPr>
      </w:pPr>
      <w:r>
        <w:rPr>
          <w:color w:val="000000"/>
          <w:sz w:val="24"/>
          <w:szCs w:val="24"/>
          <w:highlight w:val="none"/>
          <w:shd w:val="clear" w:color="auto" w:fill="FFFFFF"/>
        </w:rPr>
        <w:t>（4）如同一邮箱发送不同投标人的获取材料，该邮箱发送的所有投标人的获取材料均无效。</w:t>
      </w:r>
    </w:p>
    <w:p w14:paraId="4AA854C1">
      <w:pPr>
        <w:widowControl/>
        <w:snapToGrid w:val="0"/>
        <w:spacing w:line="360" w:lineRule="auto"/>
        <w:ind w:firstLine="562"/>
        <w:textAlignment w:val="baseline"/>
        <w:rPr>
          <w:color w:val="000000"/>
          <w:sz w:val="24"/>
          <w:szCs w:val="24"/>
          <w:highlight w:val="none"/>
        </w:rPr>
      </w:pPr>
      <w:r>
        <w:rPr>
          <w:b/>
          <w:bCs/>
          <w:color w:val="000000"/>
          <w:sz w:val="24"/>
          <w:szCs w:val="24"/>
          <w:highlight w:val="none"/>
          <w:shd w:val="clear" w:color="auto" w:fill="FFFFFF"/>
        </w:rPr>
        <w:t>七、对本次招标提出询问，请按以下方式联系。</w:t>
      </w:r>
    </w:p>
    <w:p w14:paraId="40C61791">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1.采购人信息</w:t>
      </w:r>
    </w:p>
    <w:p w14:paraId="47BCD21C">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名    称：山西省消防救援总队</w:t>
      </w:r>
    </w:p>
    <w:p w14:paraId="3A2097B4">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地    址：山西省太原市迎泽区桃园南路59号</w:t>
      </w:r>
    </w:p>
    <w:p w14:paraId="20322700">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联系方式：白先生 0351-3135119</w:t>
      </w:r>
    </w:p>
    <w:p w14:paraId="566D4D5A">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2.采购代理机构信息</w:t>
      </w:r>
    </w:p>
    <w:p w14:paraId="2FDA6CCE">
      <w:pPr>
        <w:widowControl/>
        <w:snapToGrid w:val="0"/>
        <w:spacing w:line="360" w:lineRule="auto"/>
        <w:ind w:firstLine="560"/>
        <w:textAlignment w:val="baseline"/>
        <w:rPr>
          <w:rFonts w:hint="eastAsia" w:eastAsia="宋体"/>
          <w:color w:val="000000"/>
          <w:sz w:val="24"/>
          <w:szCs w:val="24"/>
          <w:highlight w:val="none"/>
          <w:lang w:eastAsia="zh-CN"/>
        </w:rPr>
      </w:pPr>
      <w:r>
        <w:rPr>
          <w:color w:val="000000"/>
          <w:sz w:val="24"/>
          <w:szCs w:val="24"/>
          <w:highlight w:val="none"/>
          <w:shd w:val="clear" w:color="auto" w:fill="FFFFFF"/>
        </w:rPr>
        <w:t>名    称：</w:t>
      </w:r>
      <w:r>
        <w:rPr>
          <w:rFonts w:hint="eastAsia"/>
          <w:color w:val="000000"/>
          <w:sz w:val="24"/>
          <w:szCs w:val="24"/>
          <w:highlight w:val="none"/>
          <w:shd w:val="clear" w:color="auto" w:fill="FFFFFF"/>
          <w:lang w:eastAsia="zh-CN"/>
        </w:rPr>
        <w:t>中招神舟项目管理有限公司</w:t>
      </w:r>
    </w:p>
    <w:p w14:paraId="229FDC55">
      <w:pPr>
        <w:widowControl/>
        <w:snapToGrid w:val="0"/>
        <w:spacing w:line="360" w:lineRule="auto"/>
        <w:ind w:left="1760" w:leftChars="200" w:hanging="1200" w:hangingChars="500"/>
        <w:textAlignment w:val="baseline"/>
        <w:rPr>
          <w:rFonts w:hint="eastAsia" w:eastAsia="宋体"/>
          <w:color w:val="000000"/>
          <w:sz w:val="24"/>
          <w:szCs w:val="24"/>
          <w:highlight w:val="none"/>
          <w:shd w:val="clear" w:color="auto" w:fill="FFFFFF"/>
          <w:lang w:eastAsia="zh-CN"/>
        </w:rPr>
      </w:pPr>
      <w:r>
        <w:rPr>
          <w:color w:val="000000"/>
          <w:sz w:val="24"/>
          <w:szCs w:val="24"/>
          <w:highlight w:val="none"/>
          <w:shd w:val="clear" w:color="auto" w:fill="FFFFFF"/>
        </w:rPr>
        <w:t>地    址：</w:t>
      </w:r>
      <w:r>
        <w:rPr>
          <w:rFonts w:hint="eastAsia"/>
          <w:color w:val="000000"/>
          <w:sz w:val="24"/>
          <w:szCs w:val="24"/>
          <w:highlight w:val="none"/>
          <w:shd w:val="clear" w:color="auto" w:fill="FFFFFF"/>
          <w:lang w:eastAsia="zh-CN"/>
        </w:rPr>
        <w:t>太原市万柏林区晋祠路绿地外滩中心A座15层</w:t>
      </w:r>
    </w:p>
    <w:p w14:paraId="4E244741">
      <w:pPr>
        <w:widowControl/>
        <w:snapToGrid w:val="0"/>
        <w:spacing w:line="360" w:lineRule="auto"/>
        <w:ind w:firstLine="560"/>
        <w:textAlignment w:val="baseline"/>
        <w:rPr>
          <w:rFonts w:hint="default" w:eastAsia="宋体"/>
          <w:color w:val="000000"/>
          <w:sz w:val="24"/>
          <w:szCs w:val="24"/>
          <w:highlight w:val="none"/>
          <w:shd w:val="clear" w:color="auto" w:fill="FFFFFF"/>
          <w:lang w:val="en-US" w:eastAsia="zh-CN"/>
        </w:rPr>
      </w:pPr>
      <w:r>
        <w:rPr>
          <w:color w:val="000000"/>
          <w:sz w:val="24"/>
          <w:szCs w:val="24"/>
          <w:highlight w:val="none"/>
          <w:shd w:val="clear" w:color="auto" w:fill="FFFFFF"/>
        </w:rPr>
        <w:t>联系方式：</w:t>
      </w:r>
      <w:r>
        <w:rPr>
          <w:rFonts w:hint="eastAsia"/>
          <w:color w:val="000000"/>
          <w:sz w:val="24"/>
          <w:szCs w:val="24"/>
          <w:highlight w:val="none"/>
          <w:shd w:val="clear" w:color="auto" w:fill="FFFFFF"/>
          <w:lang w:eastAsia="zh-CN"/>
        </w:rPr>
        <w:t>0351-7070830</w:t>
      </w:r>
      <w:r>
        <w:rPr>
          <w:rFonts w:hint="eastAsia"/>
          <w:color w:val="000000"/>
          <w:sz w:val="24"/>
          <w:szCs w:val="24"/>
          <w:highlight w:val="none"/>
          <w:shd w:val="clear" w:color="auto" w:fill="FFFFFF"/>
          <w:lang w:val="en-US" w:eastAsia="zh-CN"/>
        </w:rPr>
        <w:t>/19135617292</w:t>
      </w:r>
    </w:p>
    <w:p w14:paraId="7F12F9A5">
      <w:pPr>
        <w:widowControl/>
        <w:snapToGrid w:val="0"/>
        <w:spacing w:line="360" w:lineRule="auto"/>
        <w:ind w:firstLine="560"/>
        <w:textAlignment w:val="baseline"/>
        <w:rPr>
          <w:color w:val="000000"/>
          <w:sz w:val="24"/>
          <w:szCs w:val="24"/>
          <w:highlight w:val="none"/>
        </w:rPr>
      </w:pPr>
      <w:r>
        <w:rPr>
          <w:color w:val="000000"/>
          <w:sz w:val="24"/>
          <w:szCs w:val="24"/>
          <w:highlight w:val="none"/>
          <w:shd w:val="clear" w:color="auto" w:fill="FFFFFF"/>
        </w:rPr>
        <w:t>3.项目联系方式</w:t>
      </w:r>
    </w:p>
    <w:p w14:paraId="6E877111">
      <w:pPr>
        <w:widowControl/>
        <w:snapToGrid w:val="0"/>
        <w:spacing w:line="360" w:lineRule="auto"/>
        <w:ind w:firstLine="560"/>
        <w:textAlignment w:val="baseline"/>
        <w:rPr>
          <w:rFonts w:hint="default" w:eastAsia="宋体"/>
          <w:color w:val="000000"/>
          <w:sz w:val="24"/>
          <w:szCs w:val="24"/>
          <w:highlight w:val="none"/>
          <w:shd w:val="clear" w:color="auto" w:fill="FFFFFF"/>
          <w:lang w:val="en-US" w:eastAsia="zh-CN"/>
        </w:rPr>
      </w:pPr>
      <w:r>
        <w:rPr>
          <w:color w:val="000000"/>
          <w:sz w:val="24"/>
          <w:szCs w:val="24"/>
          <w:highlight w:val="none"/>
          <w:shd w:val="clear" w:color="auto" w:fill="FFFFFF"/>
        </w:rPr>
        <w:t>联 系 人：</w:t>
      </w:r>
      <w:r>
        <w:rPr>
          <w:rFonts w:hint="eastAsia"/>
          <w:color w:val="000000"/>
          <w:sz w:val="24"/>
          <w:szCs w:val="24"/>
          <w:highlight w:val="none"/>
          <w:shd w:val="clear" w:color="auto" w:fill="FFFFFF"/>
          <w:lang w:val="en-US" w:eastAsia="zh-CN"/>
        </w:rPr>
        <w:t xml:space="preserve">孙强、杜春亮、郝亚强 </w:t>
      </w:r>
    </w:p>
    <w:p w14:paraId="1C3D369A">
      <w:pPr>
        <w:widowControl/>
        <w:snapToGrid w:val="0"/>
        <w:spacing w:line="360" w:lineRule="auto"/>
        <w:ind w:firstLine="560"/>
        <w:textAlignment w:val="baseline"/>
        <w:rPr>
          <w:rFonts w:hint="default" w:eastAsia="宋体"/>
          <w:color w:val="000000"/>
          <w:sz w:val="24"/>
          <w:szCs w:val="24"/>
          <w:highlight w:val="none"/>
          <w:lang w:val="en-US" w:eastAsia="zh-CN"/>
        </w:rPr>
      </w:pPr>
      <w:r>
        <w:rPr>
          <w:color w:val="000000"/>
          <w:sz w:val="24"/>
          <w:szCs w:val="24"/>
          <w:highlight w:val="none"/>
          <w:shd w:val="clear" w:color="auto" w:fill="FFFFFF"/>
        </w:rPr>
        <w:t>电    话：</w:t>
      </w:r>
      <w:r>
        <w:rPr>
          <w:rFonts w:hint="eastAsia"/>
          <w:color w:val="000000"/>
          <w:sz w:val="24"/>
          <w:szCs w:val="24"/>
          <w:highlight w:val="none"/>
          <w:shd w:val="clear" w:color="auto" w:fill="FFFFFF"/>
          <w:lang w:eastAsia="zh-CN"/>
        </w:rPr>
        <w:t>0351-7070830</w:t>
      </w:r>
      <w:r>
        <w:rPr>
          <w:rFonts w:hint="eastAsia"/>
          <w:color w:val="000000"/>
          <w:sz w:val="24"/>
          <w:szCs w:val="24"/>
          <w:highlight w:val="none"/>
          <w:shd w:val="clear" w:color="auto" w:fill="FFFFFF"/>
          <w:lang w:val="en-US" w:eastAsia="zh-CN"/>
        </w:rPr>
        <w:t>/19135617292</w:t>
      </w:r>
    </w:p>
    <w:p w14:paraId="04521EB8">
      <w:pPr>
        <w:ind w:firstLine="560"/>
        <w:rPr>
          <w:color w:val="000000"/>
          <w:sz w:val="24"/>
          <w:szCs w:val="24"/>
          <w:highlight w:val="none"/>
        </w:rPr>
      </w:pPr>
      <w:r>
        <w:rPr>
          <w:rFonts w:hint="eastAsia"/>
          <w:color w:val="000000"/>
          <w:sz w:val="24"/>
          <w:szCs w:val="24"/>
          <w:highlight w:val="none"/>
        </w:rPr>
        <w:t>(技术参数详见附件）</w:t>
      </w:r>
    </w:p>
    <w:p w14:paraId="05D7D810">
      <w:pPr>
        <w:ind w:left="0" w:leftChars="0" w:firstLine="0" w:firstLineChars="0"/>
        <w:rPr>
          <w:highlight w:val="none"/>
        </w:rPr>
      </w:pPr>
    </w:p>
    <w:p w14:paraId="2567932B">
      <w:pPr>
        <w:ind w:firstLine="5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B58A2AF">
      <w:pPr>
        <w:pStyle w:val="2"/>
        <w:ind w:firstLineChars="0"/>
        <w:rPr>
          <w:color w:val="000000" w:themeColor="text1"/>
          <w:highlight w:val="none"/>
          <w14:textFill>
            <w14:solidFill>
              <w14:schemeClr w14:val="tx1"/>
            </w14:solidFill>
          </w14:textFill>
        </w:rPr>
      </w:pPr>
      <w:bookmarkStart w:id="5" w:name="_Toc9178"/>
      <w:r>
        <w:rPr>
          <w:color w:val="000000" w:themeColor="text1"/>
          <w:highlight w:val="none"/>
          <w14:textFill>
            <w14:solidFill>
              <w14:schemeClr w14:val="tx1"/>
            </w14:solidFill>
          </w14:textFill>
        </w:rPr>
        <w:t>第二部分  投标人须知</w:t>
      </w:r>
      <w:bookmarkEnd w:id="3"/>
      <w:bookmarkEnd w:id="4"/>
      <w:bookmarkEnd w:id="5"/>
    </w:p>
    <w:p w14:paraId="3B9D05EC">
      <w:pPr>
        <w:ind w:firstLine="560"/>
        <w:rPr>
          <w:color w:val="000000" w:themeColor="text1"/>
          <w:highlight w:val="none"/>
          <w14:textFill>
            <w14:solidFill>
              <w14:schemeClr w14:val="tx1"/>
            </w14:solidFill>
          </w14:textFill>
        </w:rPr>
      </w:pPr>
    </w:p>
    <w:p w14:paraId="257CAC31">
      <w:pPr>
        <w:pStyle w:val="3"/>
        <w:rPr>
          <w:rFonts w:ascii="Times New Roman" w:hAnsi="Times New Roman"/>
          <w:color w:val="000000" w:themeColor="text1"/>
          <w:sz w:val="24"/>
          <w:szCs w:val="24"/>
          <w:highlight w:val="none"/>
          <w14:textFill>
            <w14:solidFill>
              <w14:schemeClr w14:val="tx1"/>
            </w14:solidFill>
          </w14:textFill>
        </w:rPr>
      </w:pPr>
      <w:bookmarkStart w:id="6" w:name="_Toc175644016"/>
      <w:bookmarkStart w:id="7" w:name="_Toc29002"/>
      <w:bookmarkStart w:id="8" w:name="_Toc5717"/>
      <w:bookmarkStart w:id="9" w:name="_Toc30960"/>
      <w:bookmarkStart w:id="10" w:name="_Toc86202581"/>
      <w:r>
        <w:rPr>
          <w:rFonts w:ascii="Times New Roman" w:hAnsi="Times New Roman"/>
          <w:color w:val="000000" w:themeColor="text1"/>
          <w:sz w:val="24"/>
          <w:szCs w:val="24"/>
          <w:highlight w:val="none"/>
          <w14:textFill>
            <w14:solidFill>
              <w14:schemeClr w14:val="tx1"/>
            </w14:solidFill>
          </w14:textFill>
        </w:rPr>
        <w:t>一、总则</w:t>
      </w:r>
      <w:bookmarkEnd w:id="6"/>
      <w:bookmarkEnd w:id="7"/>
      <w:bookmarkEnd w:id="8"/>
      <w:bookmarkEnd w:id="9"/>
    </w:p>
    <w:p w14:paraId="5CC7A405">
      <w:pPr>
        <w:tabs>
          <w:tab w:val="left" w:pos="737"/>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1.适用范围</w:t>
      </w:r>
    </w:p>
    <w:p w14:paraId="3A2ACD7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本招标文件适用于本次招标活动的全过程。</w:t>
      </w:r>
    </w:p>
    <w:p w14:paraId="5F40054D">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2.定义</w:t>
      </w:r>
    </w:p>
    <w:p w14:paraId="111FA0A5">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2.1“货物”指投标人制造或组织符合本招标文件要求的货物。按照财政部《政府采购进口产品管理办法》（财库[2007]119号）的有关规定，本招标文件涉及的所有采购内容除特别标注为“可接受进口产品”外，均必须采购国产产品。进口产品特指“通过中国海关报关验放进入中国境内且产自关境外的产品”。</w:t>
      </w:r>
    </w:p>
    <w:p w14:paraId="4784787F">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2.2“服务”指除货物以外规定由投标人承担的与货物有关的辅助服务，比如运输、保险以及其他的伴随服务，比如安装、调试、技术援助、培训和合同中规定由投标人承担的其他义务。</w:t>
      </w:r>
    </w:p>
    <w:p w14:paraId="595CD0B1">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2.3“潜在投标人”指符合本招标文件各项规定的合格投标人。</w:t>
      </w:r>
    </w:p>
    <w:p w14:paraId="75D8469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2.4“投标人”指符合本招标文件规定并参加投标的投标人。</w:t>
      </w:r>
    </w:p>
    <w:p w14:paraId="1DCDB41C">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3.合格投标人的条件</w:t>
      </w:r>
    </w:p>
    <w:p w14:paraId="54A49D02">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3.1具有本项目生产、制造、加工、供应或实施能力，符合、承认并承诺履行本招标文件各项规定的国内投标人。</w:t>
      </w:r>
    </w:p>
    <w:p w14:paraId="74307A80">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3.2投标人必须是已在中国境内依法登记注册的投标人。</w:t>
      </w:r>
    </w:p>
    <w:p w14:paraId="4E4D5AFC">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3.3投标人应遵守有关的国家法律、法规和条例，具备《中华人民共和国政府采购法》和本文件中规定的条件。</w:t>
      </w:r>
    </w:p>
    <w:p w14:paraId="265FA9DA">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3.4提供相同品牌产品且通过资格审查、符合性审查的不同投标人参加同一合同项下投标的，按一家投标人计算。评审后得分最高的同品牌投标人获得中标人推荐资格，其他同品牌投标人不作为中标候选人；评审得分相同的，由评标委员会按照优先低价原则，选择报价较低的同品牌投标人获得中标人推荐资格，其他同品牌投标人不作为中标候选人；评审得分相同且报价相同的，由评标委员会采取随机抽取方式确定，其他同品牌投标人不作为中标候选人。</w:t>
      </w:r>
    </w:p>
    <w:p w14:paraId="0FFE534F">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如项目为非单一产品采购项目，货物需求及相关技术要求注明核心产品。多家投标人提供的核心产品品牌完全相同的，按前款规定处理。</w:t>
      </w:r>
    </w:p>
    <w:p w14:paraId="15723C8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3.5兼投不兼中</w:t>
      </w:r>
      <w:r>
        <w:rPr>
          <w:rFonts w:hint="eastAsia"/>
          <w:color w:val="000000" w:themeColor="text1"/>
          <w:kern w:val="0"/>
          <w:sz w:val="24"/>
          <w:szCs w:val="24"/>
          <w:highlight w:val="none"/>
          <w:lang w:eastAsia="zh-CN"/>
          <w14:textFill>
            <w14:solidFill>
              <w14:schemeClr w14:val="tx1"/>
            </w14:solidFill>
          </w14:textFill>
        </w:rPr>
        <w:t>；</w:t>
      </w:r>
    </w:p>
    <w:p w14:paraId="5DAB80FA">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为保证项目的服务质量，充分调动投标人做好项目的积极性，争先比优，</w:t>
      </w:r>
      <w:r>
        <w:rPr>
          <w:rFonts w:hint="eastAsia"/>
          <w:color w:val="000000" w:themeColor="text1"/>
          <w:kern w:val="0"/>
          <w:sz w:val="24"/>
          <w:szCs w:val="24"/>
          <w:highlight w:val="none"/>
          <w14:textFill>
            <w14:solidFill>
              <w14:schemeClr w14:val="tx1"/>
            </w14:solidFill>
          </w14:textFill>
        </w:rPr>
        <w:t>同一</w:t>
      </w:r>
      <w:r>
        <w:rPr>
          <w:color w:val="000000" w:themeColor="text1"/>
          <w:kern w:val="0"/>
          <w:sz w:val="24"/>
          <w:szCs w:val="24"/>
          <w:highlight w:val="none"/>
          <w14:textFill>
            <w14:solidFill>
              <w14:schemeClr w14:val="tx1"/>
            </w14:solidFill>
          </w14:textFill>
        </w:rPr>
        <w:t>投标人</w:t>
      </w:r>
      <w:r>
        <w:rPr>
          <w:rFonts w:hint="eastAsia"/>
          <w:color w:val="000000" w:themeColor="text1"/>
          <w:kern w:val="0"/>
          <w:sz w:val="24"/>
          <w:szCs w:val="24"/>
          <w:highlight w:val="none"/>
          <w14:textFill>
            <w14:solidFill>
              <w14:schemeClr w14:val="tx1"/>
            </w14:solidFill>
          </w14:textFill>
        </w:rPr>
        <w:t>可以参与多个包的投标，但</w:t>
      </w:r>
      <w:r>
        <w:rPr>
          <w:color w:val="000000" w:themeColor="text1"/>
          <w:kern w:val="0"/>
          <w:sz w:val="24"/>
          <w:szCs w:val="24"/>
          <w:highlight w:val="none"/>
          <w14:textFill>
            <w14:solidFill>
              <w14:schemeClr w14:val="tx1"/>
            </w14:solidFill>
          </w14:textFill>
        </w:rPr>
        <w:t>只能中标本项目中的一个包。同一投标人同时在不同的包综合得分排名第一，按照包号顺序由小到大中标1个包，之后包的中标人确定为该包综合得分排名第二的投标人，以此类推。</w:t>
      </w:r>
    </w:p>
    <w:p w14:paraId="2DC0B7D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例：同一投标人同时在</w:t>
      </w:r>
      <w:r>
        <w:rPr>
          <w:rFonts w:hint="eastAsia"/>
          <w:color w:val="000000" w:themeColor="text1"/>
          <w:kern w:val="0"/>
          <w:sz w:val="24"/>
          <w:szCs w:val="24"/>
          <w:highlight w:val="none"/>
          <w14:textFill>
            <w14:solidFill>
              <w14:schemeClr w14:val="tx1"/>
            </w14:solidFill>
          </w14:textFill>
        </w:rPr>
        <w:t>第</w:t>
      </w:r>
      <w:r>
        <w:rPr>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包</w:t>
      </w:r>
      <w:r>
        <w:rPr>
          <w:color w:val="000000" w:themeColor="text1"/>
          <w:kern w:val="0"/>
          <w:sz w:val="24"/>
          <w:szCs w:val="24"/>
          <w:highlight w:val="none"/>
          <w14:textFill>
            <w14:solidFill>
              <w14:schemeClr w14:val="tx1"/>
            </w14:solidFill>
          </w14:textFill>
        </w:rPr>
        <w:t>和</w:t>
      </w:r>
      <w:r>
        <w:rPr>
          <w:rFonts w:hint="eastAsia"/>
          <w:color w:val="000000" w:themeColor="text1"/>
          <w:kern w:val="0"/>
          <w:sz w:val="24"/>
          <w:szCs w:val="24"/>
          <w:highlight w:val="none"/>
          <w14:textFill>
            <w14:solidFill>
              <w14:schemeClr w14:val="tx1"/>
            </w14:solidFill>
          </w14:textFill>
        </w:rPr>
        <w:t>第</w:t>
      </w:r>
      <w:r>
        <w:rPr>
          <w:color w:val="000000" w:themeColor="text1"/>
          <w:kern w:val="0"/>
          <w:sz w:val="24"/>
          <w:szCs w:val="24"/>
          <w:highlight w:val="none"/>
          <w14:textFill>
            <w14:solidFill>
              <w14:schemeClr w14:val="tx1"/>
            </w14:solidFill>
          </w14:textFill>
        </w:rPr>
        <w:t>2包中综合得分均排名第一，该投标人不参加第2包的中标候选人排序。如果第2包参与排序的投标人数量不足3家</w:t>
      </w:r>
      <w:r>
        <w:rPr>
          <w:rFonts w:hint="eastAsia"/>
          <w:color w:val="000000" w:themeColor="text1"/>
          <w:kern w:val="0"/>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按废标处理。</w:t>
      </w:r>
    </w:p>
    <w:p w14:paraId="3CB9C7F5">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6</w:t>
      </w:r>
      <w:r>
        <w:rPr>
          <w:color w:val="000000" w:themeColor="text1"/>
          <w:kern w:val="0"/>
          <w:sz w:val="24"/>
          <w:szCs w:val="24"/>
          <w:highlight w:val="none"/>
          <w14:textFill>
            <w14:solidFill>
              <w14:schemeClr w14:val="tx1"/>
            </w14:solidFill>
          </w14:textFill>
        </w:rPr>
        <w:t>投标人获取招标文件时应进行登记，并提供有效联系方式。</w:t>
      </w:r>
    </w:p>
    <w:p w14:paraId="53AC47C9">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7</w:t>
      </w:r>
      <w:r>
        <w:rPr>
          <w:color w:val="000000" w:themeColor="text1"/>
          <w:kern w:val="0"/>
          <w:sz w:val="24"/>
          <w:szCs w:val="24"/>
          <w:highlight w:val="none"/>
          <w14:textFill>
            <w14:solidFill>
              <w14:schemeClr w14:val="tx1"/>
            </w14:solidFill>
          </w14:textFill>
        </w:rPr>
        <w:t>如投标人代表不是法定代表人，须持有《法定代表人授权委托书》(按招标文件提供的格式填写)。</w:t>
      </w:r>
    </w:p>
    <w:p w14:paraId="568650A4">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8</w:t>
      </w:r>
      <w:r>
        <w:rPr>
          <w:color w:val="000000" w:themeColor="text1"/>
          <w:kern w:val="0"/>
          <w:sz w:val="24"/>
          <w:szCs w:val="24"/>
          <w:highlight w:val="none"/>
          <w14:textFill>
            <w14:solidFill>
              <w14:schemeClr w14:val="tx1"/>
            </w14:solidFill>
          </w14:textFill>
        </w:rPr>
        <w:t>投标人应独立于采购人，不得直接或间接地与采购人为采购本次招标的货物进行设计、编制技术规格和其它文件所委托的咨询公司或其附属机构有任何关联。</w:t>
      </w:r>
    </w:p>
    <w:p w14:paraId="00A2B8E6">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4.投标费用</w:t>
      </w:r>
    </w:p>
    <w:p w14:paraId="4345CA33">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投标人应承担所有与准备和参加投标有关的费用，采购代理机构（或采购人)在任何情况下均无义务和责任承担这些费用。</w:t>
      </w:r>
    </w:p>
    <w:p w14:paraId="5878BA97">
      <w:pPr>
        <w:pStyle w:val="3"/>
        <w:rPr>
          <w:rFonts w:ascii="Times New Roman" w:hAnsi="Times New Roman"/>
          <w:color w:val="000000" w:themeColor="text1"/>
          <w:sz w:val="24"/>
          <w:szCs w:val="24"/>
          <w:highlight w:val="none"/>
          <w14:textFill>
            <w14:solidFill>
              <w14:schemeClr w14:val="tx1"/>
            </w14:solidFill>
          </w14:textFill>
        </w:rPr>
      </w:pPr>
      <w:bookmarkStart w:id="11" w:name="_Toc8955"/>
      <w:bookmarkStart w:id="12" w:name="_Toc30350"/>
      <w:bookmarkStart w:id="13" w:name="_Toc175644017"/>
      <w:bookmarkStart w:id="14" w:name="_Toc7266"/>
      <w:r>
        <w:rPr>
          <w:rFonts w:ascii="Times New Roman" w:hAnsi="Times New Roman"/>
          <w:color w:val="000000" w:themeColor="text1"/>
          <w:sz w:val="24"/>
          <w:szCs w:val="24"/>
          <w:highlight w:val="none"/>
          <w14:textFill>
            <w14:solidFill>
              <w14:schemeClr w14:val="tx1"/>
            </w14:solidFill>
          </w14:textFill>
        </w:rPr>
        <w:t>二、招标文件</w:t>
      </w:r>
      <w:bookmarkEnd w:id="11"/>
      <w:bookmarkEnd w:id="12"/>
      <w:bookmarkEnd w:id="13"/>
      <w:bookmarkEnd w:id="14"/>
    </w:p>
    <w:p w14:paraId="53B5FE50">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5.招标文件的构成</w:t>
      </w:r>
    </w:p>
    <w:p w14:paraId="09D8C2D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5.1招标文件由下列六部分内容组成：</w:t>
      </w:r>
    </w:p>
    <w:p w14:paraId="7DA36E00">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第一部分 投标邀请；</w:t>
      </w:r>
    </w:p>
    <w:p w14:paraId="1B0DBAA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第二部分 投标人须知；</w:t>
      </w:r>
    </w:p>
    <w:p w14:paraId="16B48577">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第三部分 评标标准和评分方法；</w:t>
      </w:r>
    </w:p>
    <w:p w14:paraId="4AB589D8">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第四部分 商务、技术要求；</w:t>
      </w:r>
    </w:p>
    <w:p w14:paraId="7865FA1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第五部分 合同原则；</w:t>
      </w:r>
    </w:p>
    <w:p w14:paraId="32B71591">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第六部分 投标文件格式。</w:t>
      </w:r>
    </w:p>
    <w:p w14:paraId="132005F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5.2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1B9AFBD2">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6.招标文件的澄清和修改</w:t>
      </w:r>
    </w:p>
    <w:p w14:paraId="1B376823">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6.1对澄清的处理：采购代理机构（或采购人)对其认为需要澄清、修改或进行其它答复的，将以澄清、补充或补遗文件的方式进行（给予答复的澄清、补充或补遗文件中包括原提出的问题及问题的说明意见，但不包括问题的来源），采购人或采购代理机构将在中国政府采购网发布，请潜在投标人注意查看网站。</w:t>
      </w:r>
    </w:p>
    <w:p w14:paraId="426DD0DC">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6.2</w:t>
      </w:r>
      <w:r>
        <w:rPr>
          <w:rFonts w:hint="eastAsia"/>
          <w:color w:val="000000" w:themeColor="text1"/>
          <w:kern w:val="0"/>
          <w:sz w:val="24"/>
          <w:szCs w:val="24"/>
          <w:highlight w:val="none"/>
          <w14:textFill>
            <w14:solidFill>
              <w14:schemeClr w14:val="tx1"/>
            </w14:solidFill>
          </w14:textFill>
        </w:rPr>
        <w:t>采购代理机构（或采购人）对已发出的招标文件澄清、修改</w:t>
      </w: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采购代理机构（或采购人）可以对已发出的招标文件进行必要的澄清或者修改，澄清或者修改的内容可能影响投标文件编制的，采购代理机构（或采购人）应当在投标截止时间至少15日前，以书面形式通知所有获取招标文件的潜在投标人；不足15日的，采购代理机构（或采购人）应当顺延提交投标文件的截止时间。采购代理机构（或采购人）将在“中国政府采购网”发布变更（延期）公告。</w:t>
      </w:r>
    </w:p>
    <w:p w14:paraId="7AF6AA0E">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6.3采购代理机构（或采购人)澄清、修改及其它答复的效力：无论是否根据投标人的澄清、修改或进行其它答复的要求，采购代理机构（或采购人)一旦对招标文件做出澄清、修改或进行其它答复，即刻发生效力，采购代理机构（或采购人)有关的补充文件，应当作为招标文件的组成部分，对所有投标人均具有约束力。</w:t>
      </w:r>
    </w:p>
    <w:p w14:paraId="08920980">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6.4采购代理机构（或采购人)将视情况确定是否有必要安排所有已登记并领取了招标文件的潜在投标人踏勘现场，而无论采购代理机构（或采购人)是否安排踏勘现场，投标人均应当将相关的因素作为投标所应当考虑或依据的因素。</w:t>
      </w:r>
    </w:p>
    <w:p w14:paraId="1694B3A0">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6.5采购代理机构（或采购人)将视情况确定是否有必要召开标前会。如果召开标前会，采购代理机构（或采购人)将向所有已登记并领取了招标文件的潜在投标人发出通知。</w:t>
      </w:r>
    </w:p>
    <w:p w14:paraId="57A1A2D3">
      <w:pPr>
        <w:pStyle w:val="3"/>
        <w:rPr>
          <w:rFonts w:ascii="Times New Roman" w:hAnsi="Times New Roman"/>
          <w:color w:val="000000" w:themeColor="text1"/>
          <w:sz w:val="24"/>
          <w:szCs w:val="24"/>
          <w:highlight w:val="none"/>
          <w14:textFill>
            <w14:solidFill>
              <w14:schemeClr w14:val="tx1"/>
            </w14:solidFill>
          </w14:textFill>
        </w:rPr>
      </w:pPr>
      <w:bookmarkStart w:id="15" w:name="_Toc175644018"/>
      <w:bookmarkStart w:id="16" w:name="_Toc29193"/>
      <w:bookmarkStart w:id="17" w:name="_Toc23992"/>
      <w:bookmarkStart w:id="18" w:name="_Toc26495"/>
      <w:r>
        <w:rPr>
          <w:rFonts w:ascii="Times New Roman" w:hAnsi="Times New Roman"/>
          <w:color w:val="000000" w:themeColor="text1"/>
          <w:sz w:val="24"/>
          <w:szCs w:val="24"/>
          <w:highlight w:val="none"/>
          <w14:textFill>
            <w14:solidFill>
              <w14:schemeClr w14:val="tx1"/>
            </w14:solidFill>
          </w14:textFill>
        </w:rPr>
        <w:t>三、投标文件</w:t>
      </w:r>
      <w:bookmarkEnd w:id="15"/>
      <w:bookmarkEnd w:id="16"/>
      <w:bookmarkEnd w:id="17"/>
      <w:bookmarkEnd w:id="18"/>
    </w:p>
    <w:p w14:paraId="050F22B3">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7.投标文件的语言和计量单位</w:t>
      </w:r>
    </w:p>
    <w:p w14:paraId="555159C8">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7.1投标人提交的投标文件（包括技术文件和资料、图纸中的说明）以及投标人与采购代理机构（或采购人)就有关投标的所有来往函电均应使用中文简体字。</w:t>
      </w:r>
    </w:p>
    <w:p w14:paraId="3DC31FA0">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7.2投标文件所使用的计量单位，应使用国家法定计量单位。</w:t>
      </w:r>
    </w:p>
    <w:p w14:paraId="5001FF8E">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7.3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盖章相一致的中文翻译文件。</w:t>
      </w:r>
    </w:p>
    <w:p w14:paraId="71069DDE">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原版为外文的证书类、证明类文件，与投标人名称或其它实际情况不符的，投标人应当提供相关证明文件。</w:t>
      </w:r>
    </w:p>
    <w:p w14:paraId="3A82EB76">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8.投标文件的组成及相关要求</w:t>
      </w:r>
    </w:p>
    <w:p w14:paraId="43F5BF0E">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8.1投标文件分为资格证明部分、商务部分和技术部分。投标文件所有内容须装订为一册，每包单独成册，正本一份、副本六份，</w:t>
      </w:r>
      <w:r>
        <w:rPr>
          <w:color w:val="000000" w:themeColor="text1"/>
          <w:kern w:val="0"/>
          <w:sz w:val="24"/>
          <w:szCs w:val="24"/>
          <w:highlight w:val="none"/>
          <w:lang w:val="zh-CN"/>
          <w14:textFill>
            <w14:solidFill>
              <w14:schemeClr w14:val="tx1"/>
            </w14:solidFill>
          </w14:textFill>
        </w:rPr>
        <w:t>电子版（电子文档内容应与</w:t>
      </w:r>
      <w:r>
        <w:rPr>
          <w:color w:val="000000" w:themeColor="text1"/>
          <w:kern w:val="0"/>
          <w:sz w:val="24"/>
          <w:szCs w:val="24"/>
          <w:highlight w:val="none"/>
          <w14:textFill>
            <w14:solidFill>
              <w14:schemeClr w14:val="tx1"/>
            </w14:solidFill>
          </w14:textFill>
        </w:rPr>
        <w:t>公开投标</w:t>
      </w:r>
      <w:r>
        <w:rPr>
          <w:color w:val="000000" w:themeColor="text1"/>
          <w:kern w:val="0"/>
          <w:sz w:val="24"/>
          <w:szCs w:val="24"/>
          <w:highlight w:val="none"/>
          <w:lang w:val="zh-CN"/>
          <w14:textFill>
            <w14:solidFill>
              <w14:schemeClr w14:val="tx1"/>
            </w14:solidFill>
          </w14:textFill>
        </w:rPr>
        <w:t>文件正本一致，U盘存储（</w:t>
      </w:r>
      <w:r>
        <w:rPr>
          <w:color w:val="000000" w:themeColor="text1"/>
          <w:kern w:val="0"/>
          <w:sz w:val="24"/>
          <w:szCs w:val="24"/>
          <w:highlight w:val="none"/>
          <w14:textFill>
            <w14:solidFill>
              <w14:schemeClr w14:val="tx1"/>
            </w14:solidFill>
          </w14:textFill>
        </w:rPr>
        <w:t>word版</w:t>
      </w:r>
      <w:r>
        <w:rPr>
          <w:color w:val="000000" w:themeColor="text1"/>
          <w:kern w:val="0"/>
          <w:sz w:val="24"/>
          <w:szCs w:val="24"/>
          <w:highlight w:val="none"/>
          <w:lang w:val="zh-CN"/>
          <w14:textFill>
            <w14:solidFill>
              <w14:schemeClr w14:val="tx1"/>
            </w14:solidFill>
          </w14:textFill>
        </w:rPr>
        <w:t>）</w:t>
      </w:r>
      <w:r>
        <w:rPr>
          <w:color w:val="000000" w:themeColor="text1"/>
          <w:kern w:val="0"/>
          <w:sz w:val="24"/>
          <w:szCs w:val="24"/>
          <w:highlight w:val="none"/>
          <w14:textFill>
            <w14:solidFill>
              <w14:schemeClr w14:val="tx1"/>
            </w14:solidFill>
          </w14:textFill>
        </w:rPr>
        <w:t>U盘</w:t>
      </w:r>
      <w:r>
        <w:rPr>
          <w:rFonts w:hint="eastAsia"/>
          <w:color w:val="000000" w:themeColor="text1"/>
          <w:kern w:val="0"/>
          <w:sz w:val="24"/>
          <w:szCs w:val="24"/>
          <w:highlight w:val="none"/>
          <w:lang w:val="en-US" w:eastAsia="zh-CN"/>
          <w14:textFill>
            <w14:solidFill>
              <w14:schemeClr w14:val="tx1"/>
            </w14:solidFill>
          </w14:textFill>
        </w:rPr>
        <w:t>标明</w:t>
      </w:r>
      <w:r>
        <w:rPr>
          <w:color w:val="000000" w:themeColor="text1"/>
          <w:kern w:val="0"/>
          <w:sz w:val="24"/>
          <w:szCs w:val="24"/>
          <w:highlight w:val="none"/>
          <w14:textFill>
            <w14:solidFill>
              <w14:schemeClr w14:val="tx1"/>
            </w14:solidFill>
          </w14:textFill>
        </w:rPr>
        <w:t>公司名称，包号</w:t>
      </w:r>
      <w:r>
        <w:rPr>
          <w:color w:val="000000" w:themeColor="text1"/>
          <w:kern w:val="0"/>
          <w:sz w:val="24"/>
          <w:szCs w:val="24"/>
          <w:highlight w:val="none"/>
          <w:lang w:val="zh-CN"/>
          <w14:textFill>
            <w14:solidFill>
              <w14:schemeClr w14:val="tx1"/>
            </w14:solidFill>
          </w14:textFill>
        </w:rPr>
        <w:t>）</w:t>
      </w:r>
      <w:r>
        <w:rPr>
          <w:color w:val="000000" w:themeColor="text1"/>
          <w:kern w:val="0"/>
          <w:sz w:val="24"/>
          <w:szCs w:val="24"/>
          <w:highlight w:val="none"/>
          <w14:textFill>
            <w14:solidFill>
              <w14:schemeClr w14:val="tx1"/>
            </w14:solidFill>
          </w14:textFill>
        </w:rPr>
        <w:t>一份</w:t>
      </w:r>
      <w:r>
        <w:rPr>
          <w:color w:val="000000" w:themeColor="text1"/>
          <w:kern w:val="0"/>
          <w:sz w:val="24"/>
          <w:szCs w:val="24"/>
          <w:highlight w:val="none"/>
          <w:lang w:val="zh-CN"/>
          <w14:textFill>
            <w14:solidFill>
              <w14:schemeClr w14:val="tx1"/>
            </w14:solidFill>
          </w14:textFill>
        </w:rPr>
        <w:t>）</w:t>
      </w:r>
      <w:r>
        <w:rPr>
          <w:color w:val="000000" w:themeColor="text1"/>
          <w:kern w:val="0"/>
          <w:sz w:val="24"/>
          <w:szCs w:val="24"/>
          <w:highlight w:val="none"/>
          <w14:textFill>
            <w14:solidFill>
              <w14:schemeClr w14:val="tx1"/>
            </w14:solidFill>
          </w14:textFill>
        </w:rPr>
        <w:t>。</w:t>
      </w:r>
    </w:p>
    <w:p w14:paraId="04FD37E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u w:val="single"/>
          <w14:textFill>
            <w14:solidFill>
              <w14:schemeClr w14:val="tx1"/>
            </w14:solidFill>
          </w14:textFill>
        </w:rPr>
        <w:t>资格证明部分</w:t>
      </w:r>
      <w:r>
        <w:rPr>
          <w:color w:val="000000" w:themeColor="text1"/>
          <w:kern w:val="0"/>
          <w:sz w:val="24"/>
          <w:szCs w:val="24"/>
          <w:highlight w:val="none"/>
          <w14:textFill>
            <w14:solidFill>
              <w14:schemeClr w14:val="tx1"/>
            </w14:solidFill>
          </w14:textFill>
        </w:rPr>
        <w:t>指投标人提交的证明其有资格参加投标的文件。</w:t>
      </w:r>
    </w:p>
    <w:p w14:paraId="5468CF2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u w:val="single"/>
          <w14:textFill>
            <w14:solidFill>
              <w14:schemeClr w14:val="tx1"/>
            </w14:solidFill>
          </w14:textFill>
        </w:rPr>
        <w:t>商务部分</w:t>
      </w:r>
      <w:r>
        <w:rPr>
          <w:color w:val="000000" w:themeColor="text1"/>
          <w:kern w:val="0"/>
          <w:sz w:val="24"/>
          <w:szCs w:val="24"/>
          <w:highlight w:val="none"/>
          <w14:textFill>
            <w14:solidFill>
              <w14:schemeClr w14:val="tx1"/>
            </w14:solidFill>
          </w14:textFill>
        </w:rPr>
        <w:t>指投标人提交的证明其中标后有能力履行合同的文件。</w:t>
      </w:r>
    </w:p>
    <w:p w14:paraId="76AB1D3B">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u w:val="single"/>
          <w14:textFill>
            <w14:solidFill>
              <w14:schemeClr w14:val="tx1"/>
            </w14:solidFill>
          </w14:textFill>
        </w:rPr>
        <w:t>技术部分</w:t>
      </w:r>
      <w:r>
        <w:rPr>
          <w:color w:val="000000" w:themeColor="text1"/>
          <w:kern w:val="0"/>
          <w:sz w:val="24"/>
          <w:szCs w:val="24"/>
          <w:highlight w:val="none"/>
          <w14:textFill>
            <w14:solidFill>
              <w14:schemeClr w14:val="tx1"/>
            </w14:solidFill>
          </w14:textFill>
        </w:rPr>
        <w:t>指投标人提交的能够证明</w:t>
      </w:r>
      <w:r>
        <w:rPr>
          <w:rFonts w:hint="eastAsia"/>
          <w:color w:val="000000" w:themeColor="text1"/>
          <w:kern w:val="0"/>
          <w:sz w:val="24"/>
          <w:szCs w:val="24"/>
          <w:highlight w:val="none"/>
          <w14:textFill>
            <w14:solidFill>
              <w14:schemeClr w14:val="tx1"/>
            </w14:solidFill>
          </w14:textFill>
        </w:rPr>
        <w:t>其</w:t>
      </w:r>
      <w:r>
        <w:rPr>
          <w:color w:val="000000" w:themeColor="text1"/>
          <w:kern w:val="0"/>
          <w:sz w:val="24"/>
          <w:szCs w:val="24"/>
          <w:highlight w:val="none"/>
          <w14:textFill>
            <w14:solidFill>
              <w14:schemeClr w14:val="tx1"/>
            </w14:solidFill>
          </w14:textFill>
        </w:rPr>
        <w:t>提供的货物及服务符合招标文件规定的文件。</w:t>
      </w:r>
    </w:p>
    <w:p w14:paraId="282A34F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本次招标，投标人应按本招标文件要求提交资格证明、商务、技术部分内容和需要投标人自行编写的其他文件，其中加*项目若有缺失或无效，将导致投标被拒绝。（具体填写要求及格式详见招标文件第六部分）。</w:t>
      </w:r>
    </w:p>
    <w:p w14:paraId="568AD57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8.2投标文件要求内容及编排顺序</w:t>
      </w:r>
    </w:p>
    <w:p w14:paraId="18D23414">
      <w:pPr>
        <w:tabs>
          <w:tab w:val="left" w:pos="567"/>
        </w:tabs>
        <w:kinsoku w:val="0"/>
        <w:overflowPunct w:val="0"/>
        <w:autoSpaceDE w:val="0"/>
        <w:autoSpaceDN w:val="0"/>
        <w:snapToGrid w:val="0"/>
        <w:spacing w:line="360" w:lineRule="auto"/>
        <w:ind w:firstLine="560"/>
        <w:rPr>
          <w:b/>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r>
        <w:rPr>
          <w:b/>
          <w:color w:val="000000" w:themeColor="text1"/>
          <w:kern w:val="0"/>
          <w:sz w:val="24"/>
          <w:szCs w:val="24"/>
          <w:highlight w:val="none"/>
          <w14:textFill>
            <w14:solidFill>
              <w14:schemeClr w14:val="tx1"/>
            </w14:solidFill>
          </w14:textFill>
        </w:rPr>
        <w:t>资格证明部分：</w:t>
      </w:r>
    </w:p>
    <w:p w14:paraId="7441868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*有效的营业执照</w:t>
      </w:r>
      <w:r>
        <w:rPr>
          <w:rFonts w:hint="eastAsia"/>
          <w:color w:val="000000" w:themeColor="text1"/>
          <w:kern w:val="0"/>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事业单位法人证书</w:t>
      </w:r>
      <w:r>
        <w:rPr>
          <w:rFonts w:hint="eastAsia"/>
          <w:color w:val="000000" w:themeColor="text1"/>
          <w:kern w:val="0"/>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自然人身份证明或其他非企业组织证明独立承担民事责任能力的文件（复印件须加盖投标人公章）</w:t>
      </w:r>
      <w:r>
        <w:rPr>
          <w:rFonts w:hint="eastAsia"/>
          <w:color w:val="000000" w:themeColor="text1"/>
          <w:kern w:val="0"/>
          <w:sz w:val="24"/>
          <w:szCs w:val="24"/>
          <w:highlight w:val="none"/>
          <w14:textFill>
            <w14:solidFill>
              <w14:schemeClr w14:val="tx1"/>
            </w14:solidFill>
          </w14:textFill>
        </w:rPr>
        <w:t>。</w:t>
      </w:r>
    </w:p>
    <w:p w14:paraId="6F8364BA">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*供应商信用承诺书（见‘投标文件格式’）</w:t>
      </w:r>
      <w:r>
        <w:rPr>
          <w:rFonts w:hint="eastAsia"/>
          <w:color w:val="000000" w:themeColor="text1"/>
          <w:kern w:val="0"/>
          <w:sz w:val="24"/>
          <w:szCs w:val="24"/>
          <w:highlight w:val="none"/>
          <w14:textFill>
            <w14:solidFill>
              <w14:schemeClr w14:val="tx1"/>
            </w14:solidFill>
          </w14:textFill>
        </w:rPr>
        <w:t>。</w:t>
      </w:r>
    </w:p>
    <w:p w14:paraId="7A2D9645">
      <w:pPr>
        <w:kinsoku w:val="0"/>
        <w:overflowPunct w:val="0"/>
        <w:autoSpaceDE w:val="0"/>
        <w:autoSpaceDN w:val="0"/>
        <w:adjustRightInd w:val="0"/>
        <w:snapToGrid w:val="0"/>
        <w:spacing w:line="360" w:lineRule="auto"/>
        <w:ind w:firstLine="560"/>
        <w:rPr>
          <w:color w:val="000000" w:themeColor="text1"/>
          <w:kern w:val="0"/>
          <w:sz w:val="24"/>
          <w:szCs w:val="24"/>
          <w:highlight w:val="none"/>
          <w14:textFill>
            <w14:solidFill>
              <w14:schemeClr w14:val="tx1"/>
            </w14:solidFill>
          </w14:textFill>
        </w:rPr>
      </w:pPr>
      <w:r>
        <w:rPr>
          <w:snapToGrid w:val="0"/>
          <w:color w:val="000000" w:themeColor="text1"/>
          <w:sz w:val="24"/>
          <w:szCs w:val="24"/>
          <w:highlight w:val="none"/>
          <w14:textFill>
            <w14:solidFill>
              <w14:schemeClr w14:val="tx1"/>
            </w14:solidFill>
          </w14:textFill>
        </w:rPr>
        <w:t>*投标人未被列入“信用中国”网站（www.creditchina.gov.cn）“失信被执行人”名单、“重大税收违法失信主体或政府采购严重违法失信行为”记录名单；不处于中国政府采购网(www.ccgp.gov.cn)“政府采购严重违法失信行为信息记录”中的禁止参加政府采购活动期间（此项无需投标人提供，以采购代理机构于投标截止日在上述网站查询结果为准，如查询结果未显示存在失信记录，视为评审时未发现不良信用记录）</w:t>
      </w:r>
      <w:r>
        <w:rPr>
          <w:rFonts w:hint="eastAsia"/>
          <w:snapToGrid w:val="0"/>
          <w:color w:val="000000" w:themeColor="text1"/>
          <w:sz w:val="24"/>
          <w:szCs w:val="24"/>
          <w:highlight w:val="none"/>
          <w14:textFill>
            <w14:solidFill>
              <w14:schemeClr w14:val="tx1"/>
            </w14:solidFill>
          </w14:textFill>
        </w:rPr>
        <w:t>。</w:t>
      </w:r>
    </w:p>
    <w:p w14:paraId="590CDC80">
      <w:pPr>
        <w:widowControl/>
        <w:spacing w:line="360" w:lineRule="auto"/>
        <w:ind w:firstLine="560"/>
        <w:textAlignment w:val="baseline"/>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投标保证金凭证、银行开户许可证或基本存款账户信息（复印件须加盖投标人公章）。</w:t>
      </w:r>
    </w:p>
    <w:p w14:paraId="236D0B9F">
      <w:pPr>
        <w:widowControl/>
        <w:spacing w:line="360" w:lineRule="auto"/>
        <w:ind w:firstLine="560"/>
        <w:textAlignment w:val="baseline"/>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承诺书</w:t>
      </w:r>
      <w:r>
        <w:rPr>
          <w:color w:val="000000" w:themeColor="text1"/>
          <w:kern w:val="0"/>
          <w:sz w:val="24"/>
          <w:szCs w:val="24"/>
          <w:highlight w:val="none"/>
          <w14:textFill>
            <w14:solidFill>
              <w14:schemeClr w14:val="tx1"/>
            </w14:solidFill>
          </w14:textFill>
        </w:rPr>
        <w:t>（见‘投标文件格式’）</w:t>
      </w:r>
      <w:r>
        <w:rPr>
          <w:rFonts w:hint="eastAsia"/>
          <w:color w:val="000000" w:themeColor="text1"/>
          <w:kern w:val="0"/>
          <w:sz w:val="24"/>
          <w:szCs w:val="24"/>
          <w:highlight w:val="none"/>
          <w14:textFill>
            <w14:solidFill>
              <w14:schemeClr w14:val="tx1"/>
            </w14:solidFill>
          </w14:textFill>
        </w:rPr>
        <w:t>。</w:t>
      </w:r>
    </w:p>
    <w:p w14:paraId="5896A8A7">
      <w:pPr>
        <w:snapToGrid w:val="0"/>
        <w:spacing w:line="360" w:lineRule="auto"/>
        <w:ind w:firstLine="560"/>
        <w:rPr>
          <w:color w:val="000000" w:themeColor="text1"/>
          <w:kern w:val="0"/>
          <w:sz w:val="24"/>
          <w:szCs w:val="24"/>
          <w:highlight w:val="none"/>
          <w14:textFill>
            <w14:solidFill>
              <w14:schemeClr w14:val="tx1"/>
            </w14:solidFill>
          </w14:textFill>
        </w:rPr>
      </w:pPr>
    </w:p>
    <w:p w14:paraId="54BC8E97">
      <w:pPr>
        <w:snapToGrid w:val="0"/>
        <w:spacing w:line="360" w:lineRule="auto"/>
        <w:ind w:firstLine="560"/>
        <w:rPr>
          <w:color w:val="000000" w:themeColor="text1"/>
          <w:sz w:val="24"/>
          <w:szCs w:val="24"/>
          <w:highlight w:val="none"/>
          <w:shd w:val="clear" w:color="auto" w:fill="FFFFFF"/>
          <w14:textFill>
            <w14:solidFill>
              <w14:schemeClr w14:val="tx1"/>
            </w14:solidFill>
          </w14:textFill>
        </w:rPr>
      </w:pPr>
      <w:r>
        <w:rPr>
          <w:color w:val="000000" w:themeColor="text1"/>
          <w:kern w:val="0"/>
          <w:sz w:val="24"/>
          <w:szCs w:val="24"/>
          <w:highlight w:val="none"/>
          <w14:textFill>
            <w14:solidFill>
              <w14:schemeClr w14:val="tx1"/>
            </w14:solidFill>
          </w14:textFill>
        </w:rPr>
        <w:t>*落实政府采购政策需满足的资格要求：</w:t>
      </w:r>
      <w:r>
        <w:rPr>
          <w:rFonts w:hint="eastAsia"/>
          <w:color w:val="000000" w:themeColor="text1"/>
          <w:sz w:val="24"/>
          <w:szCs w:val="24"/>
          <w:highlight w:val="none"/>
          <w:shd w:val="clear" w:color="auto" w:fill="FFFFFF"/>
          <w14:textFill>
            <w14:solidFill>
              <w14:schemeClr w14:val="tx1"/>
            </w14:solidFill>
          </w14:textFill>
        </w:rPr>
        <w:t>本项目</w:t>
      </w:r>
      <w:r>
        <w:rPr>
          <w:rFonts w:hint="eastAsia"/>
          <w:color w:val="000000" w:themeColor="text1"/>
          <w:sz w:val="24"/>
          <w:szCs w:val="24"/>
          <w:highlight w:val="none"/>
          <w:shd w:val="clear" w:color="auto" w:fill="FFFFFF"/>
          <w:lang w:val="en-US" w:eastAsia="zh-CN"/>
          <w14:textFill>
            <w14:solidFill>
              <w14:schemeClr w14:val="tx1"/>
            </w14:solidFill>
          </w14:textFill>
        </w:rPr>
        <w:t>包86</w:t>
      </w:r>
      <w:r>
        <w:rPr>
          <w:rFonts w:hint="eastAsia"/>
          <w:color w:val="000000" w:themeColor="text1"/>
          <w:sz w:val="24"/>
          <w:szCs w:val="24"/>
          <w:highlight w:val="none"/>
          <w:shd w:val="clear" w:color="auto" w:fill="FFFFFF"/>
          <w14:textFill>
            <w14:solidFill>
              <w14:schemeClr w14:val="tx1"/>
            </w14:solidFill>
          </w14:textFill>
        </w:rPr>
        <w:t>专门面向</w:t>
      </w:r>
      <w:r>
        <w:rPr>
          <w:rFonts w:hint="eastAsia"/>
          <w:color w:val="000000" w:themeColor="text1"/>
          <w:sz w:val="24"/>
          <w:szCs w:val="24"/>
          <w:highlight w:val="none"/>
          <w:shd w:val="clear" w:color="auto" w:fill="FFFFFF"/>
          <w:lang w:val="en-US" w:eastAsia="zh-CN"/>
          <w14:textFill>
            <w14:solidFill>
              <w14:schemeClr w14:val="tx1"/>
            </w14:solidFill>
          </w14:textFill>
        </w:rPr>
        <w:t>中小</w:t>
      </w:r>
      <w:r>
        <w:rPr>
          <w:rFonts w:hint="eastAsia"/>
          <w:color w:val="000000" w:themeColor="text1"/>
          <w:sz w:val="24"/>
          <w:szCs w:val="24"/>
          <w:highlight w:val="none"/>
          <w:shd w:val="clear" w:color="auto" w:fill="FFFFFF"/>
          <w14:textFill>
            <w14:solidFill>
              <w14:schemeClr w14:val="tx1"/>
            </w14:solidFill>
          </w14:textFill>
        </w:rPr>
        <w:t>企业采购，供应商提供的货物全部由符合政策要求的</w:t>
      </w:r>
      <w:r>
        <w:rPr>
          <w:rFonts w:hint="eastAsia"/>
          <w:color w:val="000000" w:themeColor="text1"/>
          <w:sz w:val="24"/>
          <w:szCs w:val="24"/>
          <w:highlight w:val="none"/>
          <w:shd w:val="clear" w:color="auto" w:fill="FFFFFF"/>
          <w:lang w:val="en-US" w:eastAsia="zh-CN"/>
          <w14:textFill>
            <w14:solidFill>
              <w14:schemeClr w14:val="tx1"/>
            </w14:solidFill>
          </w14:textFill>
        </w:rPr>
        <w:t>中小</w:t>
      </w:r>
      <w:r>
        <w:rPr>
          <w:rFonts w:hint="eastAsia"/>
          <w:color w:val="000000" w:themeColor="text1"/>
          <w:sz w:val="24"/>
          <w:szCs w:val="24"/>
          <w:highlight w:val="none"/>
          <w:shd w:val="clear" w:color="auto" w:fill="FFFFFF"/>
          <w14:textFill>
            <w14:solidFill>
              <w14:schemeClr w14:val="tx1"/>
            </w14:solidFill>
          </w14:textFill>
        </w:rPr>
        <w:t>企业制造，货物制造商应为</w:t>
      </w:r>
      <w:r>
        <w:rPr>
          <w:rFonts w:hint="eastAsia"/>
          <w:color w:val="000000" w:themeColor="text1"/>
          <w:sz w:val="24"/>
          <w:szCs w:val="24"/>
          <w:highlight w:val="none"/>
          <w:shd w:val="clear" w:color="auto" w:fill="FFFFFF"/>
          <w:lang w:val="en-US" w:eastAsia="zh-CN"/>
          <w14:textFill>
            <w14:solidFill>
              <w14:schemeClr w14:val="tx1"/>
            </w14:solidFill>
          </w14:textFill>
        </w:rPr>
        <w:t>中型或</w:t>
      </w:r>
      <w:r>
        <w:rPr>
          <w:rFonts w:hint="eastAsia"/>
          <w:color w:val="000000" w:themeColor="text1"/>
          <w:sz w:val="24"/>
          <w:szCs w:val="24"/>
          <w:highlight w:val="none"/>
          <w:shd w:val="clear" w:color="auto" w:fill="FFFFFF"/>
          <w14:textFill>
            <w14:solidFill>
              <w14:schemeClr w14:val="tx1"/>
            </w14:solidFill>
          </w14:textFill>
        </w:rPr>
        <w:t>小型或微型企业，监狱企业、残疾人福利性单位视同小型、微型企业。</w:t>
      </w:r>
    </w:p>
    <w:p w14:paraId="7517504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投标人认为需要提供的其他资格证明文件。</w:t>
      </w:r>
    </w:p>
    <w:p w14:paraId="5E5B7450">
      <w:pPr>
        <w:kinsoku w:val="0"/>
        <w:overflowPunct w:val="0"/>
        <w:autoSpaceDE w:val="0"/>
        <w:autoSpaceDN w:val="0"/>
        <w:snapToGrid w:val="0"/>
        <w:spacing w:line="360" w:lineRule="auto"/>
        <w:ind w:firstLine="560"/>
        <w:rPr>
          <w:b/>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r>
        <w:rPr>
          <w:b/>
          <w:color w:val="000000" w:themeColor="text1"/>
          <w:kern w:val="0"/>
          <w:sz w:val="24"/>
          <w:szCs w:val="24"/>
          <w:highlight w:val="none"/>
          <w14:textFill>
            <w14:solidFill>
              <w14:schemeClr w14:val="tx1"/>
            </w14:solidFill>
          </w14:textFill>
        </w:rPr>
        <w:t>商务部分:</w:t>
      </w:r>
    </w:p>
    <w:p w14:paraId="7E3409C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*投标函(见‘投标文件格式’)</w:t>
      </w:r>
      <w:r>
        <w:rPr>
          <w:rFonts w:hint="eastAsia"/>
          <w:color w:val="000000" w:themeColor="text1"/>
          <w:kern w:val="0"/>
          <w:sz w:val="24"/>
          <w:szCs w:val="24"/>
          <w:highlight w:val="none"/>
          <w14:textFill>
            <w14:solidFill>
              <w14:schemeClr w14:val="tx1"/>
            </w14:solidFill>
          </w14:textFill>
        </w:rPr>
        <w:t>；</w:t>
      </w:r>
    </w:p>
    <w:p w14:paraId="54CB76F1">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*法定代表人身份证明书(见‘投标文件格式’)</w:t>
      </w:r>
      <w:r>
        <w:rPr>
          <w:rFonts w:hint="eastAsia"/>
          <w:color w:val="000000" w:themeColor="text1"/>
          <w:kern w:val="0"/>
          <w:sz w:val="24"/>
          <w:szCs w:val="24"/>
          <w:highlight w:val="none"/>
          <w14:textFill>
            <w14:solidFill>
              <w14:schemeClr w14:val="tx1"/>
            </w14:solidFill>
          </w14:textFill>
        </w:rPr>
        <w:t>；</w:t>
      </w:r>
    </w:p>
    <w:p w14:paraId="69F570FE">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*法定代表人授权委托书 (见‘投标文件格式’)</w:t>
      </w:r>
      <w:r>
        <w:rPr>
          <w:rFonts w:hint="eastAsia"/>
          <w:color w:val="000000" w:themeColor="text1"/>
          <w:kern w:val="0"/>
          <w:sz w:val="24"/>
          <w:szCs w:val="24"/>
          <w:highlight w:val="none"/>
          <w14:textFill>
            <w14:solidFill>
              <w14:schemeClr w14:val="tx1"/>
            </w14:solidFill>
          </w14:textFill>
        </w:rPr>
        <w:t>；</w:t>
      </w:r>
    </w:p>
    <w:p w14:paraId="0F72B377">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*商务规范偏离表(见‘投标文件格式’)</w:t>
      </w:r>
      <w:r>
        <w:rPr>
          <w:rFonts w:hint="eastAsia"/>
          <w:color w:val="000000" w:themeColor="text1"/>
          <w:kern w:val="0"/>
          <w:sz w:val="24"/>
          <w:szCs w:val="24"/>
          <w:highlight w:val="none"/>
          <w14:textFill>
            <w14:solidFill>
              <w14:schemeClr w14:val="tx1"/>
            </w14:solidFill>
          </w14:textFill>
        </w:rPr>
        <w:t>；</w:t>
      </w:r>
    </w:p>
    <w:p w14:paraId="4369D1F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同类项目案例及相关证明资料(复印件须加盖投标人公章)</w:t>
      </w:r>
      <w:r>
        <w:rPr>
          <w:rFonts w:hint="eastAsia"/>
          <w:color w:val="000000" w:themeColor="text1"/>
          <w:kern w:val="0"/>
          <w:sz w:val="24"/>
          <w:szCs w:val="24"/>
          <w:highlight w:val="none"/>
          <w14:textFill>
            <w14:solidFill>
              <w14:schemeClr w14:val="tx1"/>
            </w14:solidFill>
          </w14:textFill>
        </w:rPr>
        <w:t>；</w:t>
      </w:r>
    </w:p>
    <w:p w14:paraId="1A926830">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投标人企业简况</w:t>
      </w:r>
      <w:r>
        <w:rPr>
          <w:rFonts w:hint="eastAsia"/>
          <w:color w:val="000000" w:themeColor="text1"/>
          <w:kern w:val="0"/>
          <w:sz w:val="24"/>
          <w:szCs w:val="24"/>
          <w:highlight w:val="none"/>
          <w14:textFill>
            <w14:solidFill>
              <w14:schemeClr w14:val="tx1"/>
            </w14:solidFill>
          </w14:textFill>
        </w:rPr>
        <w:t>；</w:t>
      </w:r>
    </w:p>
    <w:p w14:paraId="720D419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投标人认为需要提供的其他商务材料。</w:t>
      </w:r>
    </w:p>
    <w:p w14:paraId="5ADFAD1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r>
        <w:rPr>
          <w:b/>
          <w:color w:val="000000" w:themeColor="text1"/>
          <w:kern w:val="0"/>
          <w:sz w:val="24"/>
          <w:szCs w:val="24"/>
          <w:highlight w:val="none"/>
          <w14:textFill>
            <w14:solidFill>
              <w14:schemeClr w14:val="tx1"/>
            </w14:solidFill>
          </w14:textFill>
        </w:rPr>
        <w:t>技术部分：</w:t>
      </w:r>
    </w:p>
    <w:p w14:paraId="0D5896B1">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*开标一览表(见‘投标文件格式’)</w:t>
      </w:r>
      <w:r>
        <w:rPr>
          <w:rFonts w:hint="eastAsia"/>
          <w:color w:val="000000" w:themeColor="text1"/>
          <w:kern w:val="0"/>
          <w:sz w:val="24"/>
          <w:szCs w:val="24"/>
          <w:highlight w:val="none"/>
          <w14:textFill>
            <w14:solidFill>
              <w14:schemeClr w14:val="tx1"/>
            </w14:solidFill>
          </w14:textFill>
        </w:rPr>
        <w:t>；</w:t>
      </w:r>
    </w:p>
    <w:p w14:paraId="025722BC">
      <w:pPr>
        <w:kinsoku w:val="0"/>
        <w:overflowPunct w:val="0"/>
        <w:autoSpaceDE w:val="0"/>
        <w:autoSpaceDN w:val="0"/>
        <w:snapToGrid w:val="0"/>
        <w:spacing w:line="360" w:lineRule="auto"/>
        <w:ind w:firstLine="560"/>
        <w:rPr>
          <w:color w:val="000000" w:themeColor="text1"/>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*分项报价表(见‘投标文件格式’)</w:t>
      </w:r>
      <w:r>
        <w:rPr>
          <w:rFonts w:hint="eastAsia"/>
          <w:color w:val="000000" w:themeColor="text1"/>
          <w:kern w:val="0"/>
          <w:sz w:val="24"/>
          <w:szCs w:val="24"/>
          <w:highlight w:val="none"/>
          <w14:textFill>
            <w14:solidFill>
              <w14:schemeClr w14:val="tx1"/>
            </w14:solidFill>
          </w14:textFill>
        </w:rPr>
        <w:t>；</w:t>
      </w:r>
    </w:p>
    <w:p w14:paraId="39D3D908">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*投标货物主要技术指标和运行性能的详细描述</w:t>
      </w:r>
      <w:r>
        <w:rPr>
          <w:rFonts w:hint="eastAsia"/>
          <w:color w:val="000000" w:themeColor="text1"/>
          <w:kern w:val="0"/>
          <w:sz w:val="24"/>
          <w:szCs w:val="24"/>
          <w:highlight w:val="none"/>
          <w14:textFill>
            <w14:solidFill>
              <w14:schemeClr w14:val="tx1"/>
            </w14:solidFill>
          </w14:textFill>
        </w:rPr>
        <w:t>；</w:t>
      </w:r>
    </w:p>
    <w:p w14:paraId="3ECF1B3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*投标货物技术规范偏离表(见‘投标文件格式’)</w:t>
      </w:r>
      <w:r>
        <w:rPr>
          <w:rFonts w:hint="eastAsia"/>
          <w:color w:val="000000" w:themeColor="text1"/>
          <w:kern w:val="0"/>
          <w:sz w:val="24"/>
          <w:szCs w:val="24"/>
          <w:highlight w:val="none"/>
          <w14:textFill>
            <w14:solidFill>
              <w14:schemeClr w14:val="tx1"/>
            </w14:solidFill>
          </w14:textFill>
        </w:rPr>
        <w:t>；</w:t>
      </w:r>
    </w:p>
    <w:p w14:paraId="2982E33C">
      <w:pPr>
        <w:kinsoku w:val="0"/>
        <w:overflowPunct w:val="0"/>
        <w:autoSpaceDE w:val="0"/>
        <w:autoSpaceDN w:val="0"/>
        <w:snapToGrid w:val="0"/>
        <w:spacing w:line="360" w:lineRule="auto"/>
        <w:ind w:firstLine="560"/>
        <w:rPr>
          <w:b/>
          <w:bCs/>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w:t>
      </w:r>
      <w:r>
        <w:rPr>
          <w:b/>
          <w:bCs/>
          <w:color w:val="000000" w:themeColor="text1"/>
          <w:kern w:val="0"/>
          <w:sz w:val="24"/>
          <w:szCs w:val="24"/>
          <w:highlight w:val="none"/>
          <w14:textFill>
            <w14:solidFill>
              <w14:schemeClr w14:val="tx1"/>
            </w14:solidFill>
          </w14:textFill>
        </w:rPr>
        <w:t>关键、重要技术要求和加分项技术要求响应表</w:t>
      </w:r>
      <w:r>
        <w:rPr>
          <w:color w:val="000000" w:themeColor="text1"/>
          <w:kern w:val="0"/>
          <w:sz w:val="24"/>
          <w:szCs w:val="24"/>
          <w:highlight w:val="none"/>
          <w14:textFill>
            <w14:solidFill>
              <w14:schemeClr w14:val="tx1"/>
            </w14:solidFill>
          </w14:textFill>
        </w:rPr>
        <w:t>(见‘投标文件格式’)</w:t>
      </w:r>
      <w:r>
        <w:rPr>
          <w:rFonts w:hint="eastAsia"/>
          <w:color w:val="000000" w:themeColor="text1"/>
          <w:kern w:val="0"/>
          <w:sz w:val="24"/>
          <w:szCs w:val="24"/>
          <w:highlight w:val="none"/>
          <w14:textFill>
            <w14:solidFill>
              <w14:schemeClr w14:val="tx1"/>
            </w14:solidFill>
          </w14:textFill>
        </w:rPr>
        <w:t>；</w:t>
      </w:r>
    </w:p>
    <w:p w14:paraId="47B91D0C">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技术方案</w:t>
      </w:r>
      <w:r>
        <w:rPr>
          <w:rFonts w:hint="eastAsia"/>
          <w:color w:val="000000" w:themeColor="text1"/>
          <w:kern w:val="0"/>
          <w:sz w:val="24"/>
          <w:szCs w:val="24"/>
          <w:highlight w:val="none"/>
          <w14:textFill>
            <w14:solidFill>
              <w14:schemeClr w14:val="tx1"/>
            </w14:solidFill>
          </w14:textFill>
        </w:rPr>
        <w:t>；</w:t>
      </w:r>
    </w:p>
    <w:p w14:paraId="2828D08C">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质量控制</w:t>
      </w:r>
      <w:r>
        <w:rPr>
          <w:rFonts w:hint="eastAsia"/>
          <w:color w:val="000000" w:themeColor="text1"/>
          <w:kern w:val="0"/>
          <w:sz w:val="24"/>
          <w:szCs w:val="24"/>
          <w:highlight w:val="none"/>
          <w14:textFill>
            <w14:solidFill>
              <w14:schemeClr w14:val="tx1"/>
            </w14:solidFill>
          </w14:textFill>
        </w:rPr>
        <w:t>；</w:t>
      </w:r>
    </w:p>
    <w:p w14:paraId="727D168D">
      <w:pPr>
        <w:kinsoku w:val="0"/>
        <w:overflowPunct w:val="0"/>
        <w:autoSpaceDE w:val="0"/>
        <w:autoSpaceDN w:val="0"/>
        <w:snapToGrid w:val="0"/>
        <w:spacing w:line="360" w:lineRule="auto"/>
        <w:ind w:firstLine="56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售后服务</w:t>
      </w:r>
      <w:r>
        <w:rPr>
          <w:rFonts w:hint="eastAsia"/>
          <w:color w:val="000000" w:themeColor="text1"/>
          <w:kern w:val="0"/>
          <w:sz w:val="24"/>
          <w:szCs w:val="24"/>
          <w:highlight w:val="none"/>
          <w14:textFill>
            <w14:solidFill>
              <w14:schemeClr w14:val="tx1"/>
            </w14:solidFill>
          </w14:textFill>
        </w:rPr>
        <w:t>；</w:t>
      </w:r>
    </w:p>
    <w:p w14:paraId="1F8162F0">
      <w:pPr>
        <w:kinsoku w:val="0"/>
        <w:overflowPunct w:val="0"/>
        <w:autoSpaceDE w:val="0"/>
        <w:autoSpaceDN w:val="0"/>
        <w:snapToGrid w:val="0"/>
        <w:spacing w:line="360" w:lineRule="auto"/>
        <w:ind w:firstLine="560"/>
        <w:rPr>
          <w:rFonts w:hint="eastAsia"/>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实施进度；</w:t>
      </w:r>
    </w:p>
    <w:p w14:paraId="3889A189">
      <w:pPr>
        <w:kinsoku w:val="0"/>
        <w:overflowPunct w:val="0"/>
        <w:autoSpaceDE w:val="0"/>
        <w:autoSpaceDN w:val="0"/>
        <w:snapToGrid w:val="0"/>
        <w:spacing w:line="360" w:lineRule="auto"/>
        <w:ind w:firstLine="560"/>
        <w:rPr>
          <w:rFonts w:hint="default"/>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巡检服务；</w:t>
      </w:r>
    </w:p>
    <w:p w14:paraId="1AB8C1AC">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同投标货物型号一致的产品手册、介绍、说明书等技术材料</w:t>
      </w:r>
      <w:r>
        <w:rPr>
          <w:rFonts w:hint="eastAsia"/>
          <w:color w:val="000000" w:themeColor="text1"/>
          <w:kern w:val="0"/>
          <w:sz w:val="24"/>
          <w:szCs w:val="24"/>
          <w:highlight w:val="none"/>
          <w14:textFill>
            <w14:solidFill>
              <w14:schemeClr w14:val="tx1"/>
            </w14:solidFill>
          </w14:textFill>
        </w:rPr>
        <w:t>；</w:t>
      </w:r>
    </w:p>
    <w:p w14:paraId="60467F8A">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投标货物配件、耗材、选配件、工具、备件清单</w:t>
      </w:r>
      <w:r>
        <w:rPr>
          <w:rFonts w:hint="eastAsia"/>
          <w:color w:val="000000" w:themeColor="text1"/>
          <w:kern w:val="0"/>
          <w:sz w:val="24"/>
          <w:szCs w:val="24"/>
          <w:highlight w:val="none"/>
          <w14:textFill>
            <w14:solidFill>
              <w14:schemeClr w14:val="tx1"/>
            </w14:solidFill>
          </w14:textFill>
        </w:rPr>
        <w:t>；</w:t>
      </w:r>
    </w:p>
    <w:p w14:paraId="47E2DD2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投标人认为需要提供的其他技术材料。</w:t>
      </w:r>
    </w:p>
    <w:p w14:paraId="7BDEBE42">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8.3投标文件规格幅面（A4），正文使用仿宋体四号字，按照招标文件所规定的内容顺序，</w:t>
      </w:r>
      <w:r>
        <w:rPr>
          <w:b/>
          <w:color w:val="000000" w:themeColor="text1"/>
          <w:kern w:val="0"/>
          <w:sz w:val="24"/>
          <w:szCs w:val="24"/>
          <w:highlight w:val="none"/>
          <w14:textFill>
            <w14:solidFill>
              <w14:schemeClr w14:val="tx1"/>
            </w14:solidFill>
          </w14:textFill>
        </w:rPr>
        <w:t>双面打印、统一编目、编页码装订</w:t>
      </w:r>
      <w:r>
        <w:rPr>
          <w:color w:val="000000" w:themeColor="text1"/>
          <w:kern w:val="0"/>
          <w:sz w:val="24"/>
          <w:szCs w:val="24"/>
          <w:highlight w:val="none"/>
          <w14:textFill>
            <w14:solidFill>
              <w14:schemeClr w14:val="tx1"/>
            </w14:solidFill>
          </w14:textFill>
        </w:rPr>
        <w:t>（投标文件中复印件及彩色宣传资料等均建议与投标文件正文一起逐页编排页码），由于编排混乱导致投标文件被误读或查找不到，其责任应当由投标人承担。装订应当采用胶订形式，要求编排页码。</w:t>
      </w:r>
    </w:p>
    <w:p w14:paraId="44455774">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为方便评标，技术文件中的各项表格按照招标文件第六部分格式要求制作。</w:t>
      </w:r>
    </w:p>
    <w:p w14:paraId="60C346D7">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8.4投标保证金</w:t>
      </w:r>
    </w:p>
    <w:p w14:paraId="4CB97D43">
      <w:pPr>
        <w:numPr>
          <w:ilvl w:val="0"/>
          <w:numId w:val="2"/>
        </w:num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投标人须在开标前提交人民币作为投标保证金：</w:t>
      </w:r>
    </w:p>
    <w:tbl>
      <w:tblPr>
        <w:tblStyle w:val="21"/>
        <w:tblW w:w="3402" w:type="pct"/>
        <w:jc w:val="center"/>
        <w:tblLayout w:type="fixed"/>
        <w:tblCellMar>
          <w:top w:w="0" w:type="dxa"/>
          <w:left w:w="108" w:type="dxa"/>
          <w:bottom w:w="0" w:type="dxa"/>
          <w:right w:w="108" w:type="dxa"/>
        </w:tblCellMar>
      </w:tblPr>
      <w:tblGrid>
        <w:gridCol w:w="1179"/>
        <w:gridCol w:w="3284"/>
        <w:gridCol w:w="1331"/>
      </w:tblGrid>
      <w:tr w14:paraId="2D21AC3B">
        <w:tblPrEx>
          <w:tblCellMar>
            <w:top w:w="0" w:type="dxa"/>
            <w:left w:w="108" w:type="dxa"/>
            <w:bottom w:w="0" w:type="dxa"/>
            <w:right w:w="108" w:type="dxa"/>
          </w:tblCellMar>
        </w:tblPrEx>
        <w:trPr>
          <w:trHeight w:val="432" w:hRule="atLeast"/>
          <w:jc w:val="center"/>
        </w:trPr>
        <w:tc>
          <w:tcPr>
            <w:tcW w:w="1017" w:type="pct"/>
            <w:tcBorders>
              <w:top w:val="single" w:color="000000" w:sz="4" w:space="0"/>
              <w:left w:val="single" w:color="000000" w:sz="4" w:space="0"/>
              <w:bottom w:val="nil"/>
              <w:right w:val="single" w:color="000000" w:sz="4" w:space="0"/>
            </w:tcBorders>
            <w:noWrap/>
            <w:vAlign w:val="center"/>
          </w:tcPr>
          <w:p w14:paraId="48F2A343">
            <w:pPr>
              <w:tabs>
                <w:tab w:val="left" w:pos="567"/>
              </w:tabs>
              <w:kinsoku w:val="0"/>
              <w:overflowPunct w:val="0"/>
              <w:autoSpaceDE w:val="0"/>
              <w:autoSpaceDN w:val="0"/>
              <w:snapToGrid w:val="0"/>
              <w:spacing w:line="240" w:lineRule="auto"/>
              <w:ind w:firstLine="0" w:firstLineChars="0"/>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包号</w:t>
            </w:r>
          </w:p>
        </w:tc>
        <w:tc>
          <w:tcPr>
            <w:tcW w:w="2833" w:type="pct"/>
            <w:tcBorders>
              <w:top w:val="single" w:color="000000" w:sz="4" w:space="0"/>
              <w:left w:val="single" w:color="000000" w:sz="4" w:space="0"/>
              <w:bottom w:val="single" w:color="000000" w:sz="4" w:space="0"/>
              <w:right w:val="single" w:color="000000" w:sz="4" w:space="0"/>
            </w:tcBorders>
            <w:vAlign w:val="center"/>
          </w:tcPr>
          <w:p w14:paraId="3F2CD675">
            <w:pPr>
              <w:tabs>
                <w:tab w:val="left" w:pos="567"/>
              </w:tabs>
              <w:kinsoku w:val="0"/>
              <w:overflowPunct w:val="0"/>
              <w:autoSpaceDE w:val="0"/>
              <w:autoSpaceDN w:val="0"/>
              <w:snapToGrid w:val="0"/>
              <w:spacing w:line="240" w:lineRule="auto"/>
              <w:ind w:firstLine="0" w:firstLineChars="0"/>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保证金（元）</w:t>
            </w:r>
          </w:p>
        </w:tc>
        <w:tc>
          <w:tcPr>
            <w:tcW w:w="1148" w:type="pct"/>
            <w:tcBorders>
              <w:top w:val="single" w:color="000000" w:sz="4" w:space="0"/>
              <w:left w:val="single" w:color="000000" w:sz="4" w:space="0"/>
              <w:bottom w:val="single" w:color="000000" w:sz="4" w:space="0"/>
              <w:right w:val="single" w:color="000000" w:sz="4" w:space="0"/>
            </w:tcBorders>
          </w:tcPr>
          <w:p w14:paraId="2B90C188">
            <w:pPr>
              <w:tabs>
                <w:tab w:val="left" w:pos="567"/>
              </w:tabs>
              <w:kinsoku w:val="0"/>
              <w:overflowPunct w:val="0"/>
              <w:autoSpaceDE w:val="0"/>
              <w:autoSpaceDN w:val="0"/>
              <w:snapToGrid w:val="0"/>
              <w:spacing w:line="240" w:lineRule="auto"/>
              <w:ind w:firstLine="0" w:firstLineChars="0"/>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14:paraId="29D68132">
        <w:tblPrEx>
          <w:tblCellMar>
            <w:top w:w="0" w:type="dxa"/>
            <w:left w:w="108" w:type="dxa"/>
            <w:bottom w:w="0" w:type="dxa"/>
            <w:right w:w="108" w:type="dxa"/>
          </w:tblCellMar>
        </w:tblPrEx>
        <w:trPr>
          <w:trHeight w:val="239" w:hRule="atLeast"/>
          <w:jc w:val="center"/>
        </w:trPr>
        <w:tc>
          <w:tcPr>
            <w:tcW w:w="1017" w:type="pct"/>
            <w:tcBorders>
              <w:top w:val="single" w:color="000000" w:sz="4" w:space="0"/>
              <w:left w:val="single" w:color="000000" w:sz="4" w:space="0"/>
              <w:bottom w:val="single" w:color="000000" w:sz="4" w:space="0"/>
              <w:right w:val="single" w:color="000000" w:sz="4" w:space="0"/>
            </w:tcBorders>
            <w:vAlign w:val="center"/>
          </w:tcPr>
          <w:p w14:paraId="7102BD10">
            <w:pPr>
              <w:tabs>
                <w:tab w:val="left" w:pos="567"/>
              </w:tabs>
              <w:kinsoku w:val="0"/>
              <w:overflowPunct w:val="0"/>
              <w:autoSpaceDE w:val="0"/>
              <w:autoSpaceDN w:val="0"/>
              <w:snapToGrid w:val="0"/>
              <w:spacing w:line="240" w:lineRule="auto"/>
              <w:ind w:firstLine="0" w:firstLineChars="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73</w:t>
            </w:r>
          </w:p>
        </w:tc>
        <w:tc>
          <w:tcPr>
            <w:tcW w:w="2833" w:type="pct"/>
            <w:tcBorders>
              <w:top w:val="single" w:color="000000" w:sz="4" w:space="0"/>
              <w:left w:val="single" w:color="000000" w:sz="4" w:space="0"/>
              <w:bottom w:val="single" w:color="000000" w:sz="4" w:space="0"/>
              <w:right w:val="single" w:color="000000" w:sz="4" w:space="0"/>
            </w:tcBorders>
            <w:noWrap/>
            <w:vAlign w:val="center"/>
          </w:tcPr>
          <w:p w14:paraId="05AF209C">
            <w:pPr>
              <w:tabs>
                <w:tab w:val="left" w:pos="567"/>
              </w:tabs>
              <w:kinsoku w:val="0"/>
              <w:overflowPunct w:val="0"/>
              <w:autoSpaceDE w:val="0"/>
              <w:autoSpaceDN w:val="0"/>
              <w:snapToGrid w:val="0"/>
              <w:spacing w:line="240" w:lineRule="auto"/>
              <w:ind w:firstLine="0" w:firstLineChars="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16665</w:t>
            </w:r>
          </w:p>
        </w:tc>
        <w:tc>
          <w:tcPr>
            <w:tcW w:w="1148" w:type="pct"/>
            <w:tcBorders>
              <w:top w:val="single" w:color="000000" w:sz="4" w:space="0"/>
              <w:left w:val="single" w:color="000000" w:sz="4" w:space="0"/>
              <w:bottom w:val="single" w:color="000000" w:sz="4" w:space="0"/>
              <w:right w:val="single" w:color="000000" w:sz="4" w:space="0"/>
            </w:tcBorders>
          </w:tcPr>
          <w:p w14:paraId="22A1CD08">
            <w:pPr>
              <w:ind w:firstLine="0" w:firstLineChars="0"/>
              <w:jc w:val="center"/>
              <w:rPr>
                <w:color w:val="000000" w:themeColor="text1"/>
                <w:sz w:val="24"/>
                <w:szCs w:val="24"/>
                <w:highlight w:val="none"/>
                <w14:textFill>
                  <w14:solidFill>
                    <w14:schemeClr w14:val="tx1"/>
                  </w14:solidFill>
                </w14:textFill>
              </w:rPr>
            </w:pPr>
          </w:p>
        </w:tc>
      </w:tr>
      <w:tr w14:paraId="06D32D65">
        <w:tblPrEx>
          <w:tblCellMar>
            <w:top w:w="0" w:type="dxa"/>
            <w:left w:w="108" w:type="dxa"/>
            <w:bottom w:w="0" w:type="dxa"/>
            <w:right w:w="108" w:type="dxa"/>
          </w:tblCellMar>
        </w:tblPrEx>
        <w:trPr>
          <w:trHeight w:val="239" w:hRule="atLeast"/>
          <w:jc w:val="center"/>
        </w:trPr>
        <w:tc>
          <w:tcPr>
            <w:tcW w:w="1017" w:type="pct"/>
            <w:tcBorders>
              <w:top w:val="single" w:color="000000" w:sz="4" w:space="0"/>
              <w:left w:val="single" w:color="000000" w:sz="4" w:space="0"/>
              <w:bottom w:val="single" w:color="000000" w:sz="4" w:space="0"/>
              <w:right w:val="single" w:color="000000" w:sz="4" w:space="0"/>
            </w:tcBorders>
            <w:vAlign w:val="center"/>
          </w:tcPr>
          <w:p w14:paraId="397E278F">
            <w:pPr>
              <w:tabs>
                <w:tab w:val="left" w:pos="567"/>
              </w:tabs>
              <w:kinsoku w:val="0"/>
              <w:overflowPunct w:val="0"/>
              <w:autoSpaceDE w:val="0"/>
              <w:autoSpaceDN w:val="0"/>
              <w:snapToGrid w:val="0"/>
              <w:spacing w:line="240" w:lineRule="auto"/>
              <w:ind w:firstLine="0" w:firstLineChars="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86</w:t>
            </w:r>
          </w:p>
        </w:tc>
        <w:tc>
          <w:tcPr>
            <w:tcW w:w="2833" w:type="pct"/>
            <w:tcBorders>
              <w:top w:val="single" w:color="000000" w:sz="4" w:space="0"/>
              <w:left w:val="single" w:color="000000" w:sz="4" w:space="0"/>
              <w:bottom w:val="single" w:color="000000" w:sz="4" w:space="0"/>
              <w:right w:val="single" w:color="000000" w:sz="4" w:space="0"/>
            </w:tcBorders>
            <w:noWrap/>
            <w:vAlign w:val="center"/>
          </w:tcPr>
          <w:p w14:paraId="62224F85">
            <w:pPr>
              <w:tabs>
                <w:tab w:val="left" w:pos="567"/>
              </w:tabs>
              <w:kinsoku w:val="0"/>
              <w:overflowPunct w:val="0"/>
              <w:autoSpaceDE w:val="0"/>
              <w:autoSpaceDN w:val="0"/>
              <w:snapToGrid w:val="0"/>
              <w:spacing w:line="240" w:lineRule="auto"/>
              <w:ind w:firstLine="0" w:firstLineChars="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20000</w:t>
            </w:r>
          </w:p>
        </w:tc>
        <w:tc>
          <w:tcPr>
            <w:tcW w:w="1148" w:type="pct"/>
            <w:tcBorders>
              <w:top w:val="single" w:color="000000" w:sz="4" w:space="0"/>
              <w:left w:val="single" w:color="000000" w:sz="4" w:space="0"/>
              <w:bottom w:val="single" w:color="000000" w:sz="4" w:space="0"/>
              <w:right w:val="single" w:color="000000" w:sz="4" w:space="0"/>
            </w:tcBorders>
          </w:tcPr>
          <w:p w14:paraId="795350A5">
            <w:pPr>
              <w:ind w:firstLine="0" w:firstLineChars="0"/>
              <w:jc w:val="center"/>
              <w:rPr>
                <w:color w:val="000000" w:themeColor="text1"/>
                <w:sz w:val="24"/>
                <w:szCs w:val="24"/>
                <w:highlight w:val="none"/>
                <w14:textFill>
                  <w14:solidFill>
                    <w14:schemeClr w14:val="tx1"/>
                  </w14:solidFill>
                </w14:textFill>
              </w:rPr>
            </w:pPr>
          </w:p>
        </w:tc>
      </w:tr>
    </w:tbl>
    <w:p w14:paraId="146DF8EC">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p>
    <w:p w14:paraId="7F495744">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投标保证金采用支票（或网银转账）、汇票、本票或者金融机构、担保机构出具的保函等非现金形式提交。采用支票提交的，由投标人开出（付款行为对公账户）；采用网银转账的，由投标人通过基本账户网上银行转出；采用汇票、本票提交的，须从投标人的基本账户银行开出；采用金融机构出具保函的，由从事金融业有关的金融中介机构开出；采用担保机构出具保函的，由银行或代办投标保函的担保公司开出。</w:t>
      </w:r>
    </w:p>
    <w:p w14:paraId="19AB352B">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投标保证金须采用非现金方式交纳，</w:t>
      </w:r>
      <w:r>
        <w:rPr>
          <w:b/>
          <w:bCs/>
          <w:color w:val="000000" w:themeColor="text1"/>
          <w:kern w:val="0"/>
          <w:sz w:val="24"/>
          <w:szCs w:val="24"/>
          <w:highlight w:val="none"/>
          <w14:textFill>
            <w14:solidFill>
              <w14:schemeClr w14:val="tx1"/>
            </w14:solidFill>
          </w14:textFill>
        </w:rPr>
        <w:t>收款账户如下：</w:t>
      </w:r>
    </w:p>
    <w:p w14:paraId="1641F4AA">
      <w:pPr>
        <w:kinsoku w:val="0"/>
        <w:overflowPunct w:val="0"/>
        <w:autoSpaceDE w:val="0"/>
        <w:autoSpaceDN w:val="0"/>
        <w:snapToGrid w:val="0"/>
        <w:spacing w:line="360" w:lineRule="auto"/>
        <w:ind w:firstLine="560"/>
        <w:rPr>
          <w:rFonts w:hint="eastAsia"/>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收款单位：</w:t>
      </w:r>
      <w:r>
        <w:rPr>
          <w:rFonts w:hint="eastAsia"/>
          <w:color w:val="000000" w:themeColor="text1"/>
          <w:kern w:val="0"/>
          <w:sz w:val="24"/>
          <w:szCs w:val="24"/>
          <w:highlight w:val="none"/>
          <w14:textFill>
            <w14:solidFill>
              <w14:schemeClr w14:val="tx1"/>
            </w14:solidFill>
          </w14:textFill>
        </w:rPr>
        <w:t>中招神舟项目管理有限公司</w:t>
      </w:r>
    </w:p>
    <w:p w14:paraId="53D77549">
      <w:pPr>
        <w:kinsoku w:val="0"/>
        <w:overflowPunct w:val="0"/>
        <w:autoSpaceDE w:val="0"/>
        <w:autoSpaceDN w:val="0"/>
        <w:snapToGrid w:val="0"/>
        <w:spacing w:line="360" w:lineRule="auto"/>
        <w:ind w:firstLine="56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开户银行：上海浦东发展银行太原南中环街支行</w:t>
      </w:r>
    </w:p>
    <w:p w14:paraId="5A54F26D">
      <w:pPr>
        <w:kinsoku w:val="0"/>
        <w:overflowPunct w:val="0"/>
        <w:autoSpaceDE w:val="0"/>
        <w:autoSpaceDN w:val="0"/>
        <w:snapToGrid w:val="0"/>
        <w:spacing w:line="360" w:lineRule="auto"/>
        <w:ind w:firstLine="56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账号：68120154800000275</w:t>
      </w:r>
    </w:p>
    <w:p w14:paraId="5D4A98E6">
      <w:pPr>
        <w:kinsoku w:val="0"/>
        <w:overflowPunct w:val="0"/>
        <w:autoSpaceDE w:val="0"/>
        <w:autoSpaceDN w:val="0"/>
        <w:snapToGrid w:val="0"/>
        <w:spacing w:line="360" w:lineRule="auto"/>
        <w:ind w:firstLine="56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行号：310161000110</w:t>
      </w:r>
    </w:p>
    <w:p w14:paraId="4AAB43C7">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（3）投标人应按照对应包号保证金金额分别打款，</w:t>
      </w:r>
      <w:r>
        <w:rPr>
          <w:sz w:val="24"/>
          <w:szCs w:val="24"/>
          <w:highlight w:val="none"/>
        </w:rPr>
        <w:t>递交投标保证金时应在票据备注栏中标注项目编号或项目名称、包号。</w:t>
      </w:r>
    </w:p>
    <w:p w14:paraId="06754924">
      <w:pPr>
        <w:kinsoku w:val="0"/>
        <w:overflowPunct w:val="0"/>
        <w:autoSpaceDE w:val="0"/>
        <w:autoSpaceDN w:val="0"/>
        <w:snapToGrid w:val="0"/>
        <w:spacing w:line="360" w:lineRule="auto"/>
        <w:ind w:firstLine="562"/>
        <w:rPr>
          <w:b/>
          <w:bCs/>
          <w:kern w:val="0"/>
          <w:sz w:val="24"/>
          <w:szCs w:val="24"/>
          <w:highlight w:val="none"/>
        </w:rPr>
      </w:pPr>
      <w:r>
        <w:rPr>
          <w:b/>
          <w:bCs/>
          <w:color w:val="000000" w:themeColor="text1"/>
          <w:kern w:val="0"/>
          <w:sz w:val="24"/>
          <w:szCs w:val="24"/>
          <w:highlight w:val="none"/>
          <w14:textFill>
            <w14:solidFill>
              <w14:schemeClr w14:val="tx1"/>
            </w14:solidFill>
          </w14:textFill>
        </w:rPr>
        <w:t>（4）未按规定时间、规定方式、规定数额提交投标保证金的投标，将</w:t>
      </w:r>
      <w:r>
        <w:rPr>
          <w:b/>
          <w:bCs/>
          <w:kern w:val="0"/>
          <w:sz w:val="24"/>
          <w:szCs w:val="24"/>
          <w:highlight w:val="none"/>
        </w:rPr>
        <w:t>被视为无效投标。</w:t>
      </w:r>
    </w:p>
    <w:p w14:paraId="6984729B">
      <w:pPr>
        <w:kinsoku w:val="0"/>
        <w:overflowPunct w:val="0"/>
        <w:autoSpaceDE w:val="0"/>
        <w:autoSpaceDN w:val="0"/>
        <w:snapToGrid w:val="0"/>
        <w:spacing w:line="360" w:lineRule="auto"/>
        <w:ind w:firstLine="560"/>
        <w:rPr>
          <w:b/>
          <w:bCs/>
          <w:color w:val="000000" w:themeColor="text1"/>
          <w:kern w:val="0"/>
          <w:sz w:val="24"/>
          <w:szCs w:val="24"/>
          <w:highlight w:val="none"/>
          <w14:textFill>
            <w14:solidFill>
              <w14:schemeClr w14:val="tx1"/>
            </w14:solidFill>
          </w14:textFill>
        </w:rPr>
      </w:pPr>
      <w:r>
        <w:rPr>
          <w:kern w:val="0"/>
          <w:sz w:val="24"/>
          <w:szCs w:val="24"/>
          <w:highlight w:val="none"/>
        </w:rPr>
        <w:t>（5）</w:t>
      </w:r>
      <w:r>
        <w:rPr>
          <w:b/>
          <w:bCs/>
          <w:kern w:val="0"/>
          <w:sz w:val="24"/>
          <w:szCs w:val="24"/>
          <w:highlight w:val="none"/>
        </w:rPr>
        <w:t>中</w:t>
      </w:r>
      <w:r>
        <w:rPr>
          <w:b/>
          <w:bCs/>
          <w:color w:val="000000" w:themeColor="text1"/>
          <w:kern w:val="0"/>
          <w:sz w:val="24"/>
          <w:szCs w:val="24"/>
          <w:highlight w:val="none"/>
          <w14:textFill>
            <w14:solidFill>
              <w14:schemeClr w14:val="tx1"/>
            </w14:solidFill>
          </w14:textFill>
        </w:rPr>
        <w:t>标通知书发出之日起5个工作日内退还未中标人的投标保证金，自采购合同签订之日起5个工作日内退还中标人的投标保证金，但因投标人自身原因导致无法及时退还的除外。</w:t>
      </w:r>
    </w:p>
    <w:p w14:paraId="43BE0B2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8.5投标报价</w:t>
      </w:r>
    </w:p>
    <w:p w14:paraId="7A7A2AC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（1）所有投标报价均以人民币元为计算单位。只要投报了一个确定数额的单价和总价，无论分项价格是否全部填报了相应的金额或免费字样，报价应</w:t>
      </w:r>
      <w:r>
        <w:rPr>
          <w:rFonts w:hint="eastAsia"/>
          <w:color w:val="000000" w:themeColor="text1"/>
          <w:kern w:val="0"/>
          <w:sz w:val="24"/>
          <w:szCs w:val="24"/>
          <w:highlight w:val="none"/>
          <w:lang w:eastAsia="zh-CN"/>
          <w14:textFill>
            <w14:solidFill>
              <w14:schemeClr w14:val="tx1"/>
            </w14:solidFill>
          </w14:textFill>
        </w:rPr>
        <w:t>包括</w:t>
      </w:r>
      <w:r>
        <w:rPr>
          <w:rFonts w:hint="eastAsia"/>
          <w:color w:val="000000" w:themeColor="text1"/>
          <w:kern w:val="0"/>
          <w:sz w:val="24"/>
          <w:szCs w:val="24"/>
          <w:highlight w:val="none"/>
          <w14:textFill>
            <w14:solidFill>
              <w14:schemeClr w14:val="tx1"/>
            </w14:solidFill>
          </w14:textFill>
        </w:rPr>
        <w:t>货物购置、安装调试、运输保险、装卸、培训辅导、质保期售后服务、全额含税发票、雇员费用、合同实施过程中应预见和不可预见费用等</w:t>
      </w:r>
      <w:r>
        <w:rPr>
          <w:color w:val="000000" w:themeColor="text1"/>
          <w:kern w:val="0"/>
          <w:sz w:val="24"/>
          <w:szCs w:val="24"/>
          <w:highlight w:val="none"/>
          <w14:textFill>
            <w14:solidFill>
              <w14:schemeClr w14:val="tx1"/>
            </w14:solidFill>
          </w14:textFill>
        </w:rPr>
        <w:t>。在其它情况下，由于分项报价填报不完整、不清楚或存在其它任何失误，所导致的任何不利后果均应当由投标人自行承担。</w:t>
      </w:r>
    </w:p>
    <w:p w14:paraId="6FD5CA8B">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（2）投标人投报多包的，应对每包分别报价并分别填报开标一览表。</w:t>
      </w:r>
    </w:p>
    <w:p w14:paraId="7C93A2FB">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（3）本次招标不接受可选择或可调整的投标和报价。</w:t>
      </w:r>
    </w:p>
    <w:p w14:paraId="448624A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（4）投标人要按投标货物数量、价格表(统一格式)的内容填写货物单价（包括货物报价、装箱、包装、包装物料、送货和保险费用）、总价及其他事项，并由法定代表人或投标人代表签署。</w:t>
      </w:r>
    </w:p>
    <w:p w14:paraId="501F60B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（5）投标人对投标报价若有说明应在开标一览表显著处注明，只有开标时唱出的报价优惠承诺才会在评标时予以考虑。</w:t>
      </w:r>
    </w:p>
    <w:p w14:paraId="07F18CD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6）投标的报价优惠承诺应对应开标一览表、投标货物数量价格表等提供相应的明细清单。除报价优惠承诺外，任何超出招标文件要求而额外赠送的软硬件设备、免费培训等其他形式的优惠，在评标时将不作为价格折算的必备条件。</w:t>
      </w:r>
    </w:p>
    <w:p w14:paraId="2A81B1F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（7）对于有配件、耗材、选件、备件和特殊工具的货物，还应填报投标货物配件、耗材、选件、备件及特殊工具清单，注明品牌、型号、产地、功能、单价、批量折扣等内容，该表格式由投标人自行设计。</w:t>
      </w:r>
    </w:p>
    <w:p w14:paraId="50C92A6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（8）采用综合评分法的，最低报价不能作为中标的保证。</w:t>
      </w:r>
    </w:p>
    <w:p w14:paraId="36253F6C">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9.投标内容填写说明</w:t>
      </w:r>
    </w:p>
    <w:p w14:paraId="367CBC85">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9.1投标人应详细阅读招标文件的全部内容。投标文件须对招标文件中的内容做出实质性和完整性的响应</w:t>
      </w:r>
      <w:r>
        <w:rPr>
          <w:b/>
          <w:color w:val="000000" w:themeColor="text1"/>
          <w:kern w:val="0"/>
          <w:sz w:val="24"/>
          <w:szCs w:val="24"/>
          <w:highlight w:val="none"/>
          <w14:textFill>
            <w14:solidFill>
              <w14:schemeClr w14:val="tx1"/>
            </w14:solidFill>
          </w14:textFill>
        </w:rPr>
        <w:t>。</w:t>
      </w:r>
    </w:p>
    <w:p w14:paraId="11118B2A">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9.2</w:t>
      </w:r>
      <w:r>
        <w:rPr>
          <w:b/>
          <w:color w:val="000000" w:themeColor="text1"/>
          <w:kern w:val="0"/>
          <w:sz w:val="24"/>
          <w:szCs w:val="24"/>
          <w:highlight w:val="none"/>
          <w14:textFill>
            <w14:solidFill>
              <w14:schemeClr w14:val="tx1"/>
            </w14:solidFill>
          </w14:textFill>
        </w:rPr>
        <w:t>投标人</w:t>
      </w:r>
      <w:r>
        <w:rPr>
          <w:rFonts w:hint="eastAsia"/>
          <w:b/>
          <w:color w:val="000000" w:themeColor="text1"/>
          <w:kern w:val="0"/>
          <w:sz w:val="24"/>
          <w:szCs w:val="24"/>
          <w:highlight w:val="none"/>
          <w:lang w:val="en-US" w:eastAsia="zh-CN"/>
          <w14:textFill>
            <w14:solidFill>
              <w14:schemeClr w14:val="tx1"/>
            </w14:solidFill>
          </w14:textFill>
        </w:rPr>
        <w:t>完全</w:t>
      </w:r>
      <w:r>
        <w:rPr>
          <w:b/>
          <w:color w:val="000000" w:themeColor="text1"/>
          <w:kern w:val="0"/>
          <w:sz w:val="24"/>
          <w:szCs w:val="24"/>
          <w:highlight w:val="none"/>
          <w14:textFill>
            <w14:solidFill>
              <w14:schemeClr w14:val="tx1"/>
            </w14:solidFill>
          </w14:textFill>
        </w:rPr>
        <w:t>照搬照抄招标文件技术、商务要求，并未提供技术资料或提供资料不详的，评标委员会有权决定是否通知投标人限期（1小时）进行书面解释或提供相关证明材料。若已要求，而该投标人在规定期限内未做出解释、做出的解释不合理或不能提供证明材料的，评标委员会有权拒绝该投标</w:t>
      </w:r>
      <w:r>
        <w:rPr>
          <w:color w:val="000000" w:themeColor="text1"/>
          <w:kern w:val="0"/>
          <w:sz w:val="24"/>
          <w:szCs w:val="24"/>
          <w:highlight w:val="none"/>
          <w14:textFill>
            <w14:solidFill>
              <w14:schemeClr w14:val="tx1"/>
            </w14:solidFill>
          </w14:textFill>
        </w:rPr>
        <w:t>。</w:t>
      </w:r>
    </w:p>
    <w:p w14:paraId="48DE5426">
      <w:pPr>
        <w:tabs>
          <w:tab w:val="left" w:pos="567"/>
        </w:tabs>
        <w:kinsoku w:val="0"/>
        <w:overflowPunct w:val="0"/>
        <w:autoSpaceDE w:val="0"/>
        <w:autoSpaceDN w:val="0"/>
        <w:snapToGrid w:val="0"/>
        <w:spacing w:line="360" w:lineRule="auto"/>
        <w:ind w:firstLine="562"/>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如投标人认为其有可能出现上述情况，且认为1小时规定时间准备资料仓促，可提前准备书面解释或相关证明材料。</w:t>
      </w:r>
    </w:p>
    <w:p w14:paraId="7C0ECFAD">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9.3投标文件应严格按照招标文件第二部分8.2条要求和第六部分的格式要求提交，并按规定的统一格式逐项填写，不准有空项；无相应内容可填的项应填写“无”、“未测试”、“没有相应指标”等明确的回答文字。投标文件未按规定提交或留有空项，将被视为不完整响应的投标文件，其投标有可能被拒绝。</w:t>
      </w:r>
    </w:p>
    <w:p w14:paraId="02043CBC">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9.4开标一览表为在开标仪式上唱标的内容，要求按格式统一填写，不得自行增减内容。</w:t>
      </w:r>
    </w:p>
    <w:p w14:paraId="32751ABD">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9.5投标人必须保证投标文件所提供的全部资料真实可靠，并接受评标委员会对其中任何资料进一步审查的要求。</w:t>
      </w:r>
    </w:p>
    <w:p w14:paraId="55B03381">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10.投标文件的有效期</w:t>
      </w:r>
    </w:p>
    <w:p w14:paraId="3EABBA1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本项目投标文件的有效期为90个日历天。有效期短于该规定期限的投标将被拒绝。</w:t>
      </w:r>
    </w:p>
    <w:p w14:paraId="58130E89">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11.投标文件的签署及规定</w:t>
      </w:r>
    </w:p>
    <w:p w14:paraId="5536F69C">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11.1组成投标文件的各项文件均应遵守本条。</w:t>
      </w:r>
    </w:p>
    <w:p w14:paraId="1E48150F">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11.2投标人在投标文件及相关文件的签订、履行、通知等事项的书面文件中的“单位盖章”、“印章”、“公章”等处均仅指与当事人名称全称相一致的标准公章，不得使用其它（如带有“专用章”等字样）的印章</w:t>
      </w:r>
      <w:r>
        <w:rPr>
          <w:b/>
          <w:color w:val="000000" w:themeColor="text1"/>
          <w:kern w:val="0"/>
          <w:sz w:val="24"/>
          <w:szCs w:val="24"/>
          <w:highlight w:val="none"/>
          <w14:textFill>
            <w14:solidFill>
              <w14:schemeClr w14:val="tx1"/>
            </w14:solidFill>
          </w14:textFill>
        </w:rPr>
        <w:t>。</w:t>
      </w:r>
    </w:p>
    <w:p w14:paraId="685AEC8A">
      <w:pPr>
        <w:tabs>
          <w:tab w:val="left" w:pos="567"/>
        </w:tabs>
        <w:kinsoku w:val="0"/>
        <w:overflowPunct w:val="0"/>
        <w:autoSpaceDE w:val="0"/>
        <w:autoSpaceDN w:val="0"/>
        <w:snapToGrid w:val="0"/>
        <w:spacing w:line="360" w:lineRule="auto"/>
        <w:ind w:firstLine="560"/>
        <w:rPr>
          <w:b/>
          <w:bCs/>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11.3投标人应按照招标文件要求，在每一份投标文件的正本和副本封面下方要求的位置填写投标人全称并加盖公章，</w:t>
      </w:r>
      <w:r>
        <w:rPr>
          <w:b/>
          <w:bCs/>
          <w:color w:val="000000" w:themeColor="text1"/>
          <w:kern w:val="0"/>
          <w:sz w:val="24"/>
          <w:szCs w:val="24"/>
          <w:highlight w:val="none"/>
          <w14:textFill>
            <w14:solidFill>
              <w14:schemeClr w14:val="tx1"/>
            </w14:solidFill>
          </w14:textFill>
        </w:rPr>
        <w:t>同时在该处签署法定代表人或投标人代表的全名或加盖本人名章。投标文件正本内容应逐页加盖投标单位公章。</w:t>
      </w:r>
    </w:p>
    <w:p w14:paraId="4A684B69">
      <w:pPr>
        <w:tabs>
          <w:tab w:val="left" w:pos="567"/>
        </w:tabs>
        <w:kinsoku w:val="0"/>
        <w:overflowPunct w:val="0"/>
        <w:autoSpaceDE w:val="0"/>
        <w:autoSpaceDN w:val="0"/>
        <w:snapToGrid w:val="0"/>
        <w:spacing w:line="360" w:lineRule="auto"/>
        <w:ind w:firstLine="560"/>
        <w:rPr>
          <w:color w:val="000000" w:themeColor="text1"/>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11.4</w:t>
      </w:r>
      <w:r>
        <w:rPr>
          <w:color w:val="000000" w:themeColor="text1"/>
          <w:sz w:val="24"/>
          <w:szCs w:val="24"/>
          <w:highlight w:val="none"/>
          <w14:textFill>
            <w14:solidFill>
              <w14:schemeClr w14:val="tx1"/>
            </w14:solidFill>
          </w14:textFill>
        </w:rPr>
        <w:t>投标人须注意：为合理节约政府采购评审成本，提倡诚实信用的投标行为，特别要求投标人应本着诚信精神，以审慎的态度明确、清楚地披露各项偏离。</w:t>
      </w:r>
    </w:p>
    <w:p w14:paraId="232B6841">
      <w:pPr>
        <w:tabs>
          <w:tab w:val="left" w:pos="567"/>
        </w:tabs>
        <w:kinsoku w:val="0"/>
        <w:overflowPunct w:val="0"/>
        <w:autoSpaceDE w:val="0"/>
        <w:autoSpaceDN w:val="0"/>
        <w:snapToGrid w:val="0"/>
        <w:spacing w:line="360" w:lineRule="auto"/>
        <w:ind w:firstLine="560"/>
        <w:rPr>
          <w:color w:val="000000" w:themeColor="text1"/>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11.5</w:t>
      </w:r>
      <w:r>
        <w:rPr>
          <w:color w:val="000000" w:themeColor="text1"/>
          <w:sz w:val="24"/>
          <w:szCs w:val="24"/>
          <w:highlight w:val="none"/>
          <w14:textFill>
            <w14:solidFill>
              <w14:schemeClr w14:val="tx1"/>
            </w14:solidFill>
          </w14:textFill>
        </w:rPr>
        <w:t>投标人应按本招标文件所要求的投标文件的份数提交投标文件。</w:t>
      </w:r>
    </w:p>
    <w:p w14:paraId="113B1C94">
      <w:pPr>
        <w:kinsoku w:val="0"/>
        <w:overflowPunct w:val="0"/>
        <w:autoSpaceDE w:val="0"/>
        <w:autoSpaceDN w:val="0"/>
        <w:snapToGrid w:val="0"/>
        <w:spacing w:line="360" w:lineRule="auto"/>
        <w:ind w:firstLine="56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（1）投标人应保证投标文件副本与正本内容严格一致，</w:t>
      </w:r>
      <w:r>
        <w:rPr>
          <w:b/>
          <w:bCs/>
          <w:color w:val="000000" w:themeColor="text1"/>
          <w:kern w:val="0"/>
          <w:sz w:val="24"/>
          <w:szCs w:val="24"/>
          <w:highlight w:val="none"/>
          <w14:textFill>
            <w14:solidFill>
              <w14:schemeClr w14:val="tx1"/>
            </w14:solidFill>
          </w14:textFill>
        </w:rPr>
        <w:t>投标文件副本可由正本复印而成</w:t>
      </w:r>
      <w:r>
        <w:rPr>
          <w:b/>
          <w:bCs/>
          <w:color w:val="000000" w:themeColor="text1"/>
          <w:sz w:val="24"/>
          <w:szCs w:val="24"/>
          <w:highlight w:val="none"/>
          <w14:textFill>
            <w14:solidFill>
              <w14:schemeClr w14:val="tx1"/>
            </w14:solidFill>
          </w14:textFill>
        </w:rPr>
        <w:t>；</w:t>
      </w:r>
    </w:p>
    <w:p w14:paraId="39670A0F">
      <w:pPr>
        <w:kinsoku w:val="0"/>
        <w:overflowPunct w:val="0"/>
        <w:autoSpaceDE w:val="0"/>
        <w:autoSpaceDN w:val="0"/>
        <w:snapToGrid w:val="0"/>
        <w:spacing w:line="360" w:lineRule="auto"/>
        <w:ind w:firstLine="56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（2）投标人对本招标文件第六部分“投标文件格式”中提供格式的资料，必须按照样表格式要求在指定位置加盖与投标人全称相一致的标准公章并经法定代表人或投标人代表签字，否则按投标无效处理。</w:t>
      </w:r>
    </w:p>
    <w:p w14:paraId="6C706D92">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11.6</w:t>
      </w:r>
      <w:r>
        <w:rPr>
          <w:color w:val="000000" w:themeColor="text1"/>
          <w:sz w:val="24"/>
          <w:szCs w:val="24"/>
          <w:highlight w:val="none"/>
          <w14:textFill>
            <w14:solidFill>
              <w14:schemeClr w14:val="tx1"/>
            </w14:solidFill>
          </w14:textFill>
        </w:rPr>
        <w:t>投标文件应字迹清楚、内容齐全、不得涂改或增删。如有修</w:t>
      </w:r>
      <w:r>
        <w:rPr>
          <w:color w:val="000000" w:themeColor="text1"/>
          <w:kern w:val="0"/>
          <w:sz w:val="24"/>
          <w:szCs w:val="24"/>
          <w:highlight w:val="none"/>
          <w14:textFill>
            <w14:solidFill>
              <w14:schemeClr w14:val="tx1"/>
            </w14:solidFill>
          </w14:textFill>
        </w:rPr>
        <w:t>改和增删，必须有投标人公章及法定代表人或其授权的投标人代表签字。</w:t>
      </w:r>
    </w:p>
    <w:p w14:paraId="642453AB">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11.7因投标文件字迹潦草或表达不清所引起的不利后果由投标人承担。</w:t>
      </w:r>
    </w:p>
    <w:p w14:paraId="273A48E6">
      <w:pPr>
        <w:pStyle w:val="3"/>
        <w:rPr>
          <w:rFonts w:ascii="Times New Roman" w:hAnsi="Times New Roman"/>
          <w:color w:val="000000" w:themeColor="text1"/>
          <w:sz w:val="24"/>
          <w:szCs w:val="24"/>
          <w:highlight w:val="none"/>
          <w14:textFill>
            <w14:solidFill>
              <w14:schemeClr w14:val="tx1"/>
            </w14:solidFill>
          </w14:textFill>
        </w:rPr>
      </w:pPr>
      <w:bookmarkStart w:id="19" w:name="_Toc175644019"/>
      <w:bookmarkStart w:id="20" w:name="_Toc27019"/>
      <w:bookmarkStart w:id="21" w:name="_Toc14212"/>
      <w:bookmarkStart w:id="22" w:name="_Toc8644"/>
      <w:r>
        <w:rPr>
          <w:rFonts w:ascii="Times New Roman" w:hAnsi="Times New Roman"/>
          <w:color w:val="000000" w:themeColor="text1"/>
          <w:sz w:val="24"/>
          <w:szCs w:val="24"/>
          <w:highlight w:val="none"/>
          <w14:textFill>
            <w14:solidFill>
              <w14:schemeClr w14:val="tx1"/>
            </w14:solidFill>
          </w14:textFill>
        </w:rPr>
        <w:t>四、投标文件的递交</w:t>
      </w:r>
      <w:bookmarkEnd w:id="19"/>
      <w:bookmarkEnd w:id="20"/>
      <w:bookmarkEnd w:id="21"/>
      <w:bookmarkEnd w:id="22"/>
    </w:p>
    <w:p w14:paraId="1CECFB21">
      <w:pPr>
        <w:tabs>
          <w:tab w:val="left" w:pos="0"/>
        </w:tabs>
        <w:kinsoku w:val="0"/>
        <w:overflowPunct w:val="0"/>
        <w:autoSpaceDE w:val="0"/>
        <w:autoSpaceDN w:val="0"/>
        <w:snapToGrid w:val="0"/>
        <w:spacing w:line="360" w:lineRule="auto"/>
        <w:ind w:firstLine="562"/>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12.投标文件的密封及标记</w:t>
      </w:r>
    </w:p>
    <w:p w14:paraId="5D6D86F0">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12.1投标文件应按以下方法装袋密封：</w:t>
      </w:r>
    </w:p>
    <w:p w14:paraId="426CFC65">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投标人须将投标文件所有正、副本及投标人认为有必要提交的其他资料密封提交，</w:t>
      </w:r>
      <w:r>
        <w:rPr>
          <w:b/>
          <w:bCs/>
          <w:color w:val="000000" w:themeColor="text1"/>
          <w:kern w:val="0"/>
          <w:sz w:val="24"/>
          <w:szCs w:val="24"/>
          <w:highlight w:val="none"/>
          <w14:textFill>
            <w14:solidFill>
              <w14:schemeClr w14:val="tx1"/>
            </w14:solidFill>
          </w14:textFill>
        </w:rPr>
        <w:t>开标一览表单独密封，单独递交</w:t>
      </w:r>
      <w:r>
        <w:rPr>
          <w:color w:val="000000" w:themeColor="text1"/>
          <w:kern w:val="0"/>
          <w:sz w:val="24"/>
          <w:szCs w:val="24"/>
          <w:highlight w:val="none"/>
          <w14:textFill>
            <w14:solidFill>
              <w14:schemeClr w14:val="tx1"/>
            </w14:solidFill>
          </w14:textFill>
        </w:rPr>
        <w:t>。密封皮上写明项目编号、项目名称、包号、投标人全称（加盖公章），并注明“开标时启封”字样。</w:t>
      </w:r>
    </w:p>
    <w:p w14:paraId="2EE9D553">
      <w:pPr>
        <w:tabs>
          <w:tab w:val="left" w:pos="567"/>
        </w:tabs>
        <w:kinsoku w:val="0"/>
        <w:overflowPunct w:val="0"/>
        <w:autoSpaceDE w:val="0"/>
        <w:autoSpaceDN w:val="0"/>
        <w:snapToGrid w:val="0"/>
        <w:spacing w:line="360" w:lineRule="auto"/>
        <w:ind w:firstLine="562"/>
        <w:rPr>
          <w:rFonts w:hint="eastAsia"/>
          <w:b/>
          <w:bCs/>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12.2</w:t>
      </w:r>
      <w:r>
        <w:rPr>
          <w:rFonts w:hint="eastAsia"/>
          <w:b/>
          <w:bCs/>
          <w:color w:val="000000" w:themeColor="text1"/>
          <w:kern w:val="0"/>
          <w:sz w:val="24"/>
          <w:szCs w:val="24"/>
          <w:highlight w:val="none"/>
          <w14:textFill>
            <w14:solidFill>
              <w14:schemeClr w14:val="tx1"/>
            </w14:solidFill>
          </w14:textFill>
        </w:rPr>
        <w:t>如果投标人未按上述要求对投标文件密封及加写标记，采购代理机构可以拒收未按照要求密封及加写标记的投标文件。</w:t>
      </w:r>
    </w:p>
    <w:p w14:paraId="566F20B4">
      <w:pPr>
        <w:tabs>
          <w:tab w:val="left" w:pos="567"/>
        </w:tabs>
        <w:kinsoku w:val="0"/>
        <w:overflowPunct w:val="0"/>
        <w:autoSpaceDE w:val="0"/>
        <w:autoSpaceDN w:val="0"/>
        <w:snapToGrid w:val="0"/>
        <w:spacing w:line="360" w:lineRule="auto"/>
        <w:ind w:firstLine="562"/>
        <w:rPr>
          <w:rFonts w:hint="eastAsia"/>
          <w:b/>
          <w:bCs/>
          <w:color w:val="000000" w:themeColor="text1"/>
          <w:kern w:val="0"/>
          <w:sz w:val="24"/>
          <w:szCs w:val="24"/>
          <w:highlight w:val="none"/>
          <w14:textFill>
            <w14:solidFill>
              <w14:schemeClr w14:val="tx1"/>
            </w14:solidFill>
          </w14:textFill>
        </w:rPr>
      </w:pPr>
      <w:r>
        <w:rPr>
          <w:rFonts w:hint="eastAsia"/>
          <w:b/>
          <w:bCs/>
          <w:color w:val="000000" w:themeColor="text1"/>
          <w:kern w:val="0"/>
          <w:sz w:val="24"/>
          <w:szCs w:val="24"/>
          <w:highlight w:val="none"/>
          <w14:textFill>
            <w14:solidFill>
              <w14:schemeClr w14:val="tx1"/>
            </w14:solidFill>
          </w14:textFill>
        </w:rPr>
        <w:t>开标时，投标人或者其推选的代表检查投标文件的密封情况；经确认无误后，当众拆封。</w:t>
      </w:r>
    </w:p>
    <w:p w14:paraId="36BED518">
      <w:pPr>
        <w:tabs>
          <w:tab w:val="left" w:pos="567"/>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13.投标截止时间</w:t>
      </w:r>
    </w:p>
    <w:p w14:paraId="3EC8B2B1">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投标文件须按照招标文件规定的投标时间、地点送达。在投标截止时间以后送达的投标文件，</w:t>
      </w:r>
      <w:r>
        <w:rPr>
          <w:b/>
          <w:color w:val="000000" w:themeColor="text1"/>
          <w:kern w:val="0"/>
          <w:sz w:val="24"/>
          <w:szCs w:val="24"/>
          <w:highlight w:val="none"/>
          <w14:textFill>
            <w14:solidFill>
              <w14:schemeClr w14:val="tx1"/>
            </w14:solidFill>
          </w14:textFill>
        </w:rPr>
        <w:t>采购代理机构（或采购人)拒绝接收</w:t>
      </w:r>
      <w:r>
        <w:rPr>
          <w:color w:val="000000" w:themeColor="text1"/>
          <w:kern w:val="0"/>
          <w:sz w:val="24"/>
          <w:szCs w:val="24"/>
          <w:highlight w:val="none"/>
          <w14:textFill>
            <w14:solidFill>
              <w14:schemeClr w14:val="tx1"/>
            </w14:solidFill>
          </w14:textFill>
        </w:rPr>
        <w:t>。</w:t>
      </w:r>
    </w:p>
    <w:p w14:paraId="1674310A">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14.投标文件的补充、修改和撤回</w:t>
      </w:r>
    </w:p>
    <w:p w14:paraId="70C65037">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14.1投标人可以在投标截止时间前，对所递交的投标文件进行补充、修改或者撤回，并以书面形式通知采购代理机构（或采购人)，补充、修改和撤标要求须经采购代理机构（或采购人)签字确认，否则无效。</w:t>
      </w:r>
    </w:p>
    <w:p w14:paraId="02642B15">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14.2投标人撤回投标的要求应由投标人法定代表人或投标人代表签署，补充、修改投标文件的书面材料，应当按照招标文件要求签署、盖章，作为投标文件的组成部分，密封送达采购代理机构（或采购人)，同时应在封套上标明“修改投标文件(并注明项目编号、包号)”和“开标时启封”字样。</w:t>
      </w:r>
    </w:p>
    <w:p w14:paraId="33FD5FDF">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14.3在投标截止时间之后，投标人不得对其投标文件进行补充、修改或撤回。</w:t>
      </w:r>
    </w:p>
    <w:p w14:paraId="044F3288">
      <w:pPr>
        <w:pStyle w:val="3"/>
        <w:rPr>
          <w:rFonts w:ascii="Times New Roman" w:hAnsi="Times New Roman"/>
          <w:color w:val="000000" w:themeColor="text1"/>
          <w:sz w:val="24"/>
          <w:szCs w:val="24"/>
          <w:highlight w:val="none"/>
          <w14:textFill>
            <w14:solidFill>
              <w14:schemeClr w14:val="tx1"/>
            </w14:solidFill>
          </w14:textFill>
        </w:rPr>
      </w:pPr>
      <w:bookmarkStart w:id="23" w:name="_Toc24524"/>
      <w:bookmarkStart w:id="24" w:name="_Toc1972"/>
      <w:bookmarkStart w:id="25" w:name="_Toc28282"/>
      <w:bookmarkStart w:id="26" w:name="_Toc175644020"/>
      <w:r>
        <w:rPr>
          <w:rFonts w:ascii="Times New Roman" w:hAnsi="Times New Roman"/>
          <w:color w:val="000000" w:themeColor="text1"/>
          <w:sz w:val="24"/>
          <w:szCs w:val="24"/>
          <w:highlight w:val="none"/>
          <w14:textFill>
            <w14:solidFill>
              <w14:schemeClr w14:val="tx1"/>
            </w14:solidFill>
          </w14:textFill>
        </w:rPr>
        <w:t>五、开标</w:t>
      </w:r>
      <w:bookmarkEnd w:id="23"/>
      <w:bookmarkEnd w:id="24"/>
      <w:bookmarkEnd w:id="25"/>
      <w:bookmarkEnd w:id="26"/>
    </w:p>
    <w:p w14:paraId="5075B481">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15.开标及其有关事项</w:t>
      </w:r>
    </w:p>
    <w:p w14:paraId="7FDD114D">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15.1采购代理机构（或采购人）按招标文件规定的时间、地点主持公开开标，采购人代表、投标人代表及有关工作人员参加。</w:t>
      </w:r>
    </w:p>
    <w:p w14:paraId="6E095453">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15.2投标人参加开标的代表必须在投标人签到表上签到以证明其出席。</w:t>
      </w:r>
    </w:p>
    <w:p w14:paraId="0799A8CC">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15.3开标时由投标人代表查验投标文件密封情况并当众报告查验结果，确认无误并签字后由主持人拆封唱标。</w:t>
      </w:r>
    </w:p>
    <w:p w14:paraId="7F3E925B">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15.4唱标时，采购代理机构（或采购人）将当众宣读投标人名称、投报价格、书面补充、修改和撤回投标的通知以及采购代理机构认为适当的其他内容。投标人若有报价和优惠未被唱出，应在主持人征求澄清说明时及时声明或提请注意，否则采购代理机构对此不承担任何责任。</w:t>
      </w:r>
    </w:p>
    <w:p w14:paraId="59DB3D06">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15.5采购代理机构（或采购人）将做唱标记录并在开标后要求法定代表人或授权投标人代表签字确认。</w:t>
      </w:r>
    </w:p>
    <w:p w14:paraId="6026ADCB">
      <w:pPr>
        <w:pStyle w:val="3"/>
        <w:ind w:firstLine="482" w:firstLineChars="200"/>
        <w:rPr>
          <w:rFonts w:ascii="Times New Roman" w:hAnsi="Times New Roman"/>
          <w:color w:val="000000" w:themeColor="text1"/>
          <w:sz w:val="24"/>
          <w:szCs w:val="24"/>
          <w:highlight w:val="none"/>
          <w14:textFill>
            <w14:solidFill>
              <w14:schemeClr w14:val="tx1"/>
            </w14:solidFill>
          </w14:textFill>
        </w:rPr>
      </w:pPr>
      <w:bookmarkStart w:id="27" w:name="_Toc2782"/>
      <w:bookmarkStart w:id="28" w:name="_Toc5375"/>
      <w:bookmarkStart w:id="29" w:name="_Toc27991"/>
      <w:r>
        <w:rPr>
          <w:rFonts w:ascii="Times New Roman" w:hAnsi="Times New Roman"/>
          <w:color w:val="000000" w:themeColor="text1"/>
          <w:sz w:val="24"/>
          <w:szCs w:val="24"/>
          <w:highlight w:val="none"/>
          <w14:textFill>
            <w14:solidFill>
              <w14:schemeClr w14:val="tx1"/>
            </w14:solidFill>
          </w14:textFill>
        </w:rPr>
        <w:t>六、资格性审查</w:t>
      </w:r>
      <w:bookmarkEnd w:id="27"/>
      <w:bookmarkEnd w:id="28"/>
      <w:bookmarkEnd w:id="29"/>
    </w:p>
    <w:p w14:paraId="5526E271">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16.1公开招标采购项目开标仪式结束后，由采购人或者采购代理机构依法对投标人的资格进行审查。由采购人进行资格审查的，采购人出具审查意见并由采购人资格审查工作人员签字确认；由采购代理机构进行资格审查的，采购代理机构出具审查意见，由采购代理机构资格审查工作人员签字。</w:t>
      </w:r>
    </w:p>
    <w:p w14:paraId="461A8B42">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bookmarkStart w:id="30" w:name="_Toc175644021"/>
      <w:r>
        <w:rPr>
          <w:color w:val="000000" w:themeColor="text1"/>
          <w:kern w:val="0"/>
          <w:sz w:val="24"/>
          <w:szCs w:val="24"/>
          <w:highlight w:val="none"/>
          <w14:textFill>
            <w14:solidFill>
              <w14:schemeClr w14:val="tx1"/>
            </w14:solidFill>
          </w14:textFill>
        </w:rPr>
        <w:t>16.2资格性审查包括以下内容：</w:t>
      </w:r>
    </w:p>
    <w:p w14:paraId="0C48C498">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A、本文件“投标人须知”第8条“投标文件的组成及相关要求”资格证明部分中，带*项要求的资格证明文件是否完整、有效，若有一项未提供或达不到检查标准，将导致其不具备投标资格，且不允许在开标后补正。</w:t>
      </w:r>
    </w:p>
    <w:p w14:paraId="702AA3FB">
      <w:pPr>
        <w:tabs>
          <w:tab w:val="left" w:pos="567"/>
        </w:tabs>
        <w:kinsoku w:val="0"/>
        <w:overflowPunct w:val="0"/>
        <w:autoSpaceDE w:val="0"/>
        <w:autoSpaceDN w:val="0"/>
        <w:adjustRightInd w:val="0"/>
        <w:snapToGrid w:val="0"/>
        <w:spacing w:line="360" w:lineRule="auto"/>
        <w:ind w:firstLine="480"/>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B、通过“信用中国”网站(www.creditchina.gov.cn)、中国政府采购网(www.ccgp.gov.cn)等渠道查询相关投标人开标截止时间前的信用记录，并对投标人信用记录进行甄别，对列入失信被执行人、重大税收违法</w:t>
      </w:r>
      <w:r>
        <w:rPr>
          <w:rFonts w:hint="eastAsia" w:asciiTheme="minorEastAsia" w:hAnsiTheme="minorEastAsia" w:eastAsiaTheme="minorEastAsia"/>
          <w:color w:val="000000" w:themeColor="text1"/>
          <w:kern w:val="0"/>
          <w:sz w:val="24"/>
          <w:highlight w:val="none"/>
          <w14:textFill>
            <w14:solidFill>
              <w14:schemeClr w14:val="tx1"/>
            </w14:solidFill>
          </w14:textFill>
        </w:rPr>
        <w:t>失信主体</w:t>
      </w:r>
      <w:r>
        <w:rPr>
          <w:rFonts w:asciiTheme="minorEastAsia" w:hAnsiTheme="minorEastAsia" w:eastAsiaTheme="minorEastAsia"/>
          <w:color w:val="000000" w:themeColor="text1"/>
          <w:kern w:val="0"/>
          <w:sz w:val="24"/>
          <w:highlight w:val="none"/>
          <w14:textFill>
            <w14:solidFill>
              <w14:schemeClr w14:val="tx1"/>
            </w14:solidFill>
          </w14:textFill>
        </w:rPr>
        <w:t>、政府采购严重违法失信行为记录名单的投标人，将导致其不具备投标资格，予以书面记录，并打印留存查询网页。</w:t>
      </w:r>
    </w:p>
    <w:p w14:paraId="3105050B">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C</w:t>
      </w:r>
      <w:r>
        <w:rPr>
          <w:rFonts w:hint="eastAsia"/>
          <w:color w:val="000000" w:themeColor="text1"/>
          <w:kern w:val="0"/>
          <w:sz w:val="24"/>
          <w:szCs w:val="24"/>
          <w:highlight w:val="none"/>
          <w14:textFill>
            <w14:solidFill>
              <w14:schemeClr w14:val="tx1"/>
            </w14:solidFill>
          </w14:textFill>
        </w:rPr>
        <w:t>、承诺书。</w:t>
      </w:r>
    </w:p>
    <w:p w14:paraId="7856AE4A">
      <w:pPr>
        <w:pStyle w:val="3"/>
        <w:ind w:firstLine="482" w:firstLineChars="200"/>
        <w:rPr>
          <w:rFonts w:ascii="Times New Roman" w:hAnsi="Times New Roman"/>
          <w:color w:val="000000" w:themeColor="text1"/>
          <w:sz w:val="24"/>
          <w:szCs w:val="24"/>
          <w:highlight w:val="none"/>
          <w14:textFill>
            <w14:solidFill>
              <w14:schemeClr w14:val="tx1"/>
            </w14:solidFill>
          </w14:textFill>
        </w:rPr>
      </w:pPr>
      <w:bookmarkStart w:id="31" w:name="_Toc30646"/>
      <w:bookmarkStart w:id="32" w:name="_Toc6073"/>
      <w:bookmarkStart w:id="33" w:name="_Toc3863"/>
      <w:r>
        <w:rPr>
          <w:rFonts w:ascii="Times New Roman" w:hAnsi="Times New Roman"/>
          <w:color w:val="000000" w:themeColor="text1"/>
          <w:sz w:val="24"/>
          <w:szCs w:val="24"/>
          <w:highlight w:val="none"/>
          <w14:textFill>
            <w14:solidFill>
              <w14:schemeClr w14:val="tx1"/>
            </w14:solidFill>
          </w14:textFill>
        </w:rPr>
        <w:t>七、评标程序和要求</w:t>
      </w:r>
      <w:bookmarkEnd w:id="30"/>
      <w:bookmarkEnd w:id="31"/>
      <w:bookmarkEnd w:id="32"/>
      <w:bookmarkEnd w:id="33"/>
    </w:p>
    <w:p w14:paraId="04B63E65">
      <w:pPr>
        <w:tabs>
          <w:tab w:val="left" w:pos="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17.组建评标委员会</w:t>
      </w:r>
    </w:p>
    <w:p w14:paraId="1971472C">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17.1采购代理机构（或采购人）根据有关法律法规和本招标文件的规定，结合本招标项目的特点组建评标委员会，对具备实质性响应的投标文件进行评估和比较。评标委员会由</w:t>
      </w:r>
      <w:r>
        <w:rPr>
          <w:rFonts w:hint="eastAsia"/>
          <w:color w:val="000000" w:themeColor="text1"/>
          <w:kern w:val="0"/>
          <w:sz w:val="24"/>
          <w:szCs w:val="24"/>
          <w:highlight w:val="none"/>
          <w:lang w:val="en-US" w:eastAsia="zh-CN"/>
          <w14:textFill>
            <w14:solidFill>
              <w14:schemeClr w14:val="tx1"/>
            </w14:solidFill>
          </w14:textFill>
        </w:rPr>
        <w:t>五</w:t>
      </w:r>
      <w:r>
        <w:rPr>
          <w:color w:val="000000" w:themeColor="text1"/>
          <w:kern w:val="0"/>
          <w:sz w:val="24"/>
          <w:szCs w:val="24"/>
          <w:highlight w:val="none"/>
          <w14:textFill>
            <w14:solidFill>
              <w14:schemeClr w14:val="tx1"/>
            </w14:solidFill>
          </w14:textFill>
        </w:rPr>
        <w:t>人</w:t>
      </w:r>
      <w:r>
        <w:rPr>
          <w:rFonts w:hint="eastAsia"/>
          <w:color w:val="000000" w:themeColor="text1"/>
          <w:kern w:val="0"/>
          <w:sz w:val="24"/>
          <w:szCs w:val="24"/>
          <w:highlight w:val="none"/>
          <w:lang w:val="en-US" w:eastAsia="zh-CN"/>
          <w14:textFill>
            <w14:solidFill>
              <w14:schemeClr w14:val="tx1"/>
            </w14:solidFill>
          </w14:textFill>
        </w:rPr>
        <w:t>及</w:t>
      </w:r>
      <w:r>
        <w:rPr>
          <w:color w:val="000000" w:themeColor="text1"/>
          <w:kern w:val="0"/>
          <w:sz w:val="24"/>
          <w:szCs w:val="24"/>
          <w:highlight w:val="none"/>
          <w14:textFill>
            <w14:solidFill>
              <w14:schemeClr w14:val="tx1"/>
            </w14:solidFill>
          </w14:textFill>
        </w:rPr>
        <w:t>以上单数组成，其中经济、技术等方面的专家不少于三分之二。</w:t>
      </w:r>
    </w:p>
    <w:p w14:paraId="21DFAB2F">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17.2采购代理机构（或采购人）就招标文件征询过意见的专家，不得作为评标专家参加评标，采购单位人员不得以专家身份参与评标，采购</w:t>
      </w:r>
      <w:r>
        <w:rPr>
          <w:rFonts w:hint="eastAsia"/>
          <w:color w:val="000000" w:themeColor="text1"/>
          <w:kern w:val="0"/>
          <w:sz w:val="24"/>
          <w:szCs w:val="24"/>
          <w:highlight w:val="none"/>
          <w:lang w:val="en-US" w:eastAsia="zh-CN"/>
          <w14:textFill>
            <w14:solidFill>
              <w14:schemeClr w14:val="tx1"/>
            </w14:solidFill>
          </w14:textFill>
        </w:rPr>
        <w:t>代理</w:t>
      </w:r>
      <w:r>
        <w:rPr>
          <w:color w:val="000000" w:themeColor="text1"/>
          <w:kern w:val="0"/>
          <w:sz w:val="24"/>
          <w:szCs w:val="24"/>
          <w:highlight w:val="none"/>
          <w14:textFill>
            <w14:solidFill>
              <w14:schemeClr w14:val="tx1"/>
            </w14:solidFill>
          </w14:textFill>
        </w:rPr>
        <w:t>机构工作人员不得参加评标。</w:t>
      </w:r>
    </w:p>
    <w:p w14:paraId="58E3D29B">
      <w:pPr>
        <w:tabs>
          <w:tab w:val="left" w:pos="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18.符合性审核</w:t>
      </w:r>
    </w:p>
    <w:p w14:paraId="5C58175A">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18.1开标后，评标委员会将审查通过资格性审查的各投标人投标文件是否符合招标文件的基本要求：内容是否完整、有无计算错误、文件签署是否齐全及验证投标保证金。</w:t>
      </w:r>
    </w:p>
    <w:p w14:paraId="20B4B22D">
      <w:pPr>
        <w:tabs>
          <w:tab w:val="left" w:pos="567"/>
        </w:tabs>
        <w:kinsoku w:val="0"/>
        <w:overflowPunct w:val="0"/>
        <w:autoSpaceDE w:val="0"/>
        <w:autoSpaceDN w:val="0"/>
        <w:snapToGrid w:val="0"/>
        <w:spacing w:line="360" w:lineRule="auto"/>
        <w:ind w:firstLine="560"/>
        <w:rPr>
          <w:rFonts w:hint="eastAsia" w:eastAsia="宋体"/>
          <w:color w:val="000000" w:themeColor="text1"/>
          <w:kern w:val="0"/>
          <w:sz w:val="24"/>
          <w:szCs w:val="24"/>
          <w:highlight w:val="none"/>
          <w:lang w:eastAsia="zh-CN"/>
          <w14:textFill>
            <w14:solidFill>
              <w14:schemeClr w14:val="tx1"/>
            </w14:solidFill>
          </w14:textFill>
        </w:rPr>
      </w:pPr>
      <w:r>
        <w:rPr>
          <w:color w:val="000000" w:themeColor="text1"/>
          <w:kern w:val="0"/>
          <w:sz w:val="24"/>
          <w:szCs w:val="24"/>
          <w:highlight w:val="none"/>
          <w14:textFill>
            <w14:solidFill>
              <w14:schemeClr w14:val="tx1"/>
            </w14:solidFill>
          </w14:textFill>
        </w:rPr>
        <w:t>18.2审核时，评标委员会要审核每份投标文件是否实质上响应了招标文件的要求</w:t>
      </w:r>
      <w:r>
        <w:rPr>
          <w:rFonts w:hint="eastAsia"/>
          <w:color w:val="000000" w:themeColor="text1"/>
          <w:kern w:val="0"/>
          <w:sz w:val="24"/>
          <w:szCs w:val="24"/>
          <w:highlight w:val="none"/>
          <w:lang w:eastAsia="zh-CN"/>
          <w14:textFill>
            <w14:solidFill>
              <w14:schemeClr w14:val="tx1"/>
            </w14:solidFill>
          </w14:textFill>
        </w:rPr>
        <w:t>。</w:t>
      </w:r>
    </w:p>
    <w:p w14:paraId="0A62591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（1）实质上响应的投标是指与招标文件的主要条款、条件和规格相符，没有重大偏离。</w:t>
      </w:r>
    </w:p>
    <w:p w14:paraId="74B2859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r>
        <w:rPr>
          <w:color w:val="000000" w:themeColor="text1"/>
          <w:kern w:val="0"/>
          <w:sz w:val="24"/>
          <w:szCs w:val="24"/>
          <w:highlight w:val="none"/>
          <w:u w:val="single"/>
          <w14:textFill>
            <w14:solidFill>
              <w14:schemeClr w14:val="tx1"/>
            </w14:solidFill>
          </w14:textFill>
        </w:rPr>
        <w:t>重大偏离</w:t>
      </w:r>
      <w:r>
        <w:rPr>
          <w:color w:val="000000" w:themeColor="text1"/>
          <w:kern w:val="0"/>
          <w:sz w:val="24"/>
          <w:szCs w:val="24"/>
          <w:highlight w:val="none"/>
          <w14:textFill>
            <w14:solidFill>
              <w14:schemeClr w14:val="tx1"/>
            </w14:solidFill>
          </w14:textFill>
        </w:rPr>
        <w:t>（主要技术、商务要求）系指投标货物的质量、数量和交货期限等明显不能满足招标文件的要求，或者实质上与招标文件不一致，而且限制了采购人的权利或投标人的义务，纠正这些偏离将对其他实质上响应要求的投标人的竞争地位产生不公正的影响。包括但不限于：</w:t>
      </w:r>
    </w:p>
    <w:p w14:paraId="261FA218">
      <w:pPr>
        <w:tabs>
          <w:tab w:val="left" w:pos="737"/>
          <w:tab w:val="left" w:pos="120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A、</w:t>
      </w:r>
      <w:r>
        <w:rPr>
          <w:rFonts w:hint="eastAsia"/>
          <w:color w:val="000000" w:themeColor="text1"/>
          <w:kern w:val="0"/>
          <w:sz w:val="24"/>
          <w:szCs w:val="24"/>
          <w:highlight w:val="none"/>
          <w14:textFill>
            <w14:solidFill>
              <w14:schemeClr w14:val="tx1"/>
            </w14:solidFill>
          </w14:textFill>
        </w:rPr>
        <w:t>商务、技术部分文件中带*项不全或无效的</w:t>
      </w:r>
      <w:r>
        <w:rPr>
          <w:color w:val="000000" w:themeColor="text1"/>
          <w:kern w:val="0"/>
          <w:sz w:val="24"/>
          <w:szCs w:val="24"/>
          <w:highlight w:val="none"/>
          <w14:textFill>
            <w14:solidFill>
              <w14:schemeClr w14:val="tx1"/>
            </w14:solidFill>
          </w14:textFill>
        </w:rPr>
        <w:t>；</w:t>
      </w:r>
    </w:p>
    <w:p w14:paraId="1F6EF8EA">
      <w:pPr>
        <w:tabs>
          <w:tab w:val="left" w:pos="737"/>
          <w:tab w:val="left" w:pos="120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B、投标文件未按招标文件的规定签署、盖章的；</w:t>
      </w:r>
    </w:p>
    <w:p w14:paraId="01535357">
      <w:pPr>
        <w:tabs>
          <w:tab w:val="left" w:pos="737"/>
          <w:tab w:val="left" w:pos="120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C、投标有效期不足的；</w:t>
      </w:r>
    </w:p>
    <w:p w14:paraId="661BA077">
      <w:pPr>
        <w:tabs>
          <w:tab w:val="left" w:pos="737"/>
          <w:tab w:val="left" w:pos="120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D、投标货物性能、规格、数量、交货时间、货物包装方式、检验标准和方法、售后服务承诺等不满足招标文件中的相关要求和超出采购人可接受的偏差范围的；</w:t>
      </w:r>
    </w:p>
    <w:p w14:paraId="58BA251D">
      <w:pPr>
        <w:tabs>
          <w:tab w:val="left" w:pos="737"/>
          <w:tab w:val="left" w:pos="120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E、未按照招标文件规定报价的；</w:t>
      </w:r>
    </w:p>
    <w:p w14:paraId="7F29B37C">
      <w:pPr>
        <w:tabs>
          <w:tab w:val="left" w:pos="737"/>
          <w:tab w:val="left" w:pos="120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F、不符合招标文件中有关分包、转包规定的；</w:t>
      </w:r>
    </w:p>
    <w:p w14:paraId="37716BB5">
      <w:pPr>
        <w:tabs>
          <w:tab w:val="left" w:pos="737"/>
          <w:tab w:val="left" w:pos="120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G、投标文件附有采购人不能接受的条件；</w:t>
      </w:r>
    </w:p>
    <w:p w14:paraId="763920B2">
      <w:pPr>
        <w:tabs>
          <w:tab w:val="left" w:pos="737"/>
          <w:tab w:val="left" w:pos="1200"/>
        </w:tabs>
        <w:kinsoku w:val="0"/>
        <w:overflowPunct w:val="0"/>
        <w:autoSpaceDE w:val="0"/>
        <w:autoSpaceDN w:val="0"/>
        <w:snapToGrid w:val="0"/>
        <w:spacing w:line="360" w:lineRule="auto"/>
        <w:ind w:firstLine="560"/>
        <w:rPr>
          <w:rFonts w:hint="eastAsia" w:eastAsia="宋体"/>
          <w:color w:val="000000" w:themeColor="text1"/>
          <w:kern w:val="0"/>
          <w:sz w:val="24"/>
          <w:szCs w:val="24"/>
          <w:highlight w:val="none"/>
          <w:lang w:eastAsia="zh-CN"/>
          <w14:textFill>
            <w14:solidFill>
              <w14:schemeClr w14:val="tx1"/>
            </w14:solidFill>
          </w14:textFill>
        </w:rPr>
      </w:pPr>
      <w:r>
        <w:rPr>
          <w:color w:val="000000" w:themeColor="text1"/>
          <w:kern w:val="0"/>
          <w:sz w:val="24"/>
          <w:szCs w:val="24"/>
          <w:highlight w:val="none"/>
          <w14:textFill>
            <w14:solidFill>
              <w14:schemeClr w14:val="tx1"/>
            </w14:solidFill>
          </w14:textFill>
        </w:rPr>
        <w:t>H、不符合招标文件中规定的其他实质性要求</w:t>
      </w:r>
      <w:r>
        <w:rPr>
          <w:rFonts w:hint="eastAsia"/>
          <w:color w:val="000000" w:themeColor="text1"/>
          <w:kern w:val="0"/>
          <w:sz w:val="24"/>
          <w:szCs w:val="24"/>
          <w:highlight w:val="none"/>
          <w:lang w:eastAsia="zh-CN"/>
          <w14:textFill>
            <w14:solidFill>
              <w14:schemeClr w14:val="tx1"/>
            </w14:solidFill>
          </w14:textFill>
        </w:rPr>
        <w:t>；</w:t>
      </w:r>
    </w:p>
    <w:p w14:paraId="17D5DAD7">
      <w:pPr>
        <w:tabs>
          <w:tab w:val="left" w:pos="737"/>
          <w:tab w:val="left" w:pos="120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I、投标报价超过</w:t>
      </w:r>
      <w:r>
        <w:rPr>
          <w:rFonts w:hint="eastAsia"/>
          <w:color w:val="000000" w:themeColor="text1"/>
          <w:kern w:val="0"/>
          <w:sz w:val="24"/>
          <w:szCs w:val="24"/>
          <w:highlight w:val="none"/>
          <w:lang w:val="en-US" w:eastAsia="zh-CN"/>
          <w14:textFill>
            <w14:solidFill>
              <w14:schemeClr w14:val="tx1"/>
            </w14:solidFill>
          </w14:textFill>
        </w:rPr>
        <w:t>最高限价</w:t>
      </w:r>
      <w:r>
        <w:rPr>
          <w:color w:val="000000" w:themeColor="text1"/>
          <w:kern w:val="0"/>
          <w:sz w:val="24"/>
          <w:szCs w:val="24"/>
          <w:highlight w:val="none"/>
          <w14:textFill>
            <w14:solidFill>
              <w14:schemeClr w14:val="tx1"/>
            </w14:solidFill>
          </w14:textFill>
        </w:rPr>
        <w:t>的；</w:t>
      </w:r>
    </w:p>
    <w:p w14:paraId="27D5B19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（3）重大偏离不允许在开标后修正。</w:t>
      </w:r>
    </w:p>
    <w:p w14:paraId="1C6A800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（4）如果投标文件实质上没有响应招标文件的要求，</w:t>
      </w:r>
      <w:r>
        <w:rPr>
          <w:b/>
          <w:color w:val="000000" w:themeColor="text1"/>
          <w:kern w:val="0"/>
          <w:sz w:val="24"/>
          <w:szCs w:val="24"/>
          <w:highlight w:val="none"/>
          <w14:textFill>
            <w14:solidFill>
              <w14:schemeClr w14:val="tx1"/>
            </w14:solidFill>
          </w14:textFill>
        </w:rPr>
        <w:t>评标委员会将予以拒绝，</w:t>
      </w:r>
      <w:r>
        <w:rPr>
          <w:color w:val="000000" w:themeColor="text1"/>
          <w:kern w:val="0"/>
          <w:sz w:val="24"/>
          <w:szCs w:val="24"/>
          <w:highlight w:val="none"/>
          <w14:textFill>
            <w14:solidFill>
              <w14:schemeClr w14:val="tx1"/>
            </w14:solidFill>
          </w14:textFill>
        </w:rPr>
        <w:t>投标人不得再对投标文件进行任何修正从而使其投标成为实质上响应的投标。</w:t>
      </w:r>
    </w:p>
    <w:p w14:paraId="3CD912A7">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（5）投标文件的</w:t>
      </w:r>
      <w:r>
        <w:rPr>
          <w:color w:val="000000" w:themeColor="text1"/>
          <w:kern w:val="0"/>
          <w:sz w:val="24"/>
          <w:szCs w:val="24"/>
          <w:highlight w:val="none"/>
          <w:u w:val="single"/>
          <w14:textFill>
            <w14:solidFill>
              <w14:schemeClr w14:val="tx1"/>
            </w14:solidFill>
          </w14:textFill>
        </w:rPr>
        <w:t>细微偏差</w:t>
      </w:r>
      <w:r>
        <w:rPr>
          <w:color w:val="000000" w:themeColor="text1"/>
          <w:kern w:val="0"/>
          <w:sz w:val="24"/>
          <w:szCs w:val="24"/>
          <w:highlight w:val="none"/>
          <w14:textFill>
            <w14:solidFill>
              <w14:schemeClr w14:val="tx1"/>
            </w14:solidFill>
          </w14:textFill>
        </w:rPr>
        <w:t>（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10A3E41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18.3审核中，对明显的文字、内容和计算错误按下述原则处理：</w:t>
      </w:r>
    </w:p>
    <w:p w14:paraId="613C799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（1）如果正本与副本不一致，以正本为准；开标一览表内容与投标文件中相应内容不一致的,以开标一览表为准。</w:t>
      </w:r>
    </w:p>
    <w:p w14:paraId="370833DE">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（2）如果以文字表示的数据与数字表示的有差别，以文字表示的为准；如果大小写金额不一致的，以大写金额为准。</w:t>
      </w:r>
    </w:p>
    <w:p w14:paraId="40A0105E">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（3）单价金额小数点或者百分比有明显错位的，以开标一览表的总价为准，并修改单价。</w:t>
      </w:r>
    </w:p>
    <w:p w14:paraId="10DD2D4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（4）总价金额与按单价汇总金额不一致的，以单价金额计算结果为准。</w:t>
      </w:r>
    </w:p>
    <w:p w14:paraId="16928B01">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5）同时出现两种以上不一致的，按照上述1-4条规定的顺序修正。修正后的报价应当要求投标人采用书面形式并加盖公章或者由法定代表人或其授权代表签字确认，经确认后产生约束力，投标人不确认的，其投标无效。</w:t>
      </w:r>
    </w:p>
    <w:p w14:paraId="221C2268">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18.4评标委员会对投标文件的判定,只依据投标文件内容本身,不依据任何外来证明。</w:t>
      </w:r>
    </w:p>
    <w:p w14:paraId="7DDD75A4">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19.投标的澄清</w:t>
      </w:r>
    </w:p>
    <w:p w14:paraId="4B0894F6">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19.1</w:t>
      </w:r>
      <w:r>
        <w:rPr>
          <w:rFonts w:hint="eastAsia"/>
          <w:color w:val="000000" w:themeColor="text1"/>
          <w:kern w:val="0"/>
          <w:sz w:val="24"/>
          <w:szCs w:val="24"/>
          <w:highlight w:val="none"/>
          <w14:textFill>
            <w14:solidFill>
              <w14:schemeClr w14:val="tx1"/>
            </w14:solidFill>
          </w14:textFill>
        </w:rPr>
        <w:t>评标委员会应当要求投标人对投标文件中含义不明确、对同类问题表述不一致或者有明显文字和计算错误等内容作必要的澄清、说明或者补正。该要求应当采用书面形式。</w:t>
      </w:r>
    </w:p>
    <w:p w14:paraId="5B11E6AD">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19.2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567DDE7F">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19.3如评标委员会一致认为某个投标人的报价明显不合理或者报价明显低于其他通过符合性审查投标人的报价，有可能影响产品、服务的质量或者不能诚信履约的，评标委员会应当要求该投标人限期进行书面解释，必要时提供相关证明材料。若已要求，而该投标人在规定期限（1小时）内未做出解释或做出的解释不合理或不能提供证明材料或提供的证明材料不能证明其报价合理性的，评标委员会应当将其作为无效投标处理。</w:t>
      </w:r>
    </w:p>
    <w:p w14:paraId="19705FD7">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如投标人认为其报价有可能出现上述情况，且认为1小时规定时间准备资料仓促，可提前准备书面解释和相关证明材料。</w:t>
      </w:r>
    </w:p>
    <w:p w14:paraId="3C4A2F36">
      <w:pPr>
        <w:tabs>
          <w:tab w:val="left" w:pos="567"/>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20.详细评审</w:t>
      </w:r>
    </w:p>
    <w:p w14:paraId="4B56643C">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评标委员会只对实质上响应招标文件的投标进行评价和比较；评审应严格按照招标文件的要求和条件进行；具体评审原则、方法和中标条件详见招标文件</w:t>
      </w:r>
      <w:r>
        <w:rPr>
          <w:b/>
          <w:color w:val="000000" w:themeColor="text1"/>
          <w:kern w:val="0"/>
          <w:sz w:val="24"/>
          <w:szCs w:val="24"/>
          <w:highlight w:val="none"/>
          <w14:textFill>
            <w14:solidFill>
              <w14:schemeClr w14:val="tx1"/>
            </w14:solidFill>
          </w14:textFill>
        </w:rPr>
        <w:t>第三部分“评标标准和评标办法”。</w:t>
      </w:r>
    </w:p>
    <w:p w14:paraId="7BD7F852">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21.确定中标人</w:t>
      </w:r>
    </w:p>
    <w:p w14:paraId="1AD4CFD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评标委员会根据详细评审的结果确定中标人。</w:t>
      </w:r>
    </w:p>
    <w:p w14:paraId="59D677B7">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22.评标过程保密</w:t>
      </w:r>
    </w:p>
    <w:p w14:paraId="00F34647">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开标之后，直到授予中标人合同止，凡是属于审查、澄清、评价和比较投标的有关资料以及授标意向等，均不得向投标人或其他与评标无关的人员透露。</w:t>
      </w:r>
    </w:p>
    <w:p w14:paraId="6F1D4843">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23.关于投标人非实质性响应滞后发现的处理规则</w:t>
      </w:r>
    </w:p>
    <w:p w14:paraId="642F7C4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无论基于何种原因，各项本应做拒绝投标处理的情形，即便未被及时发现而使该投标人进入初审、详细评审或其它后续程序，包括已经签约的情形。一旦被发现存在上述情形，采购代理机构（或采购人）均有权决定取消该投标人的此前评议结果，或决定对该投标予以拒绝，并有权采取相应的补救及纠正措施。</w:t>
      </w:r>
    </w:p>
    <w:p w14:paraId="156FFAEE">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24.采购项目废标</w:t>
      </w:r>
    </w:p>
    <w:p w14:paraId="2DC39FDB">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24.1在评标过程中，评标委员会发现有下列情形之一的，应对采购项目予以废标：</w:t>
      </w:r>
    </w:p>
    <w:p w14:paraId="0052E0D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（1）符合专业条件的投标人或者对招标文件作实质响应的投标人数量不足，导致进入实质性评审、打分阶段的投标人不足3家的；</w:t>
      </w:r>
    </w:p>
    <w:p w14:paraId="2968887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（2）报价等于或低于项目</w:t>
      </w:r>
      <w:r>
        <w:rPr>
          <w:rFonts w:hint="eastAsia"/>
          <w:color w:val="000000" w:themeColor="text1"/>
          <w:kern w:val="0"/>
          <w:sz w:val="24"/>
          <w:szCs w:val="24"/>
          <w:highlight w:val="none"/>
          <w:lang w:val="en-US" w:eastAsia="zh-CN"/>
          <w14:textFill>
            <w14:solidFill>
              <w14:schemeClr w14:val="tx1"/>
            </w14:solidFill>
          </w14:textFill>
        </w:rPr>
        <w:t>最高限价</w:t>
      </w:r>
      <w:r>
        <w:rPr>
          <w:color w:val="000000" w:themeColor="text1"/>
          <w:kern w:val="0"/>
          <w:sz w:val="24"/>
          <w:szCs w:val="24"/>
          <w:highlight w:val="none"/>
          <w14:textFill>
            <w14:solidFill>
              <w14:schemeClr w14:val="tx1"/>
            </w14:solidFill>
          </w14:textFill>
        </w:rPr>
        <w:t>的投标人不足3家的；</w:t>
      </w:r>
    </w:p>
    <w:p w14:paraId="43B1D3EF">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（3）出现影响采购公正的违法、违规行为的；</w:t>
      </w:r>
    </w:p>
    <w:p w14:paraId="3130980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（4）因重大变故，采购任务取消的。</w:t>
      </w:r>
    </w:p>
    <w:p w14:paraId="53D0C84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采购项目废标后，评标委员会应做出书面报告。</w:t>
      </w:r>
    </w:p>
    <w:p w14:paraId="75A72EFE">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24.2废标后，采购代理机构应当将废标原因通知所有投标人，并依法重新组织采购活动。</w:t>
      </w:r>
    </w:p>
    <w:p w14:paraId="7F0E59BA">
      <w:pPr>
        <w:pStyle w:val="3"/>
        <w:ind w:firstLine="482" w:firstLineChars="200"/>
        <w:rPr>
          <w:rFonts w:ascii="Times New Roman" w:hAnsi="Times New Roman"/>
          <w:color w:val="000000" w:themeColor="text1"/>
          <w:sz w:val="24"/>
          <w:szCs w:val="24"/>
          <w:highlight w:val="none"/>
          <w14:textFill>
            <w14:solidFill>
              <w14:schemeClr w14:val="tx1"/>
            </w14:solidFill>
          </w14:textFill>
        </w:rPr>
      </w:pPr>
      <w:bookmarkStart w:id="34" w:name="_Toc25044"/>
      <w:bookmarkStart w:id="35" w:name="_Toc175644022"/>
      <w:bookmarkStart w:id="36" w:name="_Toc10743"/>
      <w:bookmarkStart w:id="37" w:name="_Toc24204"/>
      <w:r>
        <w:rPr>
          <w:rFonts w:ascii="Times New Roman" w:hAnsi="Times New Roman"/>
          <w:color w:val="000000" w:themeColor="text1"/>
          <w:sz w:val="24"/>
          <w:szCs w:val="24"/>
          <w:highlight w:val="none"/>
          <w14:textFill>
            <w14:solidFill>
              <w14:schemeClr w14:val="tx1"/>
            </w14:solidFill>
          </w14:textFill>
        </w:rPr>
        <w:t>八、签订合同</w:t>
      </w:r>
      <w:bookmarkEnd w:id="34"/>
      <w:bookmarkEnd w:id="35"/>
      <w:bookmarkEnd w:id="36"/>
      <w:bookmarkEnd w:id="37"/>
    </w:p>
    <w:p w14:paraId="525C6BCA">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25.中标通知</w:t>
      </w:r>
    </w:p>
    <w:p w14:paraId="503E0725">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25.1中标人确定后,采购代理机构（或采购人）将在刊登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098738CA">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25.2采购代理机构（或采购人）对未中标的投标人不做未中标原因的解释。</w:t>
      </w:r>
    </w:p>
    <w:p w14:paraId="0B4DB270">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25.3中标通知书是合同的组成部分。</w:t>
      </w:r>
    </w:p>
    <w:p w14:paraId="2D7D30A3">
      <w:pPr>
        <w:tabs>
          <w:tab w:val="left" w:pos="567"/>
        </w:tabs>
        <w:kinsoku w:val="0"/>
        <w:overflowPunct w:val="0"/>
        <w:autoSpaceDE w:val="0"/>
        <w:autoSpaceDN w:val="0"/>
        <w:snapToGrid w:val="0"/>
        <w:spacing w:line="360" w:lineRule="auto"/>
        <w:ind w:firstLine="562"/>
        <w:rPr>
          <w:rFonts w:hint="eastAsia" w:eastAsia="宋体"/>
          <w:b/>
          <w:color w:val="000000" w:themeColor="text1"/>
          <w:kern w:val="0"/>
          <w:sz w:val="24"/>
          <w:szCs w:val="24"/>
          <w:highlight w:val="none"/>
          <w:lang w:eastAsia="zh-CN"/>
          <w14:textFill>
            <w14:solidFill>
              <w14:schemeClr w14:val="tx1"/>
            </w14:solidFill>
          </w14:textFill>
        </w:rPr>
      </w:pPr>
      <w:r>
        <w:rPr>
          <w:b/>
          <w:color w:val="000000" w:themeColor="text1"/>
          <w:kern w:val="0"/>
          <w:sz w:val="24"/>
          <w:szCs w:val="24"/>
          <w:highlight w:val="none"/>
          <w14:textFill>
            <w14:solidFill>
              <w14:schemeClr w14:val="tx1"/>
            </w14:solidFill>
          </w14:textFill>
        </w:rPr>
        <w:t>26.</w:t>
      </w:r>
      <w:r>
        <w:rPr>
          <w:rFonts w:hint="eastAsia"/>
          <w:b/>
          <w:color w:val="000000" w:themeColor="text1"/>
          <w:kern w:val="0"/>
          <w:sz w:val="24"/>
          <w:szCs w:val="24"/>
          <w:highlight w:val="none"/>
          <w:lang w:eastAsia="zh-CN"/>
          <w14:textFill>
            <w14:solidFill>
              <w14:schemeClr w14:val="tx1"/>
            </w14:solidFill>
          </w14:textFill>
        </w:rPr>
        <w:t>代理服务费</w:t>
      </w:r>
    </w:p>
    <w:p w14:paraId="07731509">
      <w:pPr>
        <w:tabs>
          <w:tab w:val="left" w:pos="0"/>
        </w:tabs>
        <w:kinsoku w:val="0"/>
        <w:overflowPunct w:val="0"/>
        <w:autoSpaceDE w:val="0"/>
        <w:autoSpaceDN w:val="0"/>
        <w:snapToGrid w:val="0"/>
        <w:spacing w:line="360" w:lineRule="auto"/>
        <w:ind w:firstLine="560"/>
        <w:rPr>
          <w:rFonts w:hint="default" w:eastAsia="宋体"/>
          <w:color w:val="000000" w:themeColor="text1"/>
          <w:kern w:val="0"/>
          <w:sz w:val="24"/>
          <w:szCs w:val="24"/>
          <w:highlight w:val="none"/>
          <w:lang w:val="en-US" w:eastAsia="zh-CN"/>
          <w14:textFill>
            <w14:solidFill>
              <w14:schemeClr w14:val="tx1"/>
            </w14:solidFill>
          </w14:textFill>
        </w:rPr>
      </w:pPr>
      <w:r>
        <w:rPr>
          <w:color w:val="000000" w:themeColor="text1"/>
          <w:kern w:val="0"/>
          <w:sz w:val="24"/>
          <w:szCs w:val="24"/>
          <w:highlight w:val="none"/>
          <w14:textFill>
            <w14:solidFill>
              <w14:schemeClr w14:val="tx1"/>
            </w14:solidFill>
          </w14:textFill>
        </w:rPr>
        <w:t>本次招标由采购代理机构向中标人收取</w:t>
      </w:r>
      <w:r>
        <w:rPr>
          <w:rFonts w:hint="eastAsia"/>
          <w:color w:val="000000" w:themeColor="text1"/>
          <w:kern w:val="0"/>
          <w:sz w:val="24"/>
          <w:szCs w:val="24"/>
          <w:highlight w:val="none"/>
          <w:lang w:eastAsia="zh-CN"/>
          <w14:textFill>
            <w14:solidFill>
              <w14:schemeClr w14:val="tx1"/>
            </w14:solidFill>
          </w14:textFill>
        </w:rPr>
        <w:t>代理服务费</w:t>
      </w:r>
      <w:r>
        <w:rPr>
          <w:color w:val="000000" w:themeColor="text1"/>
          <w:kern w:val="0"/>
          <w:sz w:val="24"/>
          <w:szCs w:val="24"/>
          <w:highlight w:val="none"/>
          <w14:textFill>
            <w14:solidFill>
              <w14:schemeClr w14:val="tx1"/>
            </w14:solidFill>
          </w14:textFill>
        </w:rPr>
        <w:t>，收取标准以每包中标金额为基准，采用差额累进法计算，100万以内按1.5%收取，100万以上不足500万部分，按照1.1%收取，500万以上不足1000万部分，按照0.8%收取，1000万以上不足5000万按照0.5%分别收取，</w:t>
      </w:r>
      <w:r>
        <w:rPr>
          <w:rFonts w:hint="eastAsia"/>
          <w:color w:val="000000" w:themeColor="text1"/>
          <w:kern w:val="0"/>
          <w:sz w:val="24"/>
          <w:szCs w:val="24"/>
          <w:highlight w:val="none"/>
          <w:lang w:val="en-US" w:eastAsia="zh-CN"/>
          <w14:textFill>
            <w14:solidFill>
              <w14:schemeClr w14:val="tx1"/>
            </w14:solidFill>
          </w14:textFill>
        </w:rPr>
        <w:t>折扣率为75%，</w:t>
      </w:r>
      <w:r>
        <w:rPr>
          <w:color w:val="000000" w:themeColor="text1"/>
          <w:kern w:val="0"/>
          <w:sz w:val="24"/>
          <w:szCs w:val="24"/>
          <w:highlight w:val="none"/>
          <w14:textFill>
            <w14:solidFill>
              <w14:schemeClr w14:val="tx1"/>
            </w14:solidFill>
          </w14:textFill>
        </w:rPr>
        <w:t>请投标人在测算报价时充分考虑这一因素。</w:t>
      </w:r>
    </w:p>
    <w:p w14:paraId="7DD79170">
      <w:pPr>
        <w:tabs>
          <w:tab w:val="left" w:pos="0"/>
        </w:tabs>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27.签订合同</w:t>
      </w:r>
    </w:p>
    <w:p w14:paraId="71194465">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27.1</w:t>
      </w:r>
      <w:r>
        <w:rPr>
          <w:rFonts w:hint="eastAsia"/>
          <w:color w:val="000000" w:themeColor="text1"/>
          <w:kern w:val="0"/>
          <w:sz w:val="24"/>
          <w:szCs w:val="24"/>
          <w:highlight w:val="none"/>
          <w14:textFill>
            <w14:solidFill>
              <w14:schemeClr w14:val="tx1"/>
            </w14:solidFill>
          </w14:textFill>
        </w:rPr>
        <w:t>采购人或者采购代理机构在公告中标结果的同时，向中标人发出中标通知书；采购人</w:t>
      </w:r>
      <w:r>
        <w:rPr>
          <w:rFonts w:hint="eastAsia"/>
          <w:color w:val="000000" w:themeColor="text1"/>
          <w:kern w:val="0"/>
          <w:sz w:val="24"/>
          <w:szCs w:val="24"/>
          <w:highlight w:val="none"/>
          <w:lang w:val="en-US" w:eastAsia="zh-CN"/>
          <w14:textFill>
            <w14:solidFill>
              <w14:schemeClr w14:val="tx1"/>
            </w14:solidFill>
          </w14:textFill>
        </w:rPr>
        <w:t>在</w:t>
      </w:r>
      <w:r>
        <w:rPr>
          <w:rFonts w:hint="eastAsia"/>
          <w:color w:val="000000" w:themeColor="text1"/>
          <w:kern w:val="0"/>
          <w:sz w:val="24"/>
          <w:szCs w:val="24"/>
          <w:highlight w:val="none"/>
          <w14:textFill>
            <w14:solidFill>
              <w14:schemeClr w14:val="tx1"/>
            </w14:solidFill>
          </w14:textFill>
        </w:rPr>
        <w:t>中标通知书</w:t>
      </w:r>
      <w:r>
        <w:rPr>
          <w:rFonts w:hint="eastAsia"/>
          <w:color w:val="000000" w:themeColor="text1"/>
          <w:kern w:val="0"/>
          <w:sz w:val="24"/>
          <w:szCs w:val="24"/>
          <w:highlight w:val="none"/>
          <w:lang w:val="en-US" w:eastAsia="zh-CN"/>
          <w14:textFill>
            <w14:solidFill>
              <w14:schemeClr w14:val="tx1"/>
            </w14:solidFill>
          </w14:textFill>
        </w:rPr>
        <w:t>发出</w:t>
      </w:r>
      <w:r>
        <w:rPr>
          <w:color w:val="000000" w:themeColor="text1"/>
          <w:kern w:val="0"/>
          <w:sz w:val="24"/>
          <w:szCs w:val="24"/>
          <w:highlight w:val="none"/>
          <w14:textFill>
            <w14:solidFill>
              <w14:schemeClr w14:val="tx1"/>
            </w14:solidFill>
          </w14:textFill>
        </w:rPr>
        <w:t>30日内与</w:t>
      </w:r>
      <w:r>
        <w:rPr>
          <w:rFonts w:hint="eastAsia"/>
          <w:color w:val="000000" w:themeColor="text1"/>
          <w:kern w:val="0"/>
          <w:sz w:val="24"/>
          <w:szCs w:val="24"/>
          <w:highlight w:val="none"/>
          <w14:textFill>
            <w14:solidFill>
              <w14:schemeClr w14:val="tx1"/>
            </w14:solidFill>
          </w14:textFill>
        </w:rPr>
        <w:t>中标</w:t>
      </w:r>
      <w:r>
        <w:rPr>
          <w:rFonts w:hint="eastAsia"/>
          <w:color w:val="000000" w:themeColor="text1"/>
          <w:kern w:val="0"/>
          <w:sz w:val="24"/>
          <w:szCs w:val="24"/>
          <w:highlight w:val="none"/>
          <w:lang w:val="en-US" w:eastAsia="zh-CN"/>
          <w14:textFill>
            <w14:solidFill>
              <w14:schemeClr w14:val="tx1"/>
            </w14:solidFill>
          </w14:textFill>
        </w:rPr>
        <w:t>供应商</w:t>
      </w:r>
      <w:r>
        <w:rPr>
          <w:color w:val="000000" w:themeColor="text1"/>
          <w:kern w:val="0"/>
          <w:sz w:val="24"/>
          <w:szCs w:val="24"/>
          <w:highlight w:val="none"/>
          <w14:textFill>
            <w14:solidFill>
              <w14:schemeClr w14:val="tx1"/>
            </w14:solidFill>
          </w14:textFill>
        </w:rPr>
        <w:t>签订采购合同。</w:t>
      </w:r>
    </w:p>
    <w:p w14:paraId="7C57C1BC">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27.2中标人应按照招标文件、投标文件及评标过程中的有关澄清、说明或者补正文件的内容与采购人签订合同。中标人不得再与采购人签订背离合同实质性内容的其它协议或声明。</w:t>
      </w:r>
    </w:p>
    <w:p w14:paraId="375CBF9E">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27.3在合同履行中，采购人如需追加与合同标的相同的货物，在不改变合同其他条款的前提下，中标人可与采购人协商签订补充合同，但所有补充合同的采购金额不得超过原合同金额的百分之十。</w:t>
      </w:r>
    </w:p>
    <w:p w14:paraId="1919DBEF">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27.4中标人一旦中标，未经采购代理机构（或采购人）事先给予书面同意不得转包、分包，亦不得将合同全部及任何权利、义务向第三方转让，否则将被视为严重违约，采购代理机构（或采购人）有权决定按照中标人中标后毁标、终止或解除合同等依约处理。</w:t>
      </w:r>
    </w:p>
    <w:p w14:paraId="2412CE3C">
      <w:pPr>
        <w:tabs>
          <w:tab w:val="left" w:pos="567"/>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27.5违反27.1条、27.2条的规定，给对方造成损失的，应承担赔偿责任。</w:t>
      </w:r>
    </w:p>
    <w:p w14:paraId="234BD248">
      <w:pPr>
        <w:pStyle w:val="3"/>
        <w:ind w:firstLine="482" w:firstLineChars="200"/>
        <w:rPr>
          <w:rFonts w:ascii="Times New Roman" w:hAnsi="Times New Roman"/>
          <w:color w:val="000000" w:themeColor="text1"/>
          <w:sz w:val="24"/>
          <w:szCs w:val="24"/>
          <w:highlight w:val="none"/>
          <w14:textFill>
            <w14:solidFill>
              <w14:schemeClr w14:val="tx1"/>
            </w14:solidFill>
          </w14:textFill>
        </w:rPr>
      </w:pPr>
      <w:bookmarkStart w:id="38" w:name="_Toc22145"/>
      <w:bookmarkStart w:id="39" w:name="_Toc175644024"/>
      <w:bookmarkStart w:id="40" w:name="_Toc11565"/>
      <w:bookmarkStart w:id="41" w:name="_Toc21875"/>
      <w:r>
        <w:rPr>
          <w:rFonts w:ascii="Times New Roman" w:hAnsi="Times New Roman"/>
          <w:color w:val="000000" w:themeColor="text1"/>
          <w:sz w:val="24"/>
          <w:szCs w:val="24"/>
          <w:highlight w:val="none"/>
          <w14:textFill>
            <w14:solidFill>
              <w14:schemeClr w14:val="tx1"/>
            </w14:solidFill>
          </w14:textFill>
        </w:rPr>
        <w:t>九、保密和披露</w:t>
      </w:r>
      <w:bookmarkEnd w:id="38"/>
      <w:bookmarkEnd w:id="39"/>
      <w:bookmarkEnd w:id="40"/>
      <w:bookmarkEnd w:id="41"/>
    </w:p>
    <w:p w14:paraId="4C0560A0">
      <w:pPr>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28.保密</w:t>
      </w:r>
    </w:p>
    <w:p w14:paraId="2D9FE861">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w:t>
      </w:r>
      <w:r>
        <w:rPr>
          <w:color w:val="000000" w:themeColor="text1"/>
          <w:kern w:val="0"/>
          <w:sz w:val="24"/>
          <w:szCs w:val="24"/>
          <w:highlight w:val="none"/>
          <w14:textFill>
            <w14:solidFill>
              <w14:schemeClr w14:val="tx1"/>
            </w14:solidFill>
          </w14:textFill>
        </w:rPr>
        <w:t>自领取招标文件之日起，须承诺承担本招标项目下保密义务，不得将因本次招标获得的信息向第三人外传。</w:t>
      </w:r>
    </w:p>
    <w:p w14:paraId="4DEC6D3F">
      <w:pPr>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29.披露</w:t>
      </w:r>
    </w:p>
    <w:p w14:paraId="35F4825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29.1采购代理机构（或采购人）有权将投标人提供的所有资料向有关政府部门或评审标书的有关人员披露。</w:t>
      </w:r>
    </w:p>
    <w:p w14:paraId="2DEF7BD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29.2在采购代理机构（或采购人）认为适当时</w:t>
      </w:r>
      <w:r>
        <w:rPr>
          <w:rFonts w:hint="eastAsia"/>
          <w:color w:val="000000" w:themeColor="text1"/>
          <w:kern w:val="0"/>
          <w:sz w:val="24"/>
          <w:szCs w:val="24"/>
          <w:highlight w:val="none"/>
          <w:lang w:eastAsia="zh-CN"/>
          <w14:textFill>
            <w14:solidFill>
              <w14:schemeClr w14:val="tx1"/>
            </w14:solidFill>
          </w14:textFill>
        </w:rPr>
        <w:t>，</w:t>
      </w:r>
      <w:r>
        <w:rPr>
          <w:color w:val="000000" w:themeColor="text1"/>
          <w:kern w:val="0"/>
          <w:sz w:val="24"/>
          <w:szCs w:val="24"/>
          <w:highlight w:val="none"/>
          <w14:textFill>
            <w14:solidFill>
              <w14:schemeClr w14:val="tx1"/>
            </w14:solidFill>
          </w14:textFill>
        </w:rPr>
        <w:t>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3514B88">
      <w:pPr>
        <w:pStyle w:val="3"/>
        <w:ind w:firstLine="482" w:firstLineChars="200"/>
        <w:rPr>
          <w:rFonts w:ascii="Times New Roman" w:hAnsi="Times New Roman"/>
          <w:color w:val="000000" w:themeColor="text1"/>
          <w:sz w:val="24"/>
          <w:szCs w:val="24"/>
          <w:highlight w:val="none"/>
          <w14:textFill>
            <w14:solidFill>
              <w14:schemeClr w14:val="tx1"/>
            </w14:solidFill>
          </w14:textFill>
        </w:rPr>
      </w:pPr>
      <w:bookmarkStart w:id="42" w:name="_Toc22515"/>
      <w:bookmarkStart w:id="43" w:name="_Toc2967"/>
      <w:bookmarkStart w:id="44" w:name="_Toc32215"/>
      <w:r>
        <w:rPr>
          <w:rFonts w:ascii="Times New Roman" w:hAnsi="Times New Roman"/>
          <w:color w:val="000000" w:themeColor="text1"/>
          <w:sz w:val="24"/>
          <w:szCs w:val="24"/>
          <w:highlight w:val="none"/>
          <w14:textFill>
            <w14:solidFill>
              <w14:schemeClr w14:val="tx1"/>
            </w14:solidFill>
          </w14:textFill>
        </w:rPr>
        <w:t>十、询问、质疑</w:t>
      </w:r>
      <w:bookmarkEnd w:id="42"/>
      <w:bookmarkEnd w:id="43"/>
      <w:r>
        <w:rPr>
          <w:rFonts w:ascii="Times New Roman" w:hAnsi="Times New Roman"/>
          <w:color w:val="000000" w:themeColor="text1"/>
          <w:sz w:val="24"/>
          <w:szCs w:val="24"/>
          <w:highlight w:val="none"/>
          <w14:textFill>
            <w14:solidFill>
              <w14:schemeClr w14:val="tx1"/>
            </w14:solidFill>
          </w14:textFill>
        </w:rPr>
        <w:t>和投诉</w:t>
      </w:r>
      <w:bookmarkEnd w:id="44"/>
    </w:p>
    <w:p w14:paraId="5ED8CBB8">
      <w:pPr>
        <w:kinsoku w:val="0"/>
        <w:overflowPunct w:val="0"/>
        <w:autoSpaceDE w:val="0"/>
        <w:autoSpaceDN w:val="0"/>
        <w:snapToGrid w:val="0"/>
        <w:spacing w:line="360" w:lineRule="auto"/>
        <w:ind w:firstLine="562"/>
        <w:rPr>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30.投标人有权就招标事宜提出询问、质疑和投诉。</w:t>
      </w:r>
    </w:p>
    <w:p w14:paraId="28BE9DFA">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30.1投标人对招标文件条款或商务、技术要求有异议的，应当在开启前通过澄清或修改程序提出。</w:t>
      </w:r>
    </w:p>
    <w:p w14:paraId="3217C3B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30.2投标人对采购文件在有效的质疑期内一次性提出针对同一采购程序环节的质疑。</w:t>
      </w:r>
    </w:p>
    <w:p w14:paraId="0FF45C0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30.3投标人认为招标文件、招标过程、中标或者中标结果使自己的合法权益</w:t>
      </w:r>
      <w:r>
        <w:rPr>
          <w:rFonts w:hint="eastAsia"/>
          <w:color w:val="000000" w:themeColor="text1"/>
          <w:kern w:val="0"/>
          <w:sz w:val="24"/>
          <w:szCs w:val="24"/>
          <w:highlight w:val="none"/>
          <w14:textFill>
            <w14:solidFill>
              <w14:schemeClr w14:val="tx1"/>
            </w14:solidFill>
          </w14:textFill>
        </w:rPr>
        <w:t>受</w:t>
      </w:r>
      <w:r>
        <w:rPr>
          <w:color w:val="000000" w:themeColor="text1"/>
          <w:kern w:val="0"/>
          <w:sz w:val="24"/>
          <w:szCs w:val="24"/>
          <w:highlight w:val="none"/>
          <w14:textFill>
            <w14:solidFill>
              <w14:schemeClr w14:val="tx1"/>
            </w14:solidFill>
          </w14:textFill>
        </w:rPr>
        <w:t>到损害的，可以知道或者应知其权益受到损害之日起7个工作日内，以书面形式向采购代理机构提出质疑。</w:t>
      </w:r>
    </w:p>
    <w:p w14:paraId="2BA89BE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30.4潜在供应商已依法获取其可质疑的采购文件的，可以对该文件提出质疑。对采购文件提出质疑的，应当在获取采购文件或者采购文件公告期限届满之日起7个工作日内提出。</w:t>
      </w:r>
    </w:p>
    <w:p w14:paraId="7257D76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30.5质疑应当以书面形式向采购代理机构提出，经法定代表人签字并加盖公章。</w:t>
      </w:r>
    </w:p>
    <w:p w14:paraId="5F9EBBE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30.6投标人提出质疑应当提交质疑函和必要的证明材料。质疑函应当包括</w:t>
      </w:r>
      <w:r>
        <w:rPr>
          <w:rFonts w:hint="eastAsia"/>
          <w:color w:val="000000" w:themeColor="text1"/>
          <w:kern w:val="0"/>
          <w:sz w:val="24"/>
          <w:szCs w:val="24"/>
          <w:highlight w:val="none"/>
          <w:lang w:val="en-US" w:eastAsia="zh-CN"/>
          <w14:textFill>
            <w14:solidFill>
              <w14:schemeClr w14:val="tx1"/>
            </w14:solidFill>
          </w14:textFill>
        </w:rPr>
        <w:t>以</w:t>
      </w:r>
      <w:r>
        <w:rPr>
          <w:color w:val="000000" w:themeColor="text1"/>
          <w:kern w:val="0"/>
          <w:sz w:val="24"/>
          <w:szCs w:val="24"/>
          <w:highlight w:val="none"/>
          <w14:textFill>
            <w14:solidFill>
              <w14:schemeClr w14:val="tx1"/>
            </w14:solidFill>
          </w14:textFill>
        </w:rPr>
        <w:t>下内容：</w:t>
      </w:r>
    </w:p>
    <w:p w14:paraId="3BAD7E8A">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30.6.1投标人的姓名或者名称、地址、邮编、联系人及联系电话；</w:t>
      </w:r>
    </w:p>
    <w:p w14:paraId="08B652E1">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30.6.2质疑项目名称、编号、包号（若分包）；</w:t>
      </w:r>
    </w:p>
    <w:p w14:paraId="5EBBDFA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30.6.3具体、明确的质疑事项和质疑事项相关的请求；</w:t>
      </w:r>
    </w:p>
    <w:p w14:paraId="618BEB2B">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30.6.4事实依据；</w:t>
      </w:r>
    </w:p>
    <w:p w14:paraId="241418F0">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30.6.5必要的法律依据；</w:t>
      </w:r>
    </w:p>
    <w:p w14:paraId="46F4571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30.6.6提出质疑的日期；</w:t>
      </w:r>
    </w:p>
    <w:p w14:paraId="2E3BACB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投标人为自然人的，应当由本人签字；投标人为法人或者其他组织的，应当由法定代表人、主要负责人或者其授权代表签字或者盖章，并加盖公章。</w:t>
      </w:r>
    </w:p>
    <w:p w14:paraId="7119E4E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30.7质疑书应当附相关证明材料。质疑材料应为简体中文，一式二份。</w:t>
      </w:r>
    </w:p>
    <w:p w14:paraId="6345E90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30.8有下列情形之一的，属于无效质疑，采购代理机构可不予受理：</w:t>
      </w:r>
    </w:p>
    <w:p w14:paraId="476E86EE">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30.8.1未在有效期限内提出质疑的；</w:t>
      </w:r>
    </w:p>
    <w:p w14:paraId="6D76A461">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30.8.2质疑未以书面形式提出的；</w:t>
      </w:r>
    </w:p>
    <w:p w14:paraId="4DB567F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30.8.3所提交材料未明示属于质疑材料的；</w:t>
      </w:r>
    </w:p>
    <w:p w14:paraId="3CDF009F">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30.8.4质疑书没有法定代表人签署本人姓名或印盖本人姓名章并加盖单位公章的；质疑书由参加采购项目的授权代表签署本人姓名或印盖本人姓名章，但没有法定代表人特别授权的；</w:t>
      </w:r>
    </w:p>
    <w:p w14:paraId="496A550E">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30.8.5质疑书未提供有效联系人或联系方式的；</w:t>
      </w:r>
    </w:p>
    <w:p w14:paraId="0E1658B7">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30.8.6质疑事项已经进入投诉或者行政复议或者诉讼程序的；</w:t>
      </w:r>
    </w:p>
    <w:p w14:paraId="7F5094E8">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30.8.7质疑书未附相关证明材料，被视为无有效证据支持的。</w:t>
      </w:r>
    </w:p>
    <w:p w14:paraId="180825DB">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30.8.8其它不符合受理条件的情形。</w:t>
      </w:r>
    </w:p>
    <w:p w14:paraId="6F805CFF">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30.9采购代理机构不得拒收质疑投标人在有效质疑期内发出的质疑函，应当在收到书面质疑后7个工作日内做出答复，并以书面形式通知质疑投标人和其他有关投标人。</w:t>
      </w:r>
    </w:p>
    <w:p w14:paraId="5A3E0E4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30.10投标人对招标过程、中标结果提出质疑的，采购代理机构可以组织原评标委员会协助答复质疑。</w:t>
      </w:r>
    </w:p>
    <w:p w14:paraId="758DD64A">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30.11质疑答复应当包含以下内容：</w:t>
      </w:r>
    </w:p>
    <w:p w14:paraId="1D50FF0B">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质疑投标人的姓名或者名称；收到质疑函的日期、质疑项目名称及编号；质疑事项、质疑答复的具体内容、事实依据和法律依据；告知质疑投标人依法诉讼的权利；质疑答复人名称；答复质疑的日期。质疑答复的内容不</w:t>
      </w:r>
      <w:r>
        <w:rPr>
          <w:rFonts w:hint="eastAsia"/>
          <w:color w:val="000000" w:themeColor="text1"/>
          <w:kern w:val="0"/>
          <w:sz w:val="24"/>
          <w:szCs w:val="24"/>
          <w:highlight w:val="none"/>
          <w:lang w:val="en-US" w:eastAsia="zh-CN"/>
          <w14:textFill>
            <w14:solidFill>
              <w14:schemeClr w14:val="tx1"/>
            </w14:solidFill>
          </w14:textFill>
        </w:rPr>
        <w:t>得</w:t>
      </w:r>
      <w:r>
        <w:rPr>
          <w:color w:val="000000" w:themeColor="text1"/>
          <w:kern w:val="0"/>
          <w:sz w:val="24"/>
          <w:szCs w:val="24"/>
          <w:highlight w:val="none"/>
          <w14:textFill>
            <w14:solidFill>
              <w14:schemeClr w14:val="tx1"/>
            </w14:solidFill>
          </w14:textFill>
        </w:rPr>
        <w:t>涉及商业秘密。</w:t>
      </w:r>
    </w:p>
    <w:p w14:paraId="23FDDCC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30.12采购代理机构认为投标人质疑不成立，或者成立但未对中标结果构成影响的，继续开展采购活动；认为投标人质疑成立或者可能影响中标结果的，按照以下情况处理：</w:t>
      </w:r>
    </w:p>
    <w:p w14:paraId="62395EF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30.12.1对招标文件提出的质疑，通过澄清或者修改可以继续开展采购活动；否则应当修改招标文件后重新开展活动。</w:t>
      </w:r>
    </w:p>
    <w:p w14:paraId="4E0C092B">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30.12.2对招标过程、中标结果提出的质疑，合格投标人符合法定数量时，可以从合格的中标候选人中另行确定投标人的，应当另行确定中标人；否则应当重新开展招标活动。</w:t>
      </w:r>
    </w:p>
    <w:p w14:paraId="108D079F">
      <w:pPr>
        <w:kinsoku w:val="0"/>
        <w:overflowPunct w:val="0"/>
        <w:autoSpaceDE w:val="0"/>
        <w:autoSpaceDN w:val="0"/>
        <w:snapToGrid w:val="0"/>
        <w:spacing w:line="360" w:lineRule="auto"/>
        <w:ind w:firstLine="560"/>
        <w:rPr>
          <w:color w:val="000000" w:themeColor="text1"/>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质疑答复导致中标结果改变的，山西省消防救援总队应当将有关</w:t>
      </w:r>
      <w:r>
        <w:rPr>
          <w:rFonts w:hint="eastAsia"/>
          <w:color w:val="000000" w:themeColor="text1"/>
          <w:kern w:val="0"/>
          <w:sz w:val="24"/>
          <w:szCs w:val="24"/>
          <w:highlight w:val="none"/>
          <w:lang w:val="en-US" w:eastAsia="zh-CN"/>
          <w14:textFill>
            <w14:solidFill>
              <w14:schemeClr w14:val="tx1"/>
            </w14:solidFill>
          </w14:textFill>
        </w:rPr>
        <w:t>资料</w:t>
      </w:r>
      <w:r>
        <w:rPr>
          <w:color w:val="000000" w:themeColor="text1"/>
          <w:kern w:val="0"/>
          <w:sz w:val="24"/>
          <w:szCs w:val="24"/>
          <w:highlight w:val="none"/>
          <w14:textFill>
            <w14:solidFill>
              <w14:schemeClr w14:val="tx1"/>
            </w14:solidFill>
          </w14:textFill>
        </w:rPr>
        <w:t>书面报告相关部门。</w:t>
      </w:r>
    </w:p>
    <w:p w14:paraId="397215DE">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30.13质疑投标人对采购代理机构的答复不满意，或者采购代理机构未在规定的时间内做出答复的，可以在答复期满后15个工作日内向本级财政部门投诉。</w:t>
      </w:r>
    </w:p>
    <w:p w14:paraId="567B82FC">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30.14接受质疑的联系方式：</w:t>
      </w:r>
    </w:p>
    <w:p w14:paraId="5C2B7CC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联系单位：</w:t>
      </w:r>
      <w:r>
        <w:rPr>
          <w:color w:val="000000" w:themeColor="text1"/>
          <w:sz w:val="24"/>
          <w:szCs w:val="24"/>
          <w:highlight w:val="none"/>
          <w:shd w:val="clear" w:color="auto" w:fill="FFFFFF"/>
          <w14:textFill>
            <w14:solidFill>
              <w14:schemeClr w14:val="tx1"/>
            </w14:solidFill>
          </w14:textFill>
        </w:rPr>
        <w:t>山西省消防救援总队</w:t>
      </w:r>
    </w:p>
    <w:p w14:paraId="3AFD85F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单位地址：</w:t>
      </w:r>
      <w:r>
        <w:rPr>
          <w:color w:val="000000" w:themeColor="text1"/>
          <w:sz w:val="24"/>
          <w:szCs w:val="24"/>
          <w:highlight w:val="none"/>
          <w:shd w:val="clear" w:color="auto" w:fill="FFFFFF"/>
          <w14:textFill>
            <w14:solidFill>
              <w14:schemeClr w14:val="tx1"/>
            </w14:solidFill>
          </w14:textFill>
        </w:rPr>
        <w:t>山西省太原市迎泽区桃园南路59号</w:t>
      </w:r>
    </w:p>
    <w:p w14:paraId="20454C61">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联系人：白先生</w:t>
      </w:r>
    </w:p>
    <w:p w14:paraId="15DB8EA2">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联系电话：0351-3135119</w:t>
      </w:r>
    </w:p>
    <w:p w14:paraId="6E584C8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30.15接受投诉的联系方式：</w:t>
      </w:r>
    </w:p>
    <w:p w14:paraId="7215FED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本级财政部门：财政部</w:t>
      </w:r>
    </w:p>
    <w:p w14:paraId="375996E0">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地址：北京市西城区月坛北小街13号中船宾馆北楼四层8401室、8403室</w:t>
      </w:r>
    </w:p>
    <w:p w14:paraId="7AB4FDE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受理电话：010-68513070、010-68519967</w:t>
      </w:r>
    </w:p>
    <w:p w14:paraId="79F3AE73">
      <w:pPr>
        <w:pStyle w:val="3"/>
        <w:ind w:firstLine="482" w:firstLineChars="200"/>
        <w:rPr>
          <w:rFonts w:ascii="Times New Roman" w:hAnsi="Times New Roman"/>
          <w:color w:val="000000" w:themeColor="text1"/>
          <w:sz w:val="24"/>
          <w:szCs w:val="24"/>
          <w:highlight w:val="none"/>
          <w14:textFill>
            <w14:solidFill>
              <w14:schemeClr w14:val="tx1"/>
            </w14:solidFill>
          </w14:textFill>
        </w:rPr>
      </w:pPr>
      <w:bookmarkStart w:id="45" w:name="_Toc26017"/>
      <w:bookmarkStart w:id="46" w:name="_Toc9380"/>
      <w:bookmarkStart w:id="47" w:name="_Toc7818"/>
      <w:r>
        <w:rPr>
          <w:rFonts w:ascii="Times New Roman" w:hAnsi="Times New Roman"/>
          <w:color w:val="000000" w:themeColor="text1"/>
          <w:sz w:val="24"/>
          <w:szCs w:val="24"/>
          <w:highlight w:val="none"/>
          <w14:textFill>
            <w14:solidFill>
              <w14:schemeClr w14:val="tx1"/>
            </w14:solidFill>
          </w14:textFill>
        </w:rPr>
        <w:t>十一、违约处罚</w:t>
      </w:r>
      <w:bookmarkEnd w:id="45"/>
      <w:bookmarkEnd w:id="46"/>
      <w:bookmarkEnd w:id="47"/>
    </w:p>
    <w:p w14:paraId="16FBF14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31.发生下列情况之一，投标人的投标保证金将被没收，并可能被列入不良记录名单，投标人今后参与同类政府采购项目的机会可能会受到影响：</w:t>
      </w:r>
    </w:p>
    <w:p w14:paraId="72ABBE5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（1）开标后在投标有效期内，投标人撤回其投标；</w:t>
      </w:r>
    </w:p>
    <w:p w14:paraId="7F2B4C3B">
      <w:pPr>
        <w:kinsoku w:val="0"/>
        <w:overflowPunct w:val="0"/>
        <w:autoSpaceDE w:val="0"/>
        <w:autoSpaceDN w:val="0"/>
        <w:snapToGrid w:val="0"/>
        <w:spacing w:line="360" w:lineRule="auto"/>
        <w:ind w:firstLine="560"/>
        <w:rPr>
          <w:rFonts w:hint="eastAsia" w:eastAsia="宋体"/>
          <w:color w:val="000000" w:themeColor="text1"/>
          <w:kern w:val="0"/>
          <w:sz w:val="24"/>
          <w:szCs w:val="24"/>
          <w:highlight w:val="none"/>
          <w:lang w:eastAsia="zh-CN"/>
          <w14:textFill>
            <w14:solidFill>
              <w14:schemeClr w14:val="tx1"/>
            </w14:solidFill>
          </w14:textFill>
        </w:rPr>
      </w:pPr>
      <w:r>
        <w:rPr>
          <w:color w:val="000000" w:themeColor="text1"/>
          <w:kern w:val="0"/>
          <w:sz w:val="24"/>
          <w:szCs w:val="24"/>
          <w:highlight w:val="none"/>
          <w14:textFill>
            <w14:solidFill>
              <w14:schemeClr w14:val="tx1"/>
            </w14:solidFill>
          </w14:textFill>
        </w:rPr>
        <w:t>（2）在评标期间，投标人企图影响采购</w:t>
      </w:r>
      <w:r>
        <w:rPr>
          <w:rFonts w:hint="eastAsia"/>
          <w:color w:val="000000" w:themeColor="text1"/>
          <w:kern w:val="0"/>
          <w:sz w:val="24"/>
          <w:szCs w:val="24"/>
          <w:highlight w:val="none"/>
          <w14:textFill>
            <w14:solidFill>
              <w14:schemeClr w14:val="tx1"/>
            </w14:solidFill>
          </w14:textFill>
        </w:rPr>
        <w:t>代理</w:t>
      </w:r>
      <w:r>
        <w:rPr>
          <w:color w:val="000000" w:themeColor="text1"/>
          <w:kern w:val="0"/>
          <w:sz w:val="24"/>
          <w:szCs w:val="24"/>
          <w:highlight w:val="none"/>
          <w14:textFill>
            <w14:solidFill>
              <w14:schemeClr w14:val="tx1"/>
            </w14:solidFill>
          </w14:textFill>
        </w:rPr>
        <w:t>机构或评标委员会的任何活动，将导致投标被拒绝，并由其承担相应的法律责任</w:t>
      </w:r>
      <w:r>
        <w:rPr>
          <w:rFonts w:hint="eastAsia"/>
          <w:color w:val="000000" w:themeColor="text1"/>
          <w:kern w:val="0"/>
          <w:sz w:val="24"/>
          <w:szCs w:val="24"/>
          <w:highlight w:val="none"/>
          <w:lang w:eastAsia="zh-CN"/>
          <w14:textFill>
            <w14:solidFill>
              <w14:schemeClr w14:val="tx1"/>
            </w14:solidFill>
          </w14:textFill>
        </w:rPr>
        <w:t>；</w:t>
      </w:r>
    </w:p>
    <w:p w14:paraId="5ED51541">
      <w:pPr>
        <w:kinsoku w:val="0"/>
        <w:overflowPunct w:val="0"/>
        <w:autoSpaceDE w:val="0"/>
        <w:autoSpaceDN w:val="0"/>
        <w:snapToGrid w:val="0"/>
        <w:spacing w:line="360" w:lineRule="auto"/>
        <w:ind w:firstLine="560"/>
        <w:rPr>
          <w:rFonts w:hint="eastAsia" w:eastAsia="宋体"/>
          <w:color w:val="000000" w:themeColor="text1"/>
          <w:kern w:val="0"/>
          <w:sz w:val="24"/>
          <w:szCs w:val="24"/>
          <w:highlight w:val="none"/>
          <w:lang w:eastAsia="zh-CN"/>
          <w14:textFill>
            <w14:solidFill>
              <w14:schemeClr w14:val="tx1"/>
            </w14:solidFill>
          </w14:textFill>
        </w:rPr>
      </w:pPr>
      <w:r>
        <w:rPr>
          <w:color w:val="000000" w:themeColor="text1"/>
          <w:kern w:val="0"/>
          <w:sz w:val="24"/>
          <w:szCs w:val="24"/>
          <w:highlight w:val="none"/>
          <w14:textFill>
            <w14:solidFill>
              <w14:schemeClr w14:val="tx1"/>
            </w14:solidFill>
          </w14:textFill>
        </w:rPr>
        <w:t>（3）中标后，中标人未按本招标文件规定与采购人签订合同的</w:t>
      </w:r>
      <w:r>
        <w:rPr>
          <w:rFonts w:hint="eastAsia"/>
          <w:color w:val="000000" w:themeColor="text1"/>
          <w:kern w:val="0"/>
          <w:sz w:val="24"/>
          <w:szCs w:val="24"/>
          <w:highlight w:val="none"/>
          <w:lang w:eastAsia="zh-CN"/>
          <w14:textFill>
            <w14:solidFill>
              <w14:schemeClr w14:val="tx1"/>
            </w14:solidFill>
          </w14:textFill>
        </w:rPr>
        <w:t>；</w:t>
      </w:r>
    </w:p>
    <w:p w14:paraId="672C53A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（4）中标人与采购人订立背离合同实质性内容的其它协议；</w:t>
      </w:r>
      <w:bookmarkEnd w:id="10"/>
    </w:p>
    <w:p w14:paraId="563EE84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（5）</w:t>
      </w:r>
      <w:r>
        <w:rPr>
          <w:rFonts w:hint="eastAsia"/>
          <w:color w:val="000000" w:themeColor="text1"/>
          <w:kern w:val="0"/>
          <w:sz w:val="24"/>
          <w:szCs w:val="24"/>
          <w:highlight w:val="none"/>
          <w:lang w:val="en-US" w:eastAsia="zh-CN"/>
          <w14:textFill>
            <w14:solidFill>
              <w14:schemeClr w14:val="tx1"/>
            </w14:solidFill>
          </w14:textFill>
        </w:rPr>
        <w:t>中标</w:t>
      </w:r>
      <w:r>
        <w:rPr>
          <w:color w:val="000000" w:themeColor="text1"/>
          <w:kern w:val="0"/>
          <w:sz w:val="24"/>
          <w:szCs w:val="24"/>
          <w:highlight w:val="none"/>
          <w14:textFill>
            <w14:solidFill>
              <w14:schemeClr w14:val="tx1"/>
            </w14:solidFill>
          </w14:textFill>
        </w:rPr>
        <w:t>人未按招标文件规定和合同约定履行义务的。</w:t>
      </w:r>
    </w:p>
    <w:p w14:paraId="5E305D2A">
      <w:pPr>
        <w:pStyle w:val="3"/>
        <w:ind w:firstLine="482" w:firstLineChars="200"/>
        <w:rPr>
          <w:rFonts w:ascii="Times New Roman" w:hAnsi="Times New Roman"/>
          <w:color w:val="000000" w:themeColor="text1"/>
          <w:sz w:val="24"/>
          <w:szCs w:val="24"/>
          <w:highlight w:val="none"/>
          <w14:textFill>
            <w14:solidFill>
              <w14:schemeClr w14:val="tx1"/>
            </w14:solidFill>
          </w14:textFill>
        </w:rPr>
      </w:pPr>
      <w:bookmarkStart w:id="48" w:name="_Toc2477"/>
      <w:bookmarkStart w:id="49" w:name="_Toc15116"/>
      <w:bookmarkStart w:id="50" w:name="_Toc4881"/>
      <w:bookmarkStart w:id="51" w:name="_Toc175644026"/>
      <w:r>
        <w:rPr>
          <w:rFonts w:ascii="Times New Roman" w:hAnsi="Times New Roman"/>
          <w:color w:val="000000" w:themeColor="text1"/>
          <w:sz w:val="24"/>
          <w:szCs w:val="24"/>
          <w:highlight w:val="none"/>
          <w14:textFill>
            <w14:solidFill>
              <w14:schemeClr w14:val="tx1"/>
            </w14:solidFill>
          </w14:textFill>
        </w:rPr>
        <w:t>十二、政策性因素</w:t>
      </w:r>
      <w:bookmarkEnd w:id="48"/>
      <w:bookmarkEnd w:id="49"/>
      <w:bookmarkEnd w:id="50"/>
    </w:p>
    <w:p w14:paraId="05859E57">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32.依据政府采购政策因素的相关规定，如果投标单位所提供的货物、服务、工程满足下述要求并经评标委员会全体成员集体认定通过，予以考虑执行。</w:t>
      </w:r>
    </w:p>
    <w:p w14:paraId="5E73B0E7">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32.1 采购人拟采购产品为“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属于节能产品政府采购品目清单中以“★”标注的，为政府强制采购产品，投标人须提供国家确定的认证机构出具的、处于有效期之内的节能产品认证证书，否则按无效投标处理；</w:t>
      </w:r>
    </w:p>
    <w:p w14:paraId="200719DF">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采购人拟采购产品属于节能产品政府采购品目清单范围中优先采购的产品（未以“★”标注的），投标人如提供了国家确定的认证机构出具的、处于有效期之内的节能产品认证证书，根据本招标文件评分标准，给予加分处理。</w:t>
      </w:r>
    </w:p>
    <w:p w14:paraId="49159A18">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32.2 采购人拟采购产品属于《环境标志产品政府采购品目清单》范围中的，为优先采购的产品，投标人如提供了国家确定的认证机构出具的、处于有效期之内的环境标志产品认证证书，根据本招标文件评分标准，给予加分处理。</w:t>
      </w:r>
    </w:p>
    <w:p w14:paraId="2D2EAE4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32.3</w:t>
      </w:r>
      <w:r>
        <w:rPr>
          <w:rFonts w:hint="eastAsia"/>
          <w:color w:val="000000" w:themeColor="text1"/>
          <w:kern w:val="0"/>
          <w:sz w:val="24"/>
          <w:szCs w:val="24"/>
          <w:highlight w:val="none"/>
          <w14:textFill>
            <w14:solidFill>
              <w14:schemeClr w14:val="tx1"/>
            </w14:solidFill>
          </w14:textFill>
        </w:rPr>
        <w:t>本项目所采购产品中如涉及操作系统或软件，必须预装正版操作系统或软件，否则投标无效。</w:t>
      </w:r>
    </w:p>
    <w:p w14:paraId="4875516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32.4采购货物中含信息安全产品，必须是列入财政部会同有关部门制定下发的《信息安全产品强制性认证目录》的产品，投标人须附中国信息安全认证中心按国家标准认证颁发的有效认证证书，否则投标无效。</w:t>
      </w:r>
    </w:p>
    <w:p w14:paraId="6987D127">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32.5小型和微型企业的评审要求</w:t>
      </w:r>
    </w:p>
    <w:p w14:paraId="3A0DE9F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依据财政部、工业和信息化部《关于印发&lt;政府采购促进中小企业发展管理办法&gt;的通知》（财库[2020]46号）、财政部《关于进一步加大政府采购支持中小企业力度的通知》（财库[2022]19号）、工业和信息化部、国家统计局、国家发展和改革委员会、财政部《关于印发中小企业划型标准规定的通知》（工信部联企业[2011]300号）文件规定，供应商提供的货物由小型或微型企业制造，即货物由小微企业生产且使用该小微企业商号或者注册商标，并按规定提交符合要求的《中小企业声明函》的，</w:t>
      </w:r>
      <w:bookmarkStart w:id="52" w:name="_Hlk115003082"/>
      <w:r>
        <w:rPr>
          <w:color w:val="000000" w:themeColor="text1"/>
          <w:kern w:val="0"/>
          <w:sz w:val="24"/>
          <w:szCs w:val="24"/>
          <w:highlight w:val="none"/>
          <w14:textFill>
            <w14:solidFill>
              <w14:schemeClr w14:val="tx1"/>
            </w14:solidFill>
          </w14:textFill>
        </w:rPr>
        <w:t>评标委员会对符合规定的小微企业报价给予10%的扣除，用扣除后的价格参加评审。</w:t>
      </w:r>
      <w:bookmarkEnd w:id="52"/>
    </w:p>
    <w:p w14:paraId="345DDD3B">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w:t>
      </w:r>
    </w:p>
    <w:p w14:paraId="703FBBF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（1）投标人按规定在投标文件中提供《中小企业声明函》的，应对声明的真实性负责。若提供虚假材料谋取中标、成交的，按照《中华人民共和国政府采购法》有关条款处理，并记入投标人诚信档案。</w:t>
      </w:r>
    </w:p>
    <w:p w14:paraId="7369193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2C85DA9">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供应商提供的货物既有小微企业制造货物，也有大型、中型企业制造货物的，不享受本办法规定的中小企业扶持政策。</w:t>
      </w:r>
    </w:p>
    <w:p w14:paraId="50318727">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t>本项目各包</w:t>
      </w:r>
      <w:r>
        <w:rPr>
          <w:color w:val="000000" w:themeColor="text1"/>
          <w:kern w:val="0"/>
          <w:sz w:val="24"/>
          <w:szCs w:val="24"/>
          <w:highlight w:val="none"/>
          <w14:textFill>
            <w14:solidFill>
              <w14:schemeClr w14:val="tx1"/>
            </w14:solidFill>
          </w14:textFill>
        </w:rPr>
        <w:t>采购标的对应的</w:t>
      </w:r>
      <w:r>
        <w:rPr>
          <w:rFonts w:hint="eastAsia"/>
          <w:color w:val="000000" w:themeColor="text1"/>
          <w:kern w:val="0"/>
          <w:sz w:val="24"/>
          <w:szCs w:val="24"/>
          <w:highlight w:val="none"/>
          <w:lang w:val="en-US" w:eastAsia="zh-CN"/>
          <w14:textFill>
            <w14:solidFill>
              <w14:schemeClr w14:val="tx1"/>
            </w14:solidFill>
          </w14:textFill>
        </w:rPr>
        <w:t>中小</w:t>
      </w:r>
      <w:r>
        <w:rPr>
          <w:color w:val="000000" w:themeColor="text1"/>
          <w:kern w:val="0"/>
          <w:sz w:val="24"/>
          <w:szCs w:val="24"/>
          <w:highlight w:val="none"/>
          <w14:textFill>
            <w14:solidFill>
              <w14:schemeClr w14:val="tx1"/>
            </w14:solidFill>
          </w14:textFill>
        </w:rPr>
        <w:t>企业划分标准所属行业为：工业。</w:t>
      </w:r>
    </w:p>
    <w:p w14:paraId="22806D50">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32.6支持残疾人福利单位评审要求</w:t>
      </w:r>
    </w:p>
    <w:p w14:paraId="7EC1CE38">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依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残疾人福利性单位属于小型、微型企业的，不重复享受政策。</w:t>
      </w:r>
    </w:p>
    <w:p w14:paraId="2E6784C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符合条件的残疾人福利性单位在本项目采购活动时，应当提供《残疾人福利性单位声明函》，并对声明的真实性负责。若提供虚假材料谋取中标、成交的，按照《中华人民共和国政府采购法》有关条款处理，并记入投标人诚信档案。</w:t>
      </w:r>
    </w:p>
    <w:p w14:paraId="6E952CA8">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32.7支持监狱企业发展评审要求</w:t>
      </w:r>
    </w:p>
    <w:p w14:paraId="3510D48C">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依据财政部、司法部《关于政府采购支持监狱企业发展有关问题的通知》(财库[2014]68号)规定，监狱企业视同小型、微型企业，享受预留份额、评审中价格扣除等政府采购促进中小企业发展的政府采购政策。</w:t>
      </w:r>
    </w:p>
    <w:p w14:paraId="7F080507">
      <w:pPr>
        <w:kinsoku w:val="0"/>
        <w:overflowPunct w:val="0"/>
        <w:autoSpaceDE w:val="0"/>
        <w:autoSpaceDN w:val="0"/>
        <w:snapToGrid w:val="0"/>
        <w:spacing w:line="360" w:lineRule="auto"/>
        <w:ind w:firstLine="560"/>
        <w:rPr>
          <w:color w:val="000000" w:themeColor="text1"/>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12D94DB">
      <w:pPr>
        <w:kinsoku w:val="0"/>
        <w:overflowPunct w:val="0"/>
        <w:autoSpaceDE w:val="0"/>
        <w:autoSpaceDN w:val="0"/>
        <w:snapToGrid w:val="0"/>
        <w:spacing w:line="360" w:lineRule="auto"/>
        <w:ind w:firstLine="562"/>
        <w:rPr>
          <w:b/>
          <w:bCs/>
          <w:color w:val="000000" w:themeColor="text1"/>
          <w:kern w:val="0"/>
          <w:sz w:val="24"/>
          <w:szCs w:val="24"/>
          <w:highlight w:val="none"/>
          <w14:textFill>
            <w14:solidFill>
              <w14:schemeClr w14:val="tx1"/>
            </w14:solidFill>
          </w14:textFill>
        </w:rPr>
      </w:pPr>
    </w:p>
    <w:p w14:paraId="6534D910">
      <w:pPr>
        <w:kinsoku w:val="0"/>
        <w:overflowPunct w:val="0"/>
        <w:autoSpaceDE w:val="0"/>
        <w:autoSpaceDN w:val="0"/>
        <w:snapToGrid w:val="0"/>
        <w:spacing w:line="360" w:lineRule="auto"/>
        <w:ind w:firstLine="0" w:firstLineChars="0"/>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特别说明：</w:t>
      </w:r>
    </w:p>
    <w:p w14:paraId="7C75809D">
      <w:pPr>
        <w:kinsoku w:val="0"/>
        <w:overflowPunct w:val="0"/>
        <w:autoSpaceDE w:val="0"/>
        <w:autoSpaceDN w:val="0"/>
        <w:snapToGrid w:val="0"/>
        <w:spacing w:line="360" w:lineRule="auto"/>
        <w:ind w:firstLine="562"/>
        <w:rPr>
          <w:rFonts w:hint="default" w:eastAsia="宋体"/>
          <w:b/>
          <w:bCs/>
          <w:color w:val="000000" w:themeColor="text1"/>
          <w:kern w:val="0"/>
          <w:sz w:val="24"/>
          <w:szCs w:val="24"/>
          <w:highlight w:val="none"/>
          <w:lang w:val="en-US" w:eastAsia="zh-CN"/>
          <w14:textFill>
            <w14:solidFill>
              <w14:schemeClr w14:val="tx1"/>
            </w14:solidFill>
          </w14:textFill>
        </w:rPr>
      </w:pPr>
      <w:r>
        <w:rPr>
          <w:b/>
          <w:bCs/>
          <w:color w:val="000000" w:themeColor="text1"/>
          <w:kern w:val="0"/>
          <w:sz w:val="24"/>
          <w:szCs w:val="24"/>
          <w:highlight w:val="none"/>
          <w14:textFill>
            <w14:solidFill>
              <w14:schemeClr w14:val="tx1"/>
            </w14:solidFill>
          </w14:textFill>
        </w:rPr>
        <w:t>1.</w:t>
      </w:r>
      <w:r>
        <w:rPr>
          <w:rFonts w:hint="eastAsia"/>
          <w:b/>
          <w:bCs/>
          <w:color w:val="000000" w:themeColor="text1"/>
          <w:kern w:val="0"/>
          <w:sz w:val="24"/>
          <w:szCs w:val="24"/>
          <w:highlight w:val="none"/>
          <w:lang w:val="en-US" w:eastAsia="zh-CN"/>
          <w14:textFill>
            <w14:solidFill>
              <w14:schemeClr w14:val="tx1"/>
            </w14:solidFill>
          </w14:textFill>
        </w:rPr>
        <w:t>如果本项目采购包专门面向中小企业采购（或专门面向小微企业采购），在价格评审时不考虑</w:t>
      </w:r>
      <w:r>
        <w:rPr>
          <w:b/>
          <w:bCs/>
          <w:color w:val="000000" w:themeColor="text1"/>
          <w:kern w:val="0"/>
          <w:sz w:val="24"/>
          <w:szCs w:val="24"/>
          <w:highlight w:val="none"/>
          <w14:textFill>
            <w14:solidFill>
              <w14:schemeClr w14:val="tx1"/>
            </w14:solidFill>
          </w14:textFill>
        </w:rPr>
        <w:t>价格评审优惠政策。</w:t>
      </w:r>
    </w:p>
    <w:p w14:paraId="5D117B24">
      <w:pPr>
        <w:kinsoku w:val="0"/>
        <w:overflowPunct w:val="0"/>
        <w:autoSpaceDE w:val="0"/>
        <w:autoSpaceDN w:val="0"/>
        <w:snapToGrid w:val="0"/>
        <w:spacing w:line="360" w:lineRule="auto"/>
        <w:ind w:firstLine="562"/>
        <w:rPr>
          <w:b/>
          <w:bCs/>
          <w:color w:val="000000" w:themeColor="text1"/>
          <w:kern w:val="0"/>
          <w:sz w:val="24"/>
          <w:szCs w:val="24"/>
          <w:highlight w:val="none"/>
          <w14:textFill>
            <w14:solidFill>
              <w14:schemeClr w14:val="tx1"/>
            </w14:solidFill>
          </w14:textFill>
        </w:rPr>
      </w:pPr>
      <w:r>
        <w:rPr>
          <w:rFonts w:hint="eastAsia"/>
          <w:b/>
          <w:bCs/>
          <w:color w:val="000000" w:themeColor="text1"/>
          <w:kern w:val="0"/>
          <w:sz w:val="24"/>
          <w:szCs w:val="24"/>
          <w:highlight w:val="none"/>
          <w:lang w:val="en-US" w:eastAsia="zh-CN"/>
          <w14:textFill>
            <w14:solidFill>
              <w14:schemeClr w14:val="tx1"/>
            </w14:solidFill>
          </w14:textFill>
        </w:rPr>
        <w:t>2.如果本项目采购包不专门面向中小企业采购（或不专门面向小微企业采购），</w:t>
      </w:r>
      <w:r>
        <w:rPr>
          <w:b/>
          <w:bCs/>
          <w:color w:val="000000" w:themeColor="text1"/>
          <w:kern w:val="0"/>
          <w:sz w:val="24"/>
          <w:szCs w:val="24"/>
          <w:highlight w:val="none"/>
          <w14:textFill>
            <w14:solidFill>
              <w14:schemeClr w14:val="tx1"/>
            </w14:solidFill>
          </w14:textFill>
        </w:rPr>
        <w:t>若供应商提供的货物全部由符合政策要求的小微企业制造，享受</w:t>
      </w:r>
      <w:r>
        <w:rPr>
          <w:rFonts w:hint="eastAsia"/>
          <w:b/>
          <w:bCs/>
          <w:color w:val="000000" w:themeColor="text1"/>
          <w:kern w:val="0"/>
          <w:sz w:val="24"/>
          <w:szCs w:val="24"/>
          <w:highlight w:val="none"/>
          <w:lang w:eastAsia="zh-CN"/>
          <w14:textFill>
            <w14:solidFill>
              <w14:schemeClr w14:val="tx1"/>
            </w14:solidFill>
          </w14:textFill>
        </w:rPr>
        <w:t>“</w:t>
      </w:r>
      <w:r>
        <w:rPr>
          <w:b/>
          <w:bCs/>
          <w:color w:val="000000" w:themeColor="text1"/>
          <w:kern w:val="0"/>
          <w:sz w:val="24"/>
          <w:szCs w:val="24"/>
          <w:highlight w:val="none"/>
          <w14:textFill>
            <w14:solidFill>
              <w14:schemeClr w14:val="tx1"/>
            </w14:solidFill>
          </w14:textFill>
        </w:rPr>
        <w:t>十二、政策性因素</w:t>
      </w:r>
      <w:r>
        <w:rPr>
          <w:rFonts w:hint="eastAsia"/>
          <w:b/>
          <w:bCs/>
          <w:color w:val="000000" w:themeColor="text1"/>
          <w:kern w:val="0"/>
          <w:sz w:val="24"/>
          <w:szCs w:val="24"/>
          <w:highlight w:val="none"/>
          <w:lang w:eastAsia="zh-CN"/>
          <w14:textFill>
            <w14:solidFill>
              <w14:schemeClr w14:val="tx1"/>
            </w14:solidFill>
          </w14:textFill>
        </w:rPr>
        <w:t>”</w:t>
      </w:r>
      <w:r>
        <w:rPr>
          <w:b/>
          <w:bCs/>
          <w:color w:val="000000" w:themeColor="text1"/>
          <w:kern w:val="0"/>
          <w:sz w:val="24"/>
          <w:szCs w:val="24"/>
          <w:highlight w:val="none"/>
          <w14:textFill>
            <w14:solidFill>
              <w14:schemeClr w14:val="tx1"/>
            </w14:solidFill>
          </w14:textFill>
        </w:rPr>
        <w:t>所述价格评审优惠政策。</w:t>
      </w:r>
    </w:p>
    <w:p w14:paraId="4129BB00">
      <w:pPr>
        <w:kinsoku w:val="0"/>
        <w:overflowPunct w:val="0"/>
        <w:autoSpaceDE w:val="0"/>
        <w:autoSpaceDN w:val="0"/>
        <w:snapToGrid w:val="0"/>
        <w:spacing w:line="360" w:lineRule="auto"/>
        <w:ind w:firstLine="562"/>
        <w:rPr>
          <w:rFonts w:hint="default"/>
          <w:b/>
          <w:bCs/>
          <w:color w:val="000000" w:themeColor="text1"/>
          <w:kern w:val="0"/>
          <w:sz w:val="24"/>
          <w:szCs w:val="24"/>
          <w:highlight w:val="none"/>
          <w:lang w:val="en-US" w:eastAsia="zh-CN"/>
          <w14:textFill>
            <w14:solidFill>
              <w14:schemeClr w14:val="tx1"/>
            </w14:solidFill>
          </w14:textFill>
        </w:rPr>
      </w:pPr>
      <w:r>
        <w:rPr>
          <w:rFonts w:hint="eastAsia"/>
          <w:b/>
          <w:bCs/>
          <w:color w:val="000000" w:themeColor="text1"/>
          <w:kern w:val="0"/>
          <w:sz w:val="24"/>
          <w:szCs w:val="24"/>
          <w:highlight w:val="none"/>
          <w:lang w:val="en-US" w:eastAsia="zh-CN"/>
          <w14:textFill>
            <w14:solidFill>
              <w14:schemeClr w14:val="tx1"/>
            </w14:solidFill>
          </w14:textFill>
        </w:rPr>
        <w:t>3.供应商享受了小微企业价格评审优惠政策，同时是监狱企业或残疾人福利性单位，其价格评审优惠政策不再重复享受。</w:t>
      </w:r>
    </w:p>
    <w:p w14:paraId="12B7ED5C">
      <w:pPr>
        <w:kinsoku w:val="0"/>
        <w:overflowPunct w:val="0"/>
        <w:autoSpaceDE w:val="0"/>
        <w:autoSpaceDN w:val="0"/>
        <w:snapToGrid w:val="0"/>
        <w:spacing w:line="360" w:lineRule="auto"/>
        <w:ind w:firstLine="562"/>
        <w:rPr>
          <w:b/>
          <w:bCs/>
          <w:color w:val="000000" w:themeColor="text1"/>
          <w:kern w:val="0"/>
          <w:szCs w:val="28"/>
          <w:highlight w:val="none"/>
          <w14:textFill>
            <w14:solidFill>
              <w14:schemeClr w14:val="tx1"/>
            </w14:solidFill>
          </w14:textFill>
        </w:rPr>
      </w:pPr>
      <w:r>
        <w:rPr>
          <w:rFonts w:hint="eastAsia"/>
          <w:b/>
          <w:bCs/>
          <w:color w:val="000000" w:themeColor="text1"/>
          <w:kern w:val="0"/>
          <w:sz w:val="24"/>
          <w:szCs w:val="24"/>
          <w:highlight w:val="none"/>
          <w:lang w:val="en-US" w:eastAsia="zh-CN"/>
          <w14:textFill>
            <w14:solidFill>
              <w14:schemeClr w14:val="tx1"/>
            </w14:solidFill>
          </w14:textFill>
        </w:rPr>
        <w:t>4</w:t>
      </w:r>
      <w:r>
        <w:rPr>
          <w:b/>
          <w:bCs/>
          <w:color w:val="000000" w:themeColor="text1"/>
          <w:kern w:val="0"/>
          <w:sz w:val="24"/>
          <w:szCs w:val="24"/>
          <w:highlight w:val="none"/>
          <w14:textFill>
            <w14:solidFill>
              <w14:schemeClr w14:val="tx1"/>
            </w14:solidFill>
          </w14:textFill>
        </w:rPr>
        <w:t>.格式见招标文件第</w:t>
      </w:r>
      <w:r>
        <w:rPr>
          <w:rFonts w:hint="eastAsia"/>
          <w:b/>
          <w:bCs/>
          <w:color w:val="000000" w:themeColor="text1"/>
          <w:kern w:val="0"/>
          <w:sz w:val="24"/>
          <w:szCs w:val="24"/>
          <w:highlight w:val="none"/>
          <w14:textFill>
            <w14:solidFill>
              <w14:schemeClr w14:val="tx1"/>
            </w14:solidFill>
          </w14:textFill>
        </w:rPr>
        <w:t>六</w:t>
      </w:r>
      <w:r>
        <w:rPr>
          <w:b/>
          <w:bCs/>
          <w:color w:val="000000" w:themeColor="text1"/>
          <w:kern w:val="0"/>
          <w:sz w:val="24"/>
          <w:szCs w:val="24"/>
          <w:highlight w:val="none"/>
          <w14:textFill>
            <w14:solidFill>
              <w14:schemeClr w14:val="tx1"/>
            </w14:solidFill>
          </w14:textFill>
        </w:rPr>
        <w:t>部分</w:t>
      </w:r>
      <w:r>
        <w:rPr>
          <w:rFonts w:hint="eastAsia"/>
          <w:b/>
          <w:bCs/>
          <w:color w:val="000000" w:themeColor="text1"/>
          <w:kern w:val="0"/>
          <w:sz w:val="24"/>
          <w:szCs w:val="24"/>
          <w:highlight w:val="none"/>
          <w14:textFill>
            <w14:solidFill>
              <w14:schemeClr w14:val="tx1"/>
            </w14:solidFill>
          </w14:textFill>
        </w:rPr>
        <w:t>。</w:t>
      </w:r>
    </w:p>
    <w:p w14:paraId="0A198B38">
      <w:pPr>
        <w:ind w:firstLine="560"/>
        <w:rPr>
          <w:color w:val="000000" w:themeColor="text1"/>
          <w:highlight w:val="none"/>
          <w14:textFill>
            <w14:solidFill>
              <w14:schemeClr w14:val="tx1"/>
            </w14:solidFill>
          </w14:textFill>
        </w:rPr>
      </w:pPr>
      <w:bookmarkStart w:id="53" w:name="_Toc25059"/>
      <w:bookmarkStart w:id="54" w:name="_Toc20481"/>
      <w:r>
        <w:rPr>
          <w:color w:val="000000" w:themeColor="text1"/>
          <w:highlight w:val="none"/>
          <w14:textFill>
            <w14:solidFill>
              <w14:schemeClr w14:val="tx1"/>
            </w14:solidFill>
          </w14:textFill>
        </w:rPr>
        <w:br w:type="page"/>
      </w:r>
    </w:p>
    <w:p w14:paraId="3F9F3AD1">
      <w:pPr>
        <w:pStyle w:val="2"/>
        <w:ind w:firstLineChars="0"/>
        <w:rPr>
          <w:color w:val="000000" w:themeColor="text1"/>
          <w:highlight w:val="none"/>
          <w14:textFill>
            <w14:solidFill>
              <w14:schemeClr w14:val="tx1"/>
            </w14:solidFill>
          </w14:textFill>
        </w:rPr>
      </w:pPr>
      <w:bookmarkStart w:id="55" w:name="_Toc22462"/>
      <w:r>
        <w:rPr>
          <w:color w:val="000000" w:themeColor="text1"/>
          <w:highlight w:val="none"/>
          <w14:textFill>
            <w14:solidFill>
              <w14:schemeClr w14:val="tx1"/>
            </w14:solidFill>
          </w14:textFill>
        </w:rPr>
        <w:t>第三部分 评标标准和评标方法</w:t>
      </w:r>
      <w:bookmarkEnd w:id="51"/>
      <w:bookmarkEnd w:id="53"/>
      <w:bookmarkEnd w:id="54"/>
      <w:bookmarkEnd w:id="55"/>
    </w:p>
    <w:p w14:paraId="3E960F43">
      <w:pPr>
        <w:ind w:firstLine="0" w:firstLineChars="0"/>
        <w:rPr>
          <w:color w:val="000000" w:themeColor="text1"/>
          <w:highlight w:val="none"/>
          <w14:textFill>
            <w14:solidFill>
              <w14:schemeClr w14:val="tx1"/>
            </w14:solidFill>
          </w14:textFill>
        </w:rPr>
      </w:pPr>
    </w:p>
    <w:p w14:paraId="3F79D1B2">
      <w:pPr>
        <w:kinsoku w:val="0"/>
        <w:overflowPunct w:val="0"/>
        <w:autoSpaceDE w:val="0"/>
        <w:autoSpaceDN w:val="0"/>
        <w:snapToGrid w:val="0"/>
        <w:spacing w:line="360" w:lineRule="auto"/>
        <w:ind w:firstLine="562"/>
        <w:rPr>
          <w:b/>
          <w:color w:val="000000" w:themeColor="text1"/>
          <w:kern w:val="0"/>
          <w:sz w:val="24"/>
          <w:szCs w:val="24"/>
          <w:highlight w:val="none"/>
          <w14:textFill>
            <w14:solidFill>
              <w14:schemeClr w14:val="tx1"/>
            </w14:solidFill>
          </w14:textFill>
        </w:rPr>
      </w:pPr>
      <w:bookmarkStart w:id="56" w:name="_Toc175644027"/>
      <w:bookmarkStart w:id="57" w:name="_Toc175644030"/>
      <w:r>
        <w:rPr>
          <w:b/>
          <w:color w:val="000000" w:themeColor="text1"/>
          <w:kern w:val="0"/>
          <w:sz w:val="24"/>
          <w:szCs w:val="24"/>
          <w:highlight w:val="none"/>
          <w14:textFill>
            <w14:solidFill>
              <w14:schemeClr w14:val="tx1"/>
            </w14:solidFill>
          </w14:textFill>
        </w:rPr>
        <w:t>一、评标原则</w:t>
      </w:r>
      <w:bookmarkEnd w:id="56"/>
    </w:p>
    <w:p w14:paraId="19FF0AC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评标委员会在评标时，依据投标报价和各项技术、服务因素对投标人及投标货物进行综合评价，包括但不限于以下各项因素：</w:t>
      </w:r>
    </w:p>
    <w:p w14:paraId="576F7EC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报价及折扣，包括运费和保险（货物从出厂地／到货港运抵指定交货地点所发生的内陆运费、保险费及其它相关费用的计算将按照铁路／公路等交通部门、保险公司或其它官方机构发布的计算标准进行计算）等费用；</w:t>
      </w:r>
    </w:p>
    <w:p w14:paraId="2A23EE0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货物的性能和投标方案的合理性；</w:t>
      </w:r>
    </w:p>
    <w:p w14:paraId="00F93CD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货物的配置与招标文件技术规格要求的偏离；</w:t>
      </w:r>
    </w:p>
    <w:p w14:paraId="15415B57">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付款条件；</w:t>
      </w:r>
    </w:p>
    <w:p w14:paraId="6A994FC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交货和配送能力的承诺，包括交货时间（货物应在招标文件规定的时间范围内交货，交货时间超过采购人可接受的时间范围的投标将视为非实质响应投标）等；</w:t>
      </w:r>
    </w:p>
    <w:p w14:paraId="30E4705A">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售后服务和备件供应（在保修期内所需的费用如果是单独报价的话，评标时应计入评标价；在保修期满后的服务费用应在投标文件中列明，但不包含在评标价中）以及其他有附加值的服务承诺；</w:t>
      </w:r>
    </w:p>
    <w:p w14:paraId="0A38EFA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经营信誉；</w:t>
      </w:r>
    </w:p>
    <w:p w14:paraId="4A600EA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投标人提供的其它内容和条件。</w:t>
      </w:r>
    </w:p>
    <w:p w14:paraId="22254258">
      <w:pPr>
        <w:kinsoku w:val="0"/>
        <w:overflowPunct w:val="0"/>
        <w:autoSpaceDE w:val="0"/>
        <w:autoSpaceDN w:val="0"/>
        <w:snapToGrid w:val="0"/>
        <w:spacing w:line="360" w:lineRule="auto"/>
        <w:ind w:firstLine="562"/>
        <w:rPr>
          <w:b/>
          <w:color w:val="000000" w:themeColor="text1"/>
          <w:kern w:val="0"/>
          <w:sz w:val="24"/>
          <w:szCs w:val="24"/>
          <w:highlight w:val="none"/>
          <w14:textFill>
            <w14:solidFill>
              <w14:schemeClr w14:val="tx1"/>
            </w14:solidFill>
          </w14:textFill>
        </w:rPr>
      </w:pPr>
      <w:bookmarkStart w:id="58" w:name="_Toc175644028"/>
      <w:r>
        <w:rPr>
          <w:b/>
          <w:color w:val="000000" w:themeColor="text1"/>
          <w:kern w:val="0"/>
          <w:sz w:val="24"/>
          <w:szCs w:val="24"/>
          <w:highlight w:val="none"/>
          <w14:textFill>
            <w14:solidFill>
              <w14:schemeClr w14:val="tx1"/>
            </w14:solidFill>
          </w14:textFill>
        </w:rPr>
        <w:t>二、评标方法</w:t>
      </w:r>
      <w:bookmarkEnd w:id="58"/>
    </w:p>
    <w:p w14:paraId="4AE481CA">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本次评标采用综合评分法。综合评分因素的主要因素为价格、技术、业绩、服务以及对招标文件的响应程度等。每一投标人的最终得分为所有评委评分的算</w:t>
      </w:r>
      <w:r>
        <w:rPr>
          <w:rFonts w:hint="eastAsia"/>
          <w:color w:val="000000" w:themeColor="text1"/>
          <w:kern w:val="0"/>
          <w:sz w:val="24"/>
          <w:szCs w:val="24"/>
          <w:highlight w:val="none"/>
          <w14:textFill>
            <w14:solidFill>
              <w14:schemeClr w14:val="tx1"/>
            </w14:solidFill>
          </w14:textFill>
        </w:rPr>
        <w:t>术</w:t>
      </w:r>
      <w:r>
        <w:rPr>
          <w:color w:val="000000" w:themeColor="text1"/>
          <w:kern w:val="0"/>
          <w:sz w:val="24"/>
          <w:szCs w:val="24"/>
          <w:highlight w:val="none"/>
          <w14:textFill>
            <w14:solidFill>
              <w14:schemeClr w14:val="tx1"/>
            </w14:solidFill>
          </w14:textFill>
        </w:rPr>
        <w:t>平均值。</w:t>
      </w:r>
      <w:bookmarkEnd w:id="57"/>
    </w:p>
    <w:p w14:paraId="68EF1E1A">
      <w:pPr>
        <w:ind w:firstLine="562"/>
        <w:rPr>
          <w:rStyle w:val="27"/>
          <w:rFonts w:ascii="Times New Roman" w:hAnsi="Times New Roman"/>
          <w:color w:val="000000" w:themeColor="text1"/>
          <w:highlight w:val="none"/>
          <w14:textFill>
            <w14:solidFill>
              <w14:schemeClr w14:val="tx1"/>
            </w14:solidFill>
          </w14:textFill>
        </w:rPr>
      </w:pPr>
      <w:bookmarkStart w:id="59" w:name="_Toc17165"/>
      <w:r>
        <w:rPr>
          <w:rStyle w:val="27"/>
          <w:rFonts w:ascii="Times New Roman" w:hAnsi="Times New Roman"/>
          <w:color w:val="000000" w:themeColor="text1"/>
          <w:highlight w:val="none"/>
          <w14:textFill>
            <w14:solidFill>
              <w14:schemeClr w14:val="tx1"/>
            </w14:solidFill>
          </w14:textFill>
        </w:rPr>
        <w:br w:type="page"/>
      </w:r>
    </w:p>
    <w:bookmarkEnd w:id="59"/>
    <w:p w14:paraId="3A827E40">
      <w:pPr>
        <w:pStyle w:val="2"/>
        <w:ind w:firstLine="562"/>
        <w:rPr>
          <w:color w:val="000000" w:themeColor="text1"/>
          <w:highlight w:val="none"/>
          <w14:textFill>
            <w14:solidFill>
              <w14:schemeClr w14:val="tx1"/>
            </w14:solidFill>
          </w14:textFill>
        </w:rPr>
        <w:sectPr>
          <w:footerReference r:id="rId15" w:type="default"/>
          <w:pgSz w:w="11905" w:h="16838"/>
          <w:pgMar w:top="1440" w:right="1803" w:bottom="1440" w:left="1803" w:header="850" w:footer="992" w:gutter="0"/>
          <w:pgNumType w:start="1"/>
          <w:cols w:space="0" w:num="1"/>
          <w:docGrid w:linePitch="312" w:charSpace="0"/>
        </w:sectPr>
      </w:pPr>
      <w:bookmarkStart w:id="60" w:name="_Toc25134"/>
      <w:bookmarkStart w:id="61" w:name="_Toc15026"/>
    </w:p>
    <w:p w14:paraId="13978517">
      <w:pPr>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包</w:t>
      </w:r>
      <w:r>
        <w:rPr>
          <w:rFonts w:hint="eastAsia"/>
          <w:color w:val="000000" w:themeColor="text1"/>
          <w:highlight w:val="none"/>
          <w:lang w:val="en-US" w:eastAsia="zh-CN"/>
          <w14:textFill>
            <w14:solidFill>
              <w14:schemeClr w14:val="tx1"/>
            </w14:solidFill>
          </w14:textFill>
        </w:rPr>
        <w:t>73</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气动起重气垫等</w:t>
      </w:r>
      <w:r>
        <w:rPr>
          <w:color w:val="000000" w:themeColor="text1"/>
          <w:highlight w:val="none"/>
          <w14:textFill>
            <w14:solidFill>
              <w14:schemeClr w14:val="tx1"/>
            </w14:solidFill>
          </w14:textFill>
        </w:rPr>
        <w:t>”评标标准和评标方法</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2"/>
      </w:tblGrid>
      <w:tr w14:paraId="3433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CE60D0E">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一、商务部分（</w:t>
            </w:r>
            <w:r>
              <w:rPr>
                <w:rFonts w:hint="eastAsia"/>
                <w:color w:val="000000" w:themeColor="text1"/>
                <w:sz w:val="24"/>
                <w:highlight w:val="none"/>
                <w:lang w:val="en-US" w:eastAsia="zh-CN"/>
                <w14:textFill>
                  <w14:solidFill>
                    <w14:schemeClr w14:val="tx1"/>
                  </w14:solidFill>
                </w14:textFill>
              </w:rPr>
              <w:t>21.2</w:t>
            </w:r>
            <w:r>
              <w:rPr>
                <w:color w:val="000000" w:themeColor="text1"/>
                <w:sz w:val="24"/>
                <w:highlight w:val="none"/>
                <w14:textFill>
                  <w14:solidFill>
                    <w14:schemeClr w14:val="tx1"/>
                  </w14:solidFill>
                </w14:textFill>
              </w:rPr>
              <w:t>分）</w:t>
            </w:r>
          </w:p>
        </w:tc>
      </w:tr>
      <w:tr w14:paraId="3234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4B66E84">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1.投标人业绩（</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分）</w:t>
            </w:r>
          </w:p>
          <w:p w14:paraId="1B087630">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1.1评分条件</w:t>
            </w:r>
          </w:p>
          <w:p w14:paraId="7ECA01AD">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1.1.1业绩是以投标人提供的自身合同为准，即合同的乙方必须与投标人的名称完全一致，如投标人名称发生变更，必须提供相关证明文件。要求必须是与最终用户签订的</w:t>
            </w:r>
            <w:r>
              <w:rPr>
                <w:rFonts w:hint="eastAsia"/>
                <w:color w:val="000000" w:themeColor="text1"/>
                <w:sz w:val="24"/>
                <w:highlight w:val="none"/>
                <w14:textFill>
                  <w14:solidFill>
                    <w14:schemeClr w14:val="tx1"/>
                  </w14:solidFill>
                </w14:textFill>
              </w:rPr>
              <w:t>合同</w:t>
            </w:r>
            <w:r>
              <w:rPr>
                <w:color w:val="000000" w:themeColor="text1"/>
                <w:sz w:val="24"/>
                <w:highlight w:val="none"/>
                <w14:textFill>
                  <w14:solidFill>
                    <w14:schemeClr w14:val="tx1"/>
                  </w14:solidFill>
                </w14:textFill>
              </w:rPr>
              <w:t>。</w:t>
            </w:r>
          </w:p>
          <w:p w14:paraId="376D1A9B">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1.1.2业绩要求年限为2021年1月1日至投标截止时间，以合同签订时间为准。</w:t>
            </w:r>
          </w:p>
          <w:p w14:paraId="6E5BE174">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1.1.3一个完整的业绩证明资料至少</w:t>
            </w:r>
            <w:r>
              <w:rPr>
                <w:rFonts w:hint="eastAsia"/>
                <w:color w:val="000000" w:themeColor="text1"/>
                <w:sz w:val="24"/>
                <w:highlight w:val="none"/>
                <w:lang w:eastAsia="zh-CN"/>
                <w14:textFill>
                  <w14:solidFill>
                    <w14:schemeClr w14:val="tx1"/>
                  </w14:solidFill>
                </w14:textFill>
              </w:rPr>
              <w:t>包含</w:t>
            </w:r>
            <w:r>
              <w:rPr>
                <w:color w:val="000000" w:themeColor="text1"/>
                <w:sz w:val="24"/>
                <w:highlight w:val="none"/>
                <w14:textFill>
                  <w14:solidFill>
                    <w14:schemeClr w14:val="tx1"/>
                  </w14:solidFill>
                </w14:textFill>
              </w:rPr>
              <w:t>：合同首页、金额所在页、供货明细单、签字盖章页、结算凭证（可提供部分发票或银行付款记录）等。</w:t>
            </w:r>
          </w:p>
          <w:p w14:paraId="78B760D0">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1.1.4</w:t>
            </w:r>
            <w:r>
              <w:rPr>
                <w:rFonts w:hint="eastAsia"/>
                <w:color w:val="000000" w:themeColor="text1"/>
                <w:sz w:val="24"/>
                <w:highlight w:val="none"/>
                <w:lang w:eastAsia="zh-CN"/>
                <w14:textFill>
                  <w14:solidFill>
                    <w14:schemeClr w14:val="tx1"/>
                  </w14:solidFill>
                </w14:textFill>
              </w:rPr>
              <w:t>投标人</w:t>
            </w:r>
            <w:r>
              <w:rPr>
                <w:color w:val="000000" w:themeColor="text1"/>
                <w:sz w:val="24"/>
                <w:highlight w:val="none"/>
                <w14:textFill>
                  <w14:solidFill>
                    <w14:schemeClr w14:val="tx1"/>
                  </w14:solidFill>
                </w14:textFill>
              </w:rPr>
              <w:t>所提供证明材料应真实完整，不得涂改，否则不予评分。</w:t>
            </w:r>
          </w:p>
          <w:p w14:paraId="09347A5A">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1.1.5同类型业绩指供货明细单中包含“</w:t>
            </w:r>
            <w:r>
              <w:rPr>
                <w:rFonts w:hint="eastAsia"/>
                <w:color w:val="000000" w:themeColor="text1"/>
                <w:sz w:val="24"/>
                <w:highlight w:val="none"/>
                <w:lang w:val="en-US" w:eastAsia="zh-CN"/>
                <w14:textFill>
                  <w14:solidFill>
                    <w14:schemeClr w14:val="tx1"/>
                  </w14:solidFill>
                </w14:textFill>
              </w:rPr>
              <w:t>气动起重气垫类</w:t>
            </w:r>
            <w:r>
              <w:rPr>
                <w:color w:val="000000" w:themeColor="text1"/>
                <w:sz w:val="24"/>
                <w:highlight w:val="none"/>
                <w14:textFill>
                  <w14:solidFill>
                    <w14:schemeClr w14:val="tx1"/>
                  </w14:solidFill>
                </w14:textFill>
              </w:rPr>
              <w:t>”。</w:t>
            </w:r>
          </w:p>
          <w:p w14:paraId="3A595616">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1.2评分标准</w:t>
            </w:r>
          </w:p>
          <w:p w14:paraId="44A24AE6">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highlight w:val="none"/>
              </w:rPr>
            </w:pPr>
            <w:r>
              <w:rPr>
                <w:color w:val="000000" w:themeColor="text1"/>
                <w:sz w:val="24"/>
                <w:highlight w:val="none"/>
                <w14:textFill>
                  <w14:solidFill>
                    <w14:schemeClr w14:val="tx1"/>
                  </w14:solidFill>
                </w14:textFill>
              </w:rPr>
              <w:t>提供1份同类型业绩及相关证明材料复印件或扫描件得</w:t>
            </w:r>
            <w:r>
              <w:rPr>
                <w:rFonts w:hint="eastAsia"/>
                <w:color w:val="000000" w:themeColor="text1"/>
                <w:sz w:val="24"/>
                <w:highlight w:val="none"/>
                <w:lang w:val="en-US" w:eastAsia="zh-CN"/>
                <w14:textFill>
                  <w14:solidFill>
                    <w14:schemeClr w14:val="tx1"/>
                  </w14:solidFill>
                </w14:textFill>
              </w:rPr>
              <w:t>0.5</w:t>
            </w:r>
            <w:r>
              <w:rPr>
                <w:color w:val="000000" w:themeColor="text1"/>
                <w:sz w:val="24"/>
                <w:highlight w:val="none"/>
                <w14:textFill>
                  <w14:solidFill>
                    <w14:schemeClr w14:val="tx1"/>
                  </w14:solidFill>
                </w14:textFill>
              </w:rPr>
              <w:t>分，最高得</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分。</w:t>
            </w:r>
          </w:p>
        </w:tc>
      </w:tr>
      <w:tr w14:paraId="5FB2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7B9FD785">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2.技术方案（8分）</w:t>
            </w:r>
          </w:p>
          <w:p w14:paraId="7AFCA797">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lang w:val="en-US" w:eastAsia="zh-CN"/>
                <w14:textFill>
                  <w14:solidFill>
                    <w14:schemeClr w14:val="tx1"/>
                  </w14:solidFill>
                </w14:textFill>
              </w:rPr>
            </w:pPr>
            <w:r>
              <w:rPr>
                <w:color w:val="000000" w:themeColor="text1"/>
                <w:sz w:val="24"/>
                <w:highlight w:val="none"/>
                <w:lang w:val="en-US" w:eastAsia="zh-CN"/>
                <w14:textFill>
                  <w14:solidFill>
                    <w14:schemeClr w14:val="tx1"/>
                  </w14:solidFill>
                </w14:textFill>
              </w:rPr>
              <w:t>2.1投标人认真阅读招标文件采购需求，根据采购需求编制技术服务方案，技术方案包含但不限于以下内容：</w:t>
            </w:r>
          </w:p>
          <w:p w14:paraId="3995036D">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产品设计方案（包含产品整体设计、细节设计等）</w:t>
            </w:r>
          </w:p>
          <w:p w14:paraId="2701D125">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firstLine="0" w:firstLineChars="0"/>
              <w:textAlignment w:val="auto"/>
              <w:rPr>
                <w:rFonts w:hint="default"/>
                <w:highlight w:val="none"/>
                <w:lang w:val="en-US" w:eastAsia="zh-CN"/>
              </w:rPr>
            </w:pPr>
            <w:r>
              <w:rPr>
                <w:rFonts w:hint="eastAsia"/>
                <w:color w:val="000000" w:themeColor="text1"/>
                <w:sz w:val="24"/>
                <w:highlight w:val="none"/>
                <w:lang w:val="en-US" w:eastAsia="zh-CN"/>
                <w14:textFill>
                  <w14:solidFill>
                    <w14:schemeClr w14:val="tx1"/>
                  </w14:solidFill>
                </w14:textFill>
              </w:rPr>
              <w:t>产品适用性说明（包含在不同使用环境下，产品反映出的性能差异及优势）</w:t>
            </w:r>
          </w:p>
          <w:p w14:paraId="424696FA">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关键材料、附件选配方案（包含关键材料、附件的适配、性能，如何更好满足特殊环境下的使用要求等）</w:t>
            </w:r>
          </w:p>
          <w:p w14:paraId="678443A2">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生产工艺、制作流程（包含生产工艺、生产设备、制作流程等）</w:t>
            </w:r>
          </w:p>
          <w:p w14:paraId="68531B44">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2.2打分标准：</w:t>
            </w:r>
          </w:p>
          <w:p w14:paraId="339CE162">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技术方案中缺少1项内容扣2分（其中“项”指上述2.1条款中①②③④条内容）。内容存在缺陷扣1分，内容存在偏差扣0.5分（其中“内容”指上述2.1条款中①②③④条所述括号中的要求）。</w:t>
            </w:r>
          </w:p>
          <w:p w14:paraId="4EA21A11">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注：</w:t>
            </w:r>
          </w:p>
          <w:p w14:paraId="4B4DFA35">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“内容存在缺陷”是指技术方案内容生搬硬造；引用标准错误；或技术参数表述错误；或内容不适用项目实际情况；或对采购需求理解混乱；或内容凭空编造、存在逻辑漏洞。</w:t>
            </w:r>
          </w:p>
          <w:p w14:paraId="022621D2">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“内容存在偏差”是指存在与项目需求明显无关的文字内容；或内容虽阐述但未贴合项目实际情况进行论述；或夸大情形以及内容；或出现内容前后不一致。</w:t>
            </w:r>
          </w:p>
        </w:tc>
      </w:tr>
      <w:tr w14:paraId="2E43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3AD3FE5">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3.质量控制（4分）</w:t>
            </w:r>
          </w:p>
          <w:p w14:paraId="552D86AC">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3.1投标人认真阅读招标文件采购需求，根据采购需求编制质量控制方案，质量控制方案包含但不限于以下内容：</w:t>
            </w:r>
          </w:p>
          <w:p w14:paraId="176088DD">
            <w:pPr>
              <w:keepNext w:val="0"/>
              <w:keepLines w:val="0"/>
              <w:pageBreakBefore w:val="0"/>
              <w:widowControl/>
              <w:numPr>
                <w:ilvl w:val="0"/>
                <w:numId w:val="4"/>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质量预控方案（包含工序或过程名称、可能出现的质量问题、提出的质量预控措施三部分）</w:t>
            </w:r>
          </w:p>
          <w:p w14:paraId="6C39A9F2">
            <w:pPr>
              <w:keepNext w:val="0"/>
              <w:keepLines w:val="0"/>
              <w:pageBreakBefore w:val="0"/>
              <w:widowControl/>
              <w:numPr>
                <w:ilvl w:val="0"/>
                <w:numId w:val="4"/>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事前质量控制（包含制造前准备阶段的质量控制，是对投入参与生产的人、机、料、法、环和资源条件的控制）</w:t>
            </w:r>
          </w:p>
          <w:p w14:paraId="6381DA81">
            <w:pPr>
              <w:keepNext w:val="0"/>
              <w:keepLines w:val="0"/>
              <w:pageBreakBefore w:val="0"/>
              <w:widowControl/>
              <w:numPr>
                <w:ilvl w:val="0"/>
                <w:numId w:val="4"/>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事中质量控制（包含生产过程质量控制、产品监造控制、中间产品控制、质量验收或评定的控制等）</w:t>
            </w:r>
          </w:p>
          <w:p w14:paraId="23A75962">
            <w:pPr>
              <w:keepNext w:val="0"/>
              <w:keepLines w:val="0"/>
              <w:pageBreakBefore w:val="0"/>
              <w:widowControl/>
              <w:numPr>
                <w:ilvl w:val="0"/>
                <w:numId w:val="4"/>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事后控制（包含产品检验控制、产品质量评定、产品质量文件审核与建档、回访保修等）</w:t>
            </w:r>
          </w:p>
          <w:p w14:paraId="46D4D93C">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3.2打分标准：</w:t>
            </w:r>
          </w:p>
          <w:p w14:paraId="120CB869">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质量控制</w:t>
            </w:r>
            <w:r>
              <w:rPr>
                <w:rFonts w:hint="eastAsia" w:cs="Times New Roman"/>
                <w:color w:val="000000" w:themeColor="text1"/>
                <w:kern w:val="2"/>
                <w:sz w:val="24"/>
                <w:szCs w:val="24"/>
                <w:highlight w:val="none"/>
                <w:lang w:val="en-US" w:eastAsia="zh-CN" w:bidi="ar-SA"/>
                <w14:textFill>
                  <w14:solidFill>
                    <w14:schemeClr w14:val="tx1"/>
                  </w14:solidFill>
                </w14:textFill>
              </w:rPr>
              <w:t>方案</w:t>
            </w:r>
            <w:r>
              <w:rPr>
                <w:rFonts w:hint="eastAsia"/>
                <w:color w:val="000000" w:themeColor="text1"/>
                <w:sz w:val="24"/>
                <w:highlight w:val="none"/>
                <w:lang w:val="en-US" w:eastAsia="zh-CN"/>
                <w14:textFill>
                  <w14:solidFill>
                    <w14:schemeClr w14:val="tx1"/>
                  </w14:solidFill>
                </w14:textFill>
              </w:rPr>
              <w:t>中缺少1项内容扣1分（其中“项”指上述3.1条款中①②③④条内容）。</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w:t>
            </w:r>
            <w:r>
              <w:rPr>
                <w:rFonts w:hint="eastAsia"/>
                <w:color w:val="000000" w:themeColor="text1"/>
                <w:sz w:val="24"/>
                <w:highlight w:val="none"/>
                <w:lang w:val="en-US" w:eastAsia="zh-CN"/>
                <w14:textFill>
                  <w14:solidFill>
                    <w14:schemeClr w14:val="tx1"/>
                  </w14:solidFill>
                </w14:textFill>
              </w:rPr>
              <w:t>扣0.5分（其中“内容”指上述3.1条款中①②③④条所述括号中的要求）。</w:t>
            </w:r>
          </w:p>
          <w:p w14:paraId="0BA57F8B">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default"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注：</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“内容存在偏差”是指存在与项目需求明显无关的文字内容；或内容虽阐述但未贴合项目实际情况进行论述；或夸大情形以及内容；或出现内容前后不一致。</w:t>
            </w:r>
          </w:p>
        </w:tc>
      </w:tr>
      <w:tr w14:paraId="7735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7A82809">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4.售后服务（3分）</w:t>
            </w:r>
          </w:p>
          <w:p w14:paraId="4E6CDA46">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4.1投标人认真阅读招标文件采购需求，根据采购需求编制售后服务方案，售后服务方案包含但不限于以下内容：</w:t>
            </w:r>
          </w:p>
          <w:p w14:paraId="7E1D4BA3">
            <w:pPr>
              <w:keepNext w:val="0"/>
              <w:keepLines w:val="0"/>
              <w:pageBreakBefore w:val="0"/>
              <w:widowControl/>
              <w:numPr>
                <w:ilvl w:val="0"/>
                <w:numId w:val="5"/>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配送、验收、安装调试方案（包含配送、保险、移交、安装调试服务、有关产品</w:t>
            </w:r>
            <w:r>
              <w:rPr>
                <w:rFonts w:hint="default"/>
                <w:color w:val="000000" w:themeColor="text1"/>
                <w:sz w:val="24"/>
                <w:highlight w:val="none"/>
                <w:lang w:val="en-US" w:eastAsia="zh-CN"/>
                <w14:textFill>
                  <w14:solidFill>
                    <w14:schemeClr w14:val="tx1"/>
                  </w14:solidFill>
                </w14:textFill>
              </w:rPr>
              <w:t>使用等方面的技术指导</w:t>
            </w:r>
            <w:r>
              <w:rPr>
                <w:rFonts w:hint="eastAsia"/>
                <w:color w:val="000000" w:themeColor="text1"/>
                <w:sz w:val="24"/>
                <w:highlight w:val="none"/>
                <w:lang w:val="en-US" w:eastAsia="zh-CN"/>
                <w14:textFill>
                  <w14:solidFill>
                    <w14:schemeClr w14:val="tx1"/>
                  </w14:solidFill>
                </w14:textFill>
              </w:rPr>
              <w:t>或培训、</w:t>
            </w:r>
            <w:r>
              <w:rPr>
                <w:color w:val="000000" w:themeColor="text1"/>
                <w:sz w:val="24"/>
                <w:highlight w:val="none"/>
                <w14:textFill>
                  <w14:solidFill>
                    <w14:schemeClr w14:val="tx1"/>
                  </w14:solidFill>
                </w14:textFill>
              </w:rPr>
              <w:t>售后服务团队</w:t>
            </w:r>
            <w:r>
              <w:rPr>
                <w:rFonts w:hint="eastAsia"/>
                <w:color w:val="000000" w:themeColor="text1"/>
                <w:sz w:val="24"/>
                <w:highlight w:val="none"/>
                <w:lang w:val="en-US" w:eastAsia="zh-CN"/>
                <w14:textFill>
                  <w14:solidFill>
                    <w14:schemeClr w14:val="tx1"/>
                  </w14:solidFill>
                </w14:textFill>
              </w:rPr>
              <w:t>等）</w:t>
            </w:r>
          </w:p>
          <w:p w14:paraId="42EA4E40">
            <w:pPr>
              <w:keepNext w:val="0"/>
              <w:keepLines w:val="0"/>
              <w:pageBreakBefore w:val="0"/>
              <w:widowControl/>
              <w:numPr>
                <w:ilvl w:val="0"/>
                <w:numId w:val="5"/>
              </w:numPr>
              <w:kinsoku/>
              <w:wordWrap/>
              <w:overflowPunct/>
              <w:topLinePunct w:val="0"/>
              <w:autoSpaceDE/>
              <w:autoSpaceDN/>
              <w:bidi w:val="0"/>
              <w:adjustRightInd w:val="0"/>
              <w:snapToGrid w:val="0"/>
              <w:spacing w:line="440" w:lineRule="exact"/>
              <w:ind w:firstLine="0" w:firstLineChars="0"/>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易损件、备品备件的供应保障（包含易损件、备品备件的清单、供应保障、价格及伴随的服务、</w:t>
            </w:r>
            <w:r>
              <w:rPr>
                <w:rFonts w:hint="default"/>
                <w:color w:val="000000" w:themeColor="text1"/>
                <w:sz w:val="24"/>
                <w:highlight w:val="none"/>
                <w:lang w:val="en-US" w:eastAsia="zh-CN"/>
                <w14:textFill>
                  <w14:solidFill>
                    <w14:schemeClr w14:val="tx1"/>
                  </w14:solidFill>
                </w14:textFill>
              </w:rPr>
              <w:t>定期维护</w:t>
            </w:r>
            <w:r>
              <w:rPr>
                <w:rFonts w:hint="eastAsia"/>
                <w:color w:val="000000" w:themeColor="text1"/>
                <w:sz w:val="24"/>
                <w:highlight w:val="none"/>
                <w:lang w:val="en-US" w:eastAsia="zh-CN"/>
                <w14:textFill>
                  <w14:solidFill>
                    <w14:schemeClr w14:val="tx1"/>
                  </w14:solidFill>
                </w14:textFill>
              </w:rPr>
              <w:t>）</w:t>
            </w:r>
          </w:p>
          <w:p w14:paraId="3154C73C">
            <w:pPr>
              <w:keepNext w:val="0"/>
              <w:keepLines w:val="0"/>
              <w:pageBreakBefore w:val="0"/>
              <w:widowControl/>
              <w:numPr>
                <w:ilvl w:val="0"/>
                <w:numId w:val="5"/>
              </w:numPr>
              <w:kinsoku/>
              <w:wordWrap/>
              <w:overflowPunct/>
              <w:topLinePunct w:val="0"/>
              <w:autoSpaceDE/>
              <w:autoSpaceDN/>
              <w:bidi w:val="0"/>
              <w:adjustRightInd w:val="0"/>
              <w:snapToGrid w:val="0"/>
              <w:spacing w:line="440" w:lineRule="exact"/>
              <w:ind w:firstLine="0" w:firstLineChars="0"/>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保养、回访（包含</w:t>
            </w:r>
            <w:r>
              <w:rPr>
                <w:rFonts w:hint="default"/>
                <w:color w:val="000000" w:themeColor="text1"/>
                <w:sz w:val="24"/>
                <w:highlight w:val="none"/>
                <w:lang w:val="en-US" w:eastAsia="zh-CN"/>
                <w14:textFill>
                  <w14:solidFill>
                    <w14:schemeClr w14:val="tx1"/>
                  </w14:solidFill>
                </w14:textFill>
              </w:rPr>
              <w:t>定期保养</w:t>
            </w:r>
            <w:r>
              <w:rPr>
                <w:rFonts w:hint="eastAsia"/>
                <w:color w:val="000000" w:themeColor="text1"/>
                <w:sz w:val="24"/>
                <w:highlight w:val="none"/>
                <w:lang w:val="en-US" w:eastAsia="zh-CN"/>
                <w14:textFill>
                  <w14:solidFill>
                    <w14:schemeClr w14:val="tx1"/>
                  </w14:solidFill>
                </w14:textFill>
              </w:rPr>
              <w:t>、</w:t>
            </w:r>
            <w:r>
              <w:rPr>
                <w:rFonts w:hint="default"/>
                <w:color w:val="000000" w:themeColor="text1"/>
                <w:sz w:val="24"/>
                <w:highlight w:val="none"/>
                <w:lang w:val="en-US" w:eastAsia="zh-CN"/>
                <w14:textFill>
                  <w14:solidFill>
                    <w14:schemeClr w14:val="tx1"/>
                  </w14:solidFill>
                </w14:textFill>
              </w:rPr>
              <w:t>定期电话回访或上门回访</w:t>
            </w:r>
            <w:r>
              <w:rPr>
                <w:rFonts w:hint="eastAsia"/>
                <w:color w:val="000000" w:themeColor="text1"/>
                <w:sz w:val="24"/>
                <w:highlight w:val="none"/>
                <w:lang w:val="en-US" w:eastAsia="zh-CN"/>
                <w14:textFill>
                  <w14:solidFill>
                    <w14:schemeClr w14:val="tx1"/>
                  </w14:solidFill>
                </w14:textFill>
              </w:rPr>
              <w:t>、产品零部件三包范围等）</w:t>
            </w:r>
          </w:p>
          <w:p w14:paraId="2120DD12">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color w:val="000000" w:themeColor="text1"/>
                <w:sz w:val="24"/>
                <w:highlight w:val="none"/>
                <w14:textFill>
                  <w14:solidFill>
                    <w14:schemeClr w14:val="tx1"/>
                  </w14:solidFill>
                </w14:textFill>
              </w:rPr>
              <w:t>.2打分标准：</w:t>
            </w:r>
          </w:p>
          <w:p w14:paraId="42CF2FB2">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售后服务</w:t>
            </w:r>
            <w:r>
              <w:rPr>
                <w:color w:val="000000" w:themeColor="text1"/>
                <w:sz w:val="24"/>
                <w:highlight w:val="none"/>
                <w14:textFill>
                  <w14:solidFill>
                    <w14:schemeClr w14:val="tx1"/>
                  </w14:solidFill>
                </w14:textFill>
              </w:rPr>
              <w:t>方案中缺少1项内容扣</w:t>
            </w:r>
            <w:r>
              <w:rPr>
                <w:rFonts w:hint="eastAsia"/>
                <w:color w:val="000000" w:themeColor="text1"/>
                <w:sz w:val="24"/>
                <w:highlight w:val="none"/>
                <w:lang w:val="en-US" w:eastAsia="zh-CN"/>
                <w14:textFill>
                  <w14:solidFill>
                    <w14:schemeClr w14:val="tx1"/>
                  </w14:solidFill>
                </w14:textFill>
              </w:rPr>
              <w:t>1</w:t>
            </w:r>
            <w:r>
              <w:rPr>
                <w:color w:val="000000" w:themeColor="text1"/>
                <w:sz w:val="24"/>
                <w:highlight w:val="none"/>
                <w14:textFill>
                  <w14:solidFill>
                    <w14:schemeClr w14:val="tx1"/>
                  </w14:solidFill>
                </w14:textFill>
              </w:rPr>
              <w:t>分</w:t>
            </w:r>
            <w:r>
              <w:rPr>
                <w:rFonts w:hint="eastAsia"/>
                <w:color w:val="000000" w:themeColor="text1"/>
                <w:sz w:val="24"/>
                <w:highlight w:val="none"/>
                <w14:textFill>
                  <w14:solidFill>
                    <w14:schemeClr w14:val="tx1"/>
                  </w14:solidFill>
                </w14:textFill>
              </w:rPr>
              <w:t>（其中“项”指上述</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.1条款中①②③条内容）。</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w:t>
            </w:r>
            <w:r>
              <w:rPr>
                <w:rFonts w:hint="eastAsia"/>
                <w:color w:val="000000" w:themeColor="text1"/>
                <w:sz w:val="24"/>
                <w:highlight w:val="none"/>
                <w14:textFill>
                  <w14:solidFill>
                    <w14:schemeClr w14:val="tx1"/>
                  </w14:solidFill>
                </w14:textFill>
              </w:rPr>
              <w:t>扣</w:t>
            </w:r>
            <w:r>
              <w:rPr>
                <w:rFonts w:hint="eastAsia"/>
                <w:color w:val="000000" w:themeColor="text1"/>
                <w:sz w:val="24"/>
                <w:highlight w:val="none"/>
                <w:lang w:val="en-US" w:eastAsia="zh-CN"/>
                <w14:textFill>
                  <w14:solidFill>
                    <w14:schemeClr w14:val="tx1"/>
                  </w14:solidFill>
                </w14:textFill>
              </w:rPr>
              <w:t>0.5</w:t>
            </w:r>
            <w:r>
              <w:rPr>
                <w:rFonts w:hint="eastAsia"/>
                <w:color w:val="000000" w:themeColor="text1"/>
                <w:sz w:val="24"/>
                <w:highlight w:val="none"/>
                <w14:textFill>
                  <w14:solidFill>
                    <w14:schemeClr w14:val="tx1"/>
                  </w14:solidFill>
                </w14:textFill>
              </w:rPr>
              <w:t>分（其中“</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w:t>
            </w:r>
            <w:r>
              <w:rPr>
                <w:rFonts w:hint="eastAsia"/>
                <w:color w:val="000000" w:themeColor="text1"/>
                <w:sz w:val="24"/>
                <w:highlight w:val="none"/>
                <w14:textFill>
                  <w14:solidFill>
                    <w14:schemeClr w14:val="tx1"/>
                  </w14:solidFill>
                </w14:textFill>
              </w:rPr>
              <w:t>”指上述</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.1条款中①②③条所述括号中的要求）。</w:t>
            </w:r>
          </w:p>
          <w:p w14:paraId="4E327A89">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default"/>
                <w:highlight w:val="none"/>
                <w:lang w:val="en-US" w:eastAsia="zh-CN"/>
              </w:rPr>
            </w:pPr>
            <w:r>
              <w:rPr>
                <w:color w:val="000000" w:themeColor="text1"/>
                <w:sz w:val="24"/>
                <w:highlight w:val="none"/>
                <w14:textFill>
                  <w14:solidFill>
                    <w14:schemeClr w14:val="tx1"/>
                  </w14:solidFill>
                </w14:textFill>
              </w:rPr>
              <w:t>注：</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“内容存在偏差”是指存在与项目需求明显无关的文字内容；或内容虽阐述但未贴合项目实际情况进行论述；或夸大情形以及内容；或出现内容前后不一致。</w:t>
            </w:r>
          </w:p>
        </w:tc>
      </w:tr>
      <w:tr w14:paraId="0AF6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0E717EB">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.实施进度（</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分）</w:t>
            </w:r>
          </w:p>
          <w:p w14:paraId="5897EBEB">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.1根据招标文件中明确的交货时间，投标人编写实施进度计划，包含但不限于以下内容：</w:t>
            </w:r>
            <w:r>
              <w:rPr>
                <w:rFonts w:hint="eastAsia"/>
                <w:color w:val="000000" w:themeColor="text1"/>
                <w:sz w:val="24"/>
                <w:highlight w:val="none"/>
                <w14:textFill>
                  <w14:solidFill>
                    <w14:schemeClr w14:val="tx1"/>
                  </w14:solidFill>
                </w14:textFill>
              </w:rPr>
              <w:t>①</w:t>
            </w:r>
            <w:r>
              <w:rPr>
                <w:color w:val="000000" w:themeColor="text1"/>
                <w:sz w:val="24"/>
                <w:highlight w:val="none"/>
                <w14:textFill>
                  <w14:solidFill>
                    <w14:schemeClr w14:val="tx1"/>
                  </w14:solidFill>
                </w14:textFill>
              </w:rPr>
              <w:t>整体部署、</w:t>
            </w:r>
            <w:r>
              <w:rPr>
                <w:rFonts w:hint="eastAsia"/>
                <w:color w:val="000000" w:themeColor="text1"/>
                <w:sz w:val="24"/>
                <w:highlight w:val="none"/>
                <w14:textFill>
                  <w14:solidFill>
                    <w14:schemeClr w14:val="tx1"/>
                  </w14:solidFill>
                </w14:textFill>
              </w:rPr>
              <w:t>②</w:t>
            </w:r>
            <w:r>
              <w:rPr>
                <w:color w:val="000000" w:themeColor="text1"/>
                <w:sz w:val="24"/>
                <w:highlight w:val="none"/>
                <w14:textFill>
                  <w14:solidFill>
                    <w14:schemeClr w14:val="tx1"/>
                  </w14:solidFill>
                </w14:textFill>
              </w:rPr>
              <w:t>关键工作节点</w:t>
            </w:r>
            <w:r>
              <w:rPr>
                <w:rFonts w:hint="eastAsia"/>
                <w:color w:val="000000" w:themeColor="text1"/>
                <w:sz w:val="24"/>
                <w:highlight w:val="none"/>
                <w:lang w:val="en-US" w:eastAsia="zh-CN"/>
                <w14:textFill>
                  <w14:solidFill>
                    <w14:schemeClr w14:val="tx1"/>
                  </w14:solidFill>
                </w14:textFill>
              </w:rPr>
              <w:t>及</w:t>
            </w:r>
            <w:r>
              <w:rPr>
                <w:color w:val="000000" w:themeColor="text1"/>
                <w:sz w:val="24"/>
                <w:highlight w:val="none"/>
                <w14:textFill>
                  <w14:solidFill>
                    <w14:schemeClr w14:val="tx1"/>
                  </w14:solidFill>
                </w14:textFill>
              </w:rPr>
              <w:t>特殊情况下压缩工作时间的预案等内容。</w:t>
            </w:r>
          </w:p>
          <w:p w14:paraId="123D4175">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.2打分标准：</w:t>
            </w:r>
          </w:p>
          <w:p w14:paraId="1C63980F">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实施进度中缺少1项内容扣</w:t>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分</w:t>
            </w:r>
            <w:r>
              <w:rPr>
                <w:rFonts w:hint="eastAsia"/>
                <w:color w:val="000000" w:themeColor="text1"/>
                <w:sz w:val="24"/>
                <w:highlight w:val="none"/>
                <w14:textFill>
                  <w14:solidFill>
                    <w14:schemeClr w14:val="tx1"/>
                  </w14:solidFill>
                </w14:textFill>
              </w:rPr>
              <w:t>（其中“项”指上述</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.1条款中①②条内容）。</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w:t>
            </w:r>
            <w:r>
              <w:rPr>
                <w:color w:val="000000" w:themeColor="text1"/>
                <w:sz w:val="24"/>
                <w:highlight w:val="none"/>
                <w14:textFill>
                  <w14:solidFill>
                    <w14:schemeClr w14:val="tx1"/>
                  </w14:solidFill>
                </w14:textFill>
              </w:rPr>
              <w:t>扣</w:t>
            </w:r>
            <w:r>
              <w:rPr>
                <w:rFonts w:hint="eastAsia"/>
                <w:color w:val="000000" w:themeColor="text1"/>
                <w:sz w:val="24"/>
                <w:highlight w:val="none"/>
                <w14:textFill>
                  <w14:solidFill>
                    <w14:schemeClr w14:val="tx1"/>
                  </w14:solidFill>
                </w14:textFill>
              </w:rPr>
              <w:t>0.5</w:t>
            </w:r>
            <w:r>
              <w:rPr>
                <w:color w:val="000000" w:themeColor="text1"/>
                <w:sz w:val="24"/>
                <w:highlight w:val="none"/>
                <w14:textFill>
                  <w14:solidFill>
                    <w14:schemeClr w14:val="tx1"/>
                  </w14:solidFill>
                </w14:textFill>
              </w:rPr>
              <w:t>分</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其中“</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w:t>
            </w:r>
            <w:r>
              <w:rPr>
                <w:rFonts w:hint="eastAsia"/>
                <w:color w:val="000000" w:themeColor="text1"/>
                <w:sz w:val="24"/>
                <w:szCs w:val="24"/>
                <w:highlight w:val="none"/>
                <w:lang w:eastAsia="zh-CN"/>
                <w14:textFill>
                  <w14:solidFill>
                    <w14:schemeClr w14:val="tx1"/>
                  </w14:solidFill>
                </w14:textFill>
              </w:rPr>
              <w:t>”指上述</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lang w:eastAsia="zh-CN"/>
                <w14:textFill>
                  <w14:solidFill>
                    <w14:schemeClr w14:val="tx1"/>
                  </w14:solidFill>
                </w14:textFill>
              </w:rPr>
              <w:t>.1条款中①②条所述</w:t>
            </w:r>
            <w:r>
              <w:rPr>
                <w:rFonts w:hint="eastAsia"/>
                <w:color w:val="000000" w:themeColor="text1"/>
                <w:sz w:val="24"/>
                <w:szCs w:val="24"/>
                <w:highlight w:val="none"/>
                <w:lang w:val="en-US" w:eastAsia="zh-CN"/>
                <w14:textFill>
                  <w14:solidFill>
                    <w14:schemeClr w14:val="tx1"/>
                  </w14:solidFill>
                </w14:textFill>
              </w:rPr>
              <w:t>的要求</w:t>
            </w:r>
            <w:r>
              <w:rPr>
                <w:rFonts w:hint="eastAsia"/>
                <w:color w:val="000000" w:themeColor="text1"/>
                <w:sz w:val="24"/>
                <w:szCs w:val="24"/>
                <w:highlight w:val="none"/>
                <w14:textFill>
                  <w14:solidFill>
                    <w14:schemeClr w14:val="tx1"/>
                  </w14:solidFill>
                </w14:textFill>
              </w:rPr>
              <w:t>）</w:t>
            </w:r>
            <w:r>
              <w:rPr>
                <w:color w:val="000000" w:themeColor="text1"/>
                <w:sz w:val="24"/>
                <w:highlight w:val="none"/>
                <w14:textFill>
                  <w14:solidFill>
                    <w14:schemeClr w14:val="tx1"/>
                  </w14:solidFill>
                </w14:textFill>
              </w:rPr>
              <w:t>。注：</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“内容存在偏差”是指存在与项目需求明显无关的文字内容；或内容虽阐述但未贴合项目实际情况进行论述；或夸大情形以及内容；或出现内容前后不一致。</w:t>
            </w:r>
          </w:p>
        </w:tc>
      </w:tr>
      <w:tr w14:paraId="7CEA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4CF190B">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r>
              <w:rPr>
                <w:color w:val="000000" w:themeColor="text1"/>
                <w:sz w:val="24"/>
                <w:highlight w:val="none"/>
                <w14:textFill>
                  <w14:solidFill>
                    <w14:schemeClr w14:val="tx1"/>
                  </w14:solidFill>
                </w14:textFill>
              </w:rPr>
              <w:t>.巡检服务（</w:t>
            </w:r>
            <w:r>
              <w:rPr>
                <w:rFonts w:hint="eastAsia"/>
                <w:color w:val="000000" w:themeColor="text1"/>
                <w:sz w:val="24"/>
                <w:highlight w:val="none"/>
                <w:lang w:val="en-US" w:eastAsia="zh-CN"/>
                <w14:textFill>
                  <w14:solidFill>
                    <w14:schemeClr w14:val="tx1"/>
                  </w14:solidFill>
                </w14:textFill>
              </w:rPr>
              <w:t>2.2</w:t>
            </w:r>
            <w:r>
              <w:rPr>
                <w:color w:val="000000" w:themeColor="text1"/>
                <w:sz w:val="24"/>
                <w:highlight w:val="none"/>
                <w14:textFill>
                  <w14:solidFill>
                    <w14:schemeClr w14:val="tx1"/>
                  </w14:solidFill>
                </w14:textFill>
              </w:rPr>
              <w:t>分）</w:t>
            </w:r>
          </w:p>
          <w:p w14:paraId="1465A97E">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6.1</w:t>
            </w:r>
            <w:r>
              <w:rPr>
                <w:rFonts w:hint="eastAsia"/>
                <w:color w:val="000000" w:themeColor="text1"/>
                <w:sz w:val="24"/>
                <w:highlight w:val="none"/>
                <w14:textFill>
                  <w14:solidFill>
                    <w14:schemeClr w14:val="tx1"/>
                  </w14:solidFill>
                </w14:textFill>
              </w:rPr>
              <w:t>投标人承诺质保期内提供每年不少于1次巡检服务得1</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分</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须提供加盖投标人公章的承诺函，格式自拟</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，未承诺不得分。</w:t>
            </w:r>
          </w:p>
          <w:p w14:paraId="59FA50B9">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6.2</w:t>
            </w:r>
            <w:r>
              <w:rPr>
                <w:color w:val="000000" w:themeColor="text1"/>
                <w:sz w:val="24"/>
                <w:highlight w:val="none"/>
                <w14:textFill>
                  <w14:solidFill>
                    <w14:schemeClr w14:val="tx1"/>
                  </w14:solidFill>
                </w14:textFill>
              </w:rPr>
              <w:t>投标人</w:t>
            </w:r>
            <w:r>
              <w:rPr>
                <w:rFonts w:hint="eastAsia"/>
                <w:color w:val="000000" w:themeColor="text1"/>
                <w:sz w:val="24"/>
                <w:highlight w:val="none"/>
                <w:lang w:val="en-US" w:eastAsia="zh-CN"/>
                <w14:textFill>
                  <w14:solidFill>
                    <w14:schemeClr w14:val="tx1"/>
                  </w14:solidFill>
                </w14:textFill>
              </w:rPr>
              <w:t>投标文件中提供由货物最终用户出具的</w:t>
            </w:r>
            <w:r>
              <w:rPr>
                <w:color w:val="000000" w:themeColor="text1"/>
                <w:sz w:val="24"/>
                <w:highlight w:val="none"/>
                <w14:textFill>
                  <w14:solidFill>
                    <w14:schemeClr w14:val="tx1"/>
                  </w14:solidFill>
                </w14:textFill>
              </w:rPr>
              <w:t>巡检服务</w:t>
            </w:r>
            <w:r>
              <w:rPr>
                <w:rFonts w:hint="eastAsia"/>
                <w:color w:val="000000" w:themeColor="text1"/>
                <w:sz w:val="24"/>
                <w:highlight w:val="none"/>
                <w:lang w:val="en-US" w:eastAsia="zh-CN"/>
                <w14:textFill>
                  <w14:solidFill>
                    <w14:schemeClr w14:val="tx1"/>
                  </w14:solidFill>
                </w14:textFill>
              </w:rPr>
              <w:t>证明；每提供1份</w:t>
            </w:r>
            <w:r>
              <w:rPr>
                <w:color w:val="000000" w:themeColor="text1"/>
                <w:sz w:val="24"/>
                <w:highlight w:val="none"/>
                <w14:textFill>
                  <w14:solidFill>
                    <w14:schemeClr w14:val="tx1"/>
                  </w14:solidFill>
                </w14:textFill>
              </w:rPr>
              <w:t>巡检服务</w:t>
            </w:r>
            <w:r>
              <w:rPr>
                <w:rFonts w:hint="eastAsia"/>
                <w:color w:val="000000" w:themeColor="text1"/>
                <w:sz w:val="24"/>
                <w:highlight w:val="none"/>
                <w:lang w:val="en-US" w:eastAsia="zh-CN"/>
                <w14:textFill>
                  <w14:solidFill>
                    <w14:schemeClr w14:val="tx1"/>
                  </w14:solidFill>
                </w14:textFill>
              </w:rPr>
              <w:t>证明材料复印件或扫描件</w:t>
            </w:r>
            <w:r>
              <w:rPr>
                <w:color w:val="000000" w:themeColor="text1"/>
                <w:sz w:val="24"/>
                <w:highlight w:val="none"/>
                <w14:textFill>
                  <w14:solidFill>
                    <w14:schemeClr w14:val="tx1"/>
                  </w14:solidFill>
                </w14:textFill>
              </w:rPr>
              <w:t>得</w:t>
            </w:r>
            <w:r>
              <w:rPr>
                <w:rFonts w:hint="eastAsia"/>
                <w:color w:val="000000" w:themeColor="text1"/>
                <w:sz w:val="24"/>
                <w:highlight w:val="none"/>
                <w:lang w:val="en-US" w:eastAsia="zh-CN"/>
                <w14:textFill>
                  <w14:solidFill>
                    <w14:schemeClr w14:val="tx1"/>
                  </w14:solidFill>
                </w14:textFill>
              </w:rPr>
              <w:t>0.5</w:t>
            </w:r>
            <w:r>
              <w:rPr>
                <w:color w:val="000000" w:themeColor="text1"/>
                <w:sz w:val="24"/>
                <w:highlight w:val="none"/>
                <w14:textFill>
                  <w14:solidFill>
                    <w14:schemeClr w14:val="tx1"/>
                  </w14:solidFill>
                </w14:textFill>
              </w:rPr>
              <w:t>分，</w:t>
            </w:r>
            <w:r>
              <w:rPr>
                <w:rFonts w:hint="eastAsia"/>
                <w:color w:val="000000" w:themeColor="text1"/>
                <w:sz w:val="24"/>
                <w:highlight w:val="none"/>
                <w:lang w:val="en-US" w:eastAsia="zh-CN"/>
                <w14:textFill>
                  <w14:solidFill>
                    <w14:schemeClr w14:val="tx1"/>
                  </w14:solidFill>
                </w14:textFill>
              </w:rPr>
              <w:t>满分1分，</w:t>
            </w:r>
            <w:r>
              <w:rPr>
                <w:color w:val="000000" w:themeColor="text1"/>
                <w:sz w:val="24"/>
                <w:highlight w:val="none"/>
                <w14:textFill>
                  <w14:solidFill>
                    <w14:schemeClr w14:val="tx1"/>
                  </w14:solidFill>
                </w14:textFill>
              </w:rPr>
              <w:t>未</w:t>
            </w:r>
            <w:r>
              <w:rPr>
                <w:rFonts w:hint="eastAsia"/>
                <w:color w:val="000000" w:themeColor="text1"/>
                <w:sz w:val="24"/>
                <w:highlight w:val="none"/>
                <w:lang w:val="en-US" w:eastAsia="zh-CN"/>
                <w14:textFill>
                  <w14:solidFill>
                    <w14:schemeClr w14:val="tx1"/>
                  </w14:solidFill>
                </w14:textFill>
              </w:rPr>
              <w:t>提供或证明材料无效</w:t>
            </w:r>
            <w:r>
              <w:rPr>
                <w:color w:val="000000" w:themeColor="text1"/>
                <w:sz w:val="24"/>
                <w:highlight w:val="none"/>
                <w14:textFill>
                  <w14:solidFill>
                    <w14:schemeClr w14:val="tx1"/>
                  </w14:solidFill>
                </w14:textFill>
              </w:rPr>
              <w:t>不得分。</w:t>
            </w:r>
          </w:p>
          <w:p w14:paraId="24B1D9D1">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巡检服务</w:t>
            </w:r>
            <w:r>
              <w:rPr>
                <w:rFonts w:hint="eastAsia"/>
                <w:color w:val="000000" w:themeColor="text1"/>
                <w:sz w:val="24"/>
                <w:highlight w:val="none"/>
                <w:lang w:val="en-US" w:eastAsia="zh-CN"/>
                <w14:textFill>
                  <w14:solidFill>
                    <w14:schemeClr w14:val="tx1"/>
                  </w14:solidFill>
                </w14:textFill>
              </w:rPr>
              <w:t>证明出具时间为</w:t>
            </w:r>
            <w:r>
              <w:rPr>
                <w:color w:val="000000" w:themeColor="text1"/>
                <w:sz w:val="24"/>
                <w:highlight w:val="none"/>
                <w14:textFill>
                  <w14:solidFill>
                    <w14:schemeClr w14:val="tx1"/>
                  </w14:solidFill>
                </w14:textFill>
              </w:rPr>
              <w:t>2021年1月1日至投标截止时间</w:t>
            </w:r>
            <w:r>
              <w:rPr>
                <w:rFonts w:hint="eastAsia"/>
                <w:color w:val="000000" w:themeColor="text1"/>
                <w:sz w:val="24"/>
                <w:highlight w:val="none"/>
                <w:lang w:eastAsia="zh-CN"/>
                <w14:textFill>
                  <w14:solidFill>
                    <w14:schemeClr w14:val="tx1"/>
                  </w14:solidFill>
                </w14:textFill>
              </w:rPr>
              <w:t>。</w:t>
            </w:r>
          </w:p>
        </w:tc>
      </w:tr>
      <w:tr w14:paraId="7461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E48AF39">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二、技术部分（</w:t>
            </w:r>
            <w:r>
              <w:rPr>
                <w:rFonts w:hint="eastAsia"/>
                <w:color w:val="000000" w:themeColor="text1"/>
                <w:sz w:val="24"/>
                <w:highlight w:val="none"/>
                <w:lang w:val="en-US" w:eastAsia="zh-CN"/>
                <w14:textFill>
                  <w14:solidFill>
                    <w14:schemeClr w14:val="tx1"/>
                  </w14:solidFill>
                </w14:textFill>
              </w:rPr>
              <w:t>46.8</w:t>
            </w:r>
            <w:r>
              <w:rPr>
                <w:color w:val="000000" w:themeColor="text1"/>
                <w:sz w:val="24"/>
                <w:highlight w:val="none"/>
                <w14:textFill>
                  <w14:solidFill>
                    <w14:schemeClr w14:val="tx1"/>
                  </w14:solidFill>
                </w14:textFill>
              </w:rPr>
              <w:t>分）</w:t>
            </w:r>
          </w:p>
        </w:tc>
      </w:tr>
      <w:tr w14:paraId="65BC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9001EDE">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1.技术响应</w:t>
            </w:r>
          </w:p>
          <w:p w14:paraId="79804FD1">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1.1标注“★”的为关键技术要求，不满足招标文件要求的，按废标处理。</w:t>
            </w:r>
          </w:p>
          <w:p w14:paraId="7F08F25F">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1.2扣分项：</w:t>
            </w:r>
          </w:p>
          <w:p w14:paraId="1FDAF6EA">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技术要求完全满足或优于招标文件要求得</w:t>
            </w:r>
            <w:r>
              <w:rPr>
                <w:rFonts w:hint="eastAsia"/>
                <w:color w:val="000000" w:themeColor="text1"/>
                <w:sz w:val="24"/>
                <w:highlight w:val="none"/>
                <w:lang w:val="en-US" w:eastAsia="zh-CN"/>
                <w14:textFill>
                  <w14:solidFill>
                    <w14:schemeClr w14:val="tx1"/>
                  </w14:solidFill>
                </w14:textFill>
              </w:rPr>
              <w:t>46.8</w:t>
            </w:r>
            <w:r>
              <w:rPr>
                <w:color w:val="000000" w:themeColor="text1"/>
                <w:sz w:val="24"/>
                <w:highlight w:val="none"/>
                <w14:textFill>
                  <w14:solidFill>
                    <w14:schemeClr w14:val="tx1"/>
                  </w14:solidFill>
                </w14:textFill>
              </w:rPr>
              <w:t>分。</w:t>
            </w:r>
          </w:p>
          <w:p w14:paraId="119157B2">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1.2.1标注“▲”的为重要技术要求，重要技术要求共计</w:t>
            </w:r>
            <w:r>
              <w:rPr>
                <w:rFonts w:hint="eastAsia"/>
                <w:color w:val="000000" w:themeColor="text1"/>
                <w:sz w:val="24"/>
                <w:highlight w:val="none"/>
                <w:lang w:val="en-US" w:eastAsia="zh-CN"/>
                <w14:textFill>
                  <w14:solidFill>
                    <w14:schemeClr w14:val="tx1"/>
                  </w14:solidFill>
                </w14:textFill>
              </w:rPr>
              <w:t>6</w:t>
            </w:r>
            <w:r>
              <w:rPr>
                <w:color w:val="000000" w:themeColor="text1"/>
                <w:sz w:val="24"/>
                <w:highlight w:val="none"/>
                <w14:textFill>
                  <w14:solidFill>
                    <w14:schemeClr w14:val="tx1"/>
                  </w14:solidFill>
                </w14:textFill>
              </w:rPr>
              <w:t>项，</w:t>
            </w:r>
            <w:r>
              <w:rPr>
                <w:rFonts w:hint="eastAsia"/>
                <w:color w:val="000000" w:themeColor="text1"/>
                <w:sz w:val="24"/>
                <w:highlight w:val="none"/>
                <w:lang w:val="en-US" w:eastAsia="zh-CN"/>
                <w14:textFill>
                  <w14:solidFill>
                    <w14:schemeClr w14:val="tx1"/>
                  </w14:solidFill>
                </w14:textFill>
              </w:rPr>
              <w:t>合计30分，</w:t>
            </w:r>
            <w:r>
              <w:rPr>
                <w:color w:val="000000" w:themeColor="text1"/>
                <w:sz w:val="24"/>
                <w:highlight w:val="none"/>
                <w14:textFill>
                  <w14:solidFill>
                    <w14:schemeClr w14:val="tx1"/>
                  </w14:solidFill>
                </w14:textFill>
              </w:rPr>
              <w:t>有一项不满足的扣</w:t>
            </w: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分。</w:t>
            </w:r>
          </w:p>
          <w:p w14:paraId="374E57C7">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default"/>
                <w:color w:val="000000" w:themeColor="text1"/>
                <w:sz w:val="24"/>
                <w:highlight w:val="none"/>
                <w:lang w:val="en-US"/>
                <w14:textFill>
                  <w14:solidFill>
                    <w14:schemeClr w14:val="tx1"/>
                  </w14:solidFill>
                </w14:textFill>
              </w:rPr>
            </w:pPr>
            <w:r>
              <w:rPr>
                <w:color w:val="000000" w:themeColor="text1"/>
                <w:sz w:val="24"/>
                <w:highlight w:val="none"/>
                <w14:textFill>
                  <w14:solidFill>
                    <w14:schemeClr w14:val="tx1"/>
                  </w14:solidFill>
                </w14:textFill>
              </w:rPr>
              <w:t>1.2.2未标注“★”和“▲”的技术要求</w:t>
            </w:r>
            <w:r>
              <w:rPr>
                <w:rFonts w:hint="eastAsia"/>
                <w:color w:val="000000" w:themeColor="text1"/>
                <w:sz w:val="24"/>
                <w:highlight w:val="none"/>
                <w:lang w:eastAsia="zh-CN"/>
                <w14:textFill>
                  <w14:solidFill>
                    <w14:schemeClr w14:val="tx1"/>
                  </w14:solidFill>
                </w14:textFill>
              </w:rPr>
              <w:t>共计</w:t>
            </w:r>
            <w:r>
              <w:rPr>
                <w:rFonts w:hint="eastAsia"/>
                <w:color w:val="000000" w:themeColor="text1"/>
                <w:sz w:val="24"/>
                <w:highlight w:val="none"/>
                <w:lang w:val="en-US" w:eastAsia="zh-CN"/>
                <w14:textFill>
                  <w14:solidFill>
                    <w14:schemeClr w14:val="tx1"/>
                  </w14:solidFill>
                </w14:textFill>
              </w:rPr>
              <w:t>6项，合计16.8分，</w:t>
            </w:r>
            <w:r>
              <w:rPr>
                <w:color w:val="000000" w:themeColor="text1"/>
                <w:sz w:val="24"/>
                <w:highlight w:val="none"/>
                <w14:textFill>
                  <w14:solidFill>
                    <w14:schemeClr w14:val="tx1"/>
                  </w14:solidFill>
                </w14:textFill>
              </w:rPr>
              <w:t>有一项不满足的扣</w:t>
            </w:r>
            <w:r>
              <w:rPr>
                <w:rFonts w:hint="eastAsia"/>
                <w:color w:val="000000" w:themeColor="text1"/>
                <w:sz w:val="24"/>
                <w:highlight w:val="none"/>
                <w:lang w:val="en-US" w:eastAsia="zh-CN"/>
                <w14:textFill>
                  <w14:solidFill>
                    <w14:schemeClr w14:val="tx1"/>
                  </w14:solidFill>
                </w14:textFill>
              </w:rPr>
              <w:t>2.8</w:t>
            </w:r>
            <w:r>
              <w:rPr>
                <w:color w:val="000000" w:themeColor="text1"/>
                <w:sz w:val="24"/>
                <w:highlight w:val="none"/>
                <w14:textFill>
                  <w14:solidFill>
                    <w14:schemeClr w14:val="tx1"/>
                  </w14:solidFill>
                </w14:textFill>
              </w:rPr>
              <w:t>分。</w:t>
            </w:r>
          </w:p>
          <w:p w14:paraId="6A91B893">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1.3加分项：</w:t>
            </w:r>
            <w:r>
              <w:rPr>
                <w:rFonts w:hint="eastAsia"/>
                <w:color w:val="000000" w:themeColor="text1"/>
                <w:sz w:val="24"/>
                <w:highlight w:val="none"/>
                <w:lang w:val="en-US" w:eastAsia="zh-CN"/>
                <w14:textFill>
                  <w14:solidFill>
                    <w14:schemeClr w14:val="tx1"/>
                  </w14:solidFill>
                </w14:textFill>
              </w:rPr>
              <w:t>无</w:t>
            </w:r>
          </w:p>
          <w:p w14:paraId="35958A48">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highlight w:val="none"/>
              </w:rPr>
            </w:pPr>
            <w:r>
              <w:rPr>
                <w:color w:val="000000" w:themeColor="text1"/>
                <w:sz w:val="24"/>
                <w:highlight w:val="none"/>
                <w14:textFill>
                  <w14:solidFill>
                    <w14:schemeClr w14:val="tx1"/>
                  </w14:solidFill>
                </w14:textFill>
              </w:rPr>
              <w:t>注：关键、重要技术要求和</w:t>
            </w:r>
            <w:r>
              <w:rPr>
                <w:rFonts w:hint="eastAsia"/>
                <w:color w:val="000000" w:themeColor="text1"/>
                <w:sz w:val="24"/>
                <w:highlight w:val="none"/>
                <w14:textFill>
                  <w14:solidFill>
                    <w14:schemeClr w14:val="tx1"/>
                  </w14:solidFill>
                </w14:textFill>
              </w:rPr>
              <w:t>加分项技术要求</w:t>
            </w:r>
            <w:r>
              <w:rPr>
                <w:color w:val="000000" w:themeColor="text1"/>
                <w:sz w:val="24"/>
                <w:highlight w:val="none"/>
                <w14:textFill>
                  <w14:solidFill>
                    <w14:schemeClr w14:val="tx1"/>
                  </w14:solidFill>
                </w14:textFill>
              </w:rPr>
              <w:t>需提供相关证明材料（</w:t>
            </w:r>
            <w:r>
              <w:rPr>
                <w:rFonts w:hint="eastAsia"/>
                <w:color w:val="000000" w:themeColor="text1"/>
                <w:sz w:val="24"/>
                <w:highlight w:val="none"/>
                <w14:textFill>
                  <w14:solidFill>
                    <w14:schemeClr w14:val="tx1"/>
                  </w14:solidFill>
                </w14:textFill>
              </w:rPr>
              <w:t>原则要求投标人提供</w:t>
            </w:r>
            <w:r>
              <w:rPr>
                <w:color w:val="000000" w:themeColor="text1"/>
                <w:sz w:val="24"/>
                <w:highlight w:val="none"/>
                <w14:textFill>
                  <w14:solidFill>
                    <w14:schemeClr w14:val="tx1"/>
                  </w14:solidFill>
                </w14:textFill>
              </w:rPr>
              <w:t>检测报告</w:t>
            </w:r>
            <w:r>
              <w:rPr>
                <w:rFonts w:hint="eastAsia"/>
                <w:color w:val="000000" w:themeColor="text1"/>
                <w:sz w:val="24"/>
                <w:highlight w:val="none"/>
                <w14:textFill>
                  <w14:solidFill>
                    <w14:schemeClr w14:val="tx1"/>
                  </w14:solidFill>
                </w14:textFill>
              </w:rPr>
              <w:t>作为证明材料，无法提供</w:t>
            </w:r>
            <w:r>
              <w:rPr>
                <w:color w:val="000000" w:themeColor="text1"/>
                <w:sz w:val="24"/>
                <w:highlight w:val="none"/>
                <w14:textFill>
                  <w14:solidFill>
                    <w14:schemeClr w14:val="tx1"/>
                  </w14:solidFill>
                </w14:textFill>
              </w:rPr>
              <w:t>检测报告</w:t>
            </w:r>
            <w:r>
              <w:rPr>
                <w:rFonts w:hint="eastAsia"/>
                <w:color w:val="000000" w:themeColor="text1"/>
                <w:sz w:val="24"/>
                <w:highlight w:val="none"/>
                <w14:textFill>
                  <w14:solidFill>
                    <w14:schemeClr w14:val="tx1"/>
                  </w14:solidFill>
                </w14:textFill>
              </w:rPr>
              <w:t>可以提供</w:t>
            </w:r>
            <w:r>
              <w:rPr>
                <w:color w:val="000000" w:themeColor="text1"/>
                <w:sz w:val="24"/>
                <w:highlight w:val="none"/>
                <w14:textFill>
                  <w14:solidFill>
                    <w14:schemeClr w14:val="tx1"/>
                  </w14:solidFill>
                </w14:textFill>
              </w:rPr>
              <w:t>官网链接或功能截图或产品彩页或产品说明书</w:t>
            </w:r>
            <w:r>
              <w:rPr>
                <w:rFonts w:hint="eastAsia"/>
                <w:color w:val="000000" w:themeColor="text1"/>
                <w:sz w:val="24"/>
                <w:highlight w:val="none"/>
                <w14:textFill>
                  <w14:solidFill>
                    <w14:schemeClr w14:val="tx1"/>
                  </w14:solidFill>
                </w14:textFill>
              </w:rPr>
              <w:t>作为证明材料</w:t>
            </w:r>
            <w:r>
              <w:rPr>
                <w:color w:val="000000" w:themeColor="text1"/>
                <w:sz w:val="24"/>
                <w:highlight w:val="none"/>
                <w14:textFill>
                  <w14:solidFill>
                    <w14:schemeClr w14:val="tx1"/>
                  </w14:solidFill>
                </w14:textFill>
              </w:rPr>
              <w:t>），未提供证明材料视为不满足要求或不视为正偏离。</w:t>
            </w:r>
          </w:p>
        </w:tc>
      </w:tr>
      <w:tr w14:paraId="5A74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29D2301">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三、政策因素（2分）</w:t>
            </w:r>
          </w:p>
        </w:tc>
      </w:tr>
      <w:tr w14:paraId="5FCC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7C1965E">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1.节能产品（1分）</w:t>
            </w:r>
          </w:p>
          <w:p w14:paraId="22204922">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投标货物中有最新公布的《节能产品政府采购品目清单》中强制采购产品以外的其他节能产品，每提供一项节能产品证明材料得0.2分，最高得1分。</w:t>
            </w:r>
          </w:p>
          <w:p w14:paraId="2C606A42">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注：证明材料指所投货物有国家确定的认证机构出具的、处于有效期之内的节能产品认证证书复印件或扫描件。</w:t>
            </w:r>
          </w:p>
        </w:tc>
      </w:tr>
      <w:tr w14:paraId="47B5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BCBF04E">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2.环境标志产品（1分）</w:t>
            </w:r>
          </w:p>
          <w:p w14:paraId="7CA3C182">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货物中有最新公布的《环境标志产品政府采购品目清单》中产品的，每提供一项环境标志产品证明材料得0.2分，最高得1分。注：证明材料指所投货物有国家确定的认证机构出具的、处于有效期之内的环境标志产品认证证书复印件或扫描件。</w:t>
            </w:r>
          </w:p>
        </w:tc>
      </w:tr>
      <w:tr w14:paraId="7A5D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324C3E7">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四、价格分（30分）</w:t>
            </w:r>
          </w:p>
        </w:tc>
      </w:tr>
      <w:tr w14:paraId="317B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EEE6062">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16FC5F16">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投标报价得分=（评标基准价／投标报价）×30%×100</w:t>
            </w:r>
          </w:p>
          <w:p w14:paraId="1A5B6264">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1.未实质性响应招标文件的投标人投标报价不参与报价得分的计算。</w:t>
            </w:r>
          </w:p>
          <w:p w14:paraId="004FAB71">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2.若本包专门面向小微企业或中小企业采购，价格打分时不考虑价格评审优惠政策。</w:t>
            </w:r>
          </w:p>
          <w:p w14:paraId="5C8C7FFC">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3.若本包不专门面向小微企业或中小企业采购，价格打分时考虑价格评审优惠政策。</w:t>
            </w:r>
          </w:p>
        </w:tc>
      </w:tr>
    </w:tbl>
    <w:p w14:paraId="59FE0586">
      <w:pPr>
        <w:pStyle w:val="2"/>
        <w:jc w:val="both"/>
        <w:rPr>
          <w:color w:val="000000" w:themeColor="text1"/>
          <w:highlight w:val="none"/>
          <w14:textFill>
            <w14:solidFill>
              <w14:schemeClr w14:val="tx1"/>
            </w14:solidFill>
          </w14:textFill>
        </w:rPr>
        <w:sectPr>
          <w:pgSz w:w="11905" w:h="16838"/>
          <w:pgMar w:top="1440" w:right="1803" w:bottom="1440" w:left="1803" w:header="850" w:footer="992" w:gutter="0"/>
          <w:cols w:space="0" w:num="1"/>
          <w:docGrid w:linePitch="312" w:charSpace="0"/>
        </w:sectPr>
      </w:pPr>
    </w:p>
    <w:p w14:paraId="76DCD3D5">
      <w:pPr>
        <w:ind w:left="0" w:leftChars="0" w:firstLine="0" w:firstLineChars="0"/>
        <w:rPr>
          <w:color w:val="000000" w:themeColor="text1"/>
          <w:highlight w:val="none"/>
          <w14:textFill>
            <w14:solidFill>
              <w14:schemeClr w14:val="tx1"/>
            </w14:solidFill>
          </w14:textFill>
        </w:rPr>
      </w:pPr>
      <w:bookmarkStart w:id="62" w:name="_Toc28807"/>
    </w:p>
    <w:p w14:paraId="7E5FB41C">
      <w:pPr>
        <w:ind w:left="0" w:leftChars="0" w:firstLine="0" w:firstLineChars="0"/>
        <w:rPr>
          <w:color w:val="000000" w:themeColor="text1"/>
          <w:highlight w:val="none"/>
          <w14:textFill>
            <w14:solidFill>
              <w14:schemeClr w14:val="tx1"/>
            </w14:solidFill>
          </w14:textFill>
        </w:rPr>
      </w:pPr>
    </w:p>
    <w:p w14:paraId="62DB5012">
      <w:pPr>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包</w:t>
      </w:r>
      <w:r>
        <w:rPr>
          <w:rFonts w:hint="eastAsia"/>
          <w:color w:val="000000" w:themeColor="text1"/>
          <w:highlight w:val="none"/>
          <w:lang w:val="en-US" w:eastAsia="zh-CN"/>
          <w14:textFill>
            <w14:solidFill>
              <w14:schemeClr w14:val="tx1"/>
            </w14:solidFill>
          </w14:textFill>
        </w:rPr>
        <w:t>86</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充气救生筏</w:t>
      </w:r>
      <w:r>
        <w:rPr>
          <w:rFonts w:hint="eastAsia"/>
          <w:color w:val="000000" w:themeColor="text1"/>
          <w:highlight w:val="none"/>
          <w:lang w:eastAsia="zh-CN"/>
          <w14:textFill>
            <w14:solidFill>
              <w14:schemeClr w14:val="tx1"/>
            </w14:solidFill>
          </w14:textFill>
        </w:rPr>
        <w:t>等</w:t>
      </w:r>
      <w:r>
        <w:rPr>
          <w:color w:val="000000" w:themeColor="text1"/>
          <w:highlight w:val="none"/>
          <w14:textFill>
            <w14:solidFill>
              <w14:schemeClr w14:val="tx1"/>
            </w14:solidFill>
          </w14:textFill>
        </w:rPr>
        <w:t>”评标标准和评标方法</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2"/>
      </w:tblGrid>
      <w:tr w14:paraId="1474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DDF300C">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一、商务部分（</w:t>
            </w:r>
            <w:r>
              <w:rPr>
                <w:rFonts w:hint="eastAsia"/>
                <w:color w:val="000000" w:themeColor="text1"/>
                <w:sz w:val="24"/>
                <w:highlight w:val="none"/>
                <w:lang w:val="en-US" w:eastAsia="zh-CN"/>
                <w14:textFill>
                  <w14:solidFill>
                    <w14:schemeClr w14:val="tx1"/>
                  </w14:solidFill>
                </w14:textFill>
              </w:rPr>
              <w:t>21.1</w:t>
            </w:r>
            <w:r>
              <w:rPr>
                <w:color w:val="000000" w:themeColor="text1"/>
                <w:sz w:val="24"/>
                <w:highlight w:val="none"/>
                <w14:textFill>
                  <w14:solidFill>
                    <w14:schemeClr w14:val="tx1"/>
                  </w14:solidFill>
                </w14:textFill>
              </w:rPr>
              <w:t>分）</w:t>
            </w:r>
          </w:p>
        </w:tc>
      </w:tr>
      <w:tr w14:paraId="7F8E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689A4B0">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1.投标人业绩（</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分）</w:t>
            </w:r>
          </w:p>
          <w:p w14:paraId="25DC0B25">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1.1评分条件</w:t>
            </w:r>
          </w:p>
          <w:p w14:paraId="67EDE655">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1.1.1业绩是以投标人提供的自身合同为准，即合同的乙方必须与投标人的名称完全一致，如投标人名称发生变更，必须提供相关证明文件。要求必须是与最终用户签订的</w:t>
            </w:r>
            <w:r>
              <w:rPr>
                <w:rFonts w:hint="eastAsia"/>
                <w:color w:val="000000" w:themeColor="text1"/>
                <w:sz w:val="24"/>
                <w:highlight w:val="none"/>
                <w14:textFill>
                  <w14:solidFill>
                    <w14:schemeClr w14:val="tx1"/>
                  </w14:solidFill>
                </w14:textFill>
              </w:rPr>
              <w:t>合同</w:t>
            </w:r>
            <w:r>
              <w:rPr>
                <w:color w:val="000000" w:themeColor="text1"/>
                <w:sz w:val="24"/>
                <w:highlight w:val="none"/>
                <w14:textFill>
                  <w14:solidFill>
                    <w14:schemeClr w14:val="tx1"/>
                  </w14:solidFill>
                </w14:textFill>
              </w:rPr>
              <w:t>。</w:t>
            </w:r>
          </w:p>
          <w:p w14:paraId="59E18DB0">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1.1.2业绩要求年限为2021年1月1日至投标截止时间，以合同签订时间为准。</w:t>
            </w:r>
          </w:p>
          <w:p w14:paraId="4F98FA56">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1.1.3一个完整的业绩证明资料至少</w:t>
            </w:r>
            <w:r>
              <w:rPr>
                <w:rFonts w:hint="eastAsia"/>
                <w:color w:val="000000" w:themeColor="text1"/>
                <w:sz w:val="24"/>
                <w:highlight w:val="none"/>
                <w:lang w:eastAsia="zh-CN"/>
                <w14:textFill>
                  <w14:solidFill>
                    <w14:schemeClr w14:val="tx1"/>
                  </w14:solidFill>
                </w14:textFill>
              </w:rPr>
              <w:t>包含</w:t>
            </w:r>
            <w:r>
              <w:rPr>
                <w:color w:val="000000" w:themeColor="text1"/>
                <w:sz w:val="24"/>
                <w:highlight w:val="none"/>
                <w14:textFill>
                  <w14:solidFill>
                    <w14:schemeClr w14:val="tx1"/>
                  </w14:solidFill>
                </w14:textFill>
              </w:rPr>
              <w:t>：合同首页、金额所在页、供货明细单、签字盖章页、结算凭证（可提供部分发票或银行付款记录）等。</w:t>
            </w:r>
          </w:p>
          <w:p w14:paraId="376F4FA2">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1.1.4</w:t>
            </w:r>
            <w:r>
              <w:rPr>
                <w:rFonts w:hint="eastAsia"/>
                <w:color w:val="000000" w:themeColor="text1"/>
                <w:sz w:val="24"/>
                <w:highlight w:val="none"/>
                <w:lang w:eastAsia="zh-CN"/>
                <w14:textFill>
                  <w14:solidFill>
                    <w14:schemeClr w14:val="tx1"/>
                  </w14:solidFill>
                </w14:textFill>
              </w:rPr>
              <w:t>投标人</w:t>
            </w:r>
            <w:r>
              <w:rPr>
                <w:color w:val="000000" w:themeColor="text1"/>
                <w:sz w:val="24"/>
                <w:highlight w:val="none"/>
                <w14:textFill>
                  <w14:solidFill>
                    <w14:schemeClr w14:val="tx1"/>
                  </w14:solidFill>
                </w14:textFill>
              </w:rPr>
              <w:t>所提供证明材料应真实完整，不得涂改，否则不予评分。</w:t>
            </w:r>
          </w:p>
          <w:p w14:paraId="376B3655">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1.1.5同类型业绩指供货明细单中包含“</w:t>
            </w:r>
            <w:r>
              <w:rPr>
                <w:rFonts w:hint="eastAsia"/>
                <w:color w:val="000000" w:themeColor="text1"/>
                <w:sz w:val="24"/>
                <w:highlight w:val="none"/>
                <w:lang w:val="en-US" w:eastAsia="zh-CN"/>
                <w14:textFill>
                  <w14:solidFill>
                    <w14:schemeClr w14:val="tx1"/>
                  </w14:solidFill>
                </w14:textFill>
              </w:rPr>
              <w:t xml:space="preserve"> 充气救生筏类</w:t>
            </w:r>
            <w:r>
              <w:rPr>
                <w:color w:val="000000" w:themeColor="text1"/>
                <w:sz w:val="24"/>
                <w:highlight w:val="none"/>
                <w14:textFill>
                  <w14:solidFill>
                    <w14:schemeClr w14:val="tx1"/>
                  </w14:solidFill>
                </w14:textFill>
              </w:rPr>
              <w:t>”。</w:t>
            </w:r>
          </w:p>
          <w:p w14:paraId="73581CE1">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1.2评分标准</w:t>
            </w:r>
          </w:p>
          <w:p w14:paraId="1477E2E0">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highlight w:val="none"/>
              </w:rPr>
            </w:pPr>
            <w:r>
              <w:rPr>
                <w:color w:val="000000" w:themeColor="text1"/>
                <w:sz w:val="24"/>
                <w:highlight w:val="none"/>
                <w14:textFill>
                  <w14:solidFill>
                    <w14:schemeClr w14:val="tx1"/>
                  </w14:solidFill>
                </w14:textFill>
              </w:rPr>
              <w:t>提供1份同类型业绩及相关证明材料复印件或扫描件得</w:t>
            </w:r>
            <w:r>
              <w:rPr>
                <w:rFonts w:hint="eastAsia"/>
                <w:color w:val="000000" w:themeColor="text1"/>
                <w:sz w:val="24"/>
                <w:highlight w:val="none"/>
                <w:lang w:val="en-US" w:eastAsia="zh-CN"/>
                <w14:textFill>
                  <w14:solidFill>
                    <w14:schemeClr w14:val="tx1"/>
                  </w14:solidFill>
                </w14:textFill>
              </w:rPr>
              <w:t>0.5</w:t>
            </w:r>
            <w:r>
              <w:rPr>
                <w:color w:val="000000" w:themeColor="text1"/>
                <w:sz w:val="24"/>
                <w:highlight w:val="none"/>
                <w14:textFill>
                  <w14:solidFill>
                    <w14:schemeClr w14:val="tx1"/>
                  </w14:solidFill>
                </w14:textFill>
              </w:rPr>
              <w:t>分，最高得</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分。</w:t>
            </w:r>
          </w:p>
        </w:tc>
      </w:tr>
      <w:tr w14:paraId="289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02826E3">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2.技术方案（8分）</w:t>
            </w:r>
          </w:p>
          <w:p w14:paraId="69B2C3C6">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lang w:val="en-US" w:eastAsia="zh-CN"/>
                <w14:textFill>
                  <w14:solidFill>
                    <w14:schemeClr w14:val="tx1"/>
                  </w14:solidFill>
                </w14:textFill>
              </w:rPr>
            </w:pPr>
            <w:r>
              <w:rPr>
                <w:color w:val="000000" w:themeColor="text1"/>
                <w:sz w:val="24"/>
                <w:highlight w:val="none"/>
                <w:lang w:val="en-US" w:eastAsia="zh-CN"/>
                <w14:textFill>
                  <w14:solidFill>
                    <w14:schemeClr w14:val="tx1"/>
                  </w14:solidFill>
                </w14:textFill>
              </w:rPr>
              <w:t>2.1投标人认真阅读招标文件采购需求，根据采购需求编制技术服务方案，技术方案包含但不限于以下内容：</w:t>
            </w:r>
          </w:p>
          <w:p w14:paraId="60585240">
            <w:pPr>
              <w:keepNext w:val="0"/>
              <w:keepLines w:val="0"/>
              <w:pageBreakBefore w:val="0"/>
              <w:widowControl/>
              <w:numPr>
                <w:ilvl w:val="0"/>
                <w:numId w:val="6"/>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产品设计方案（包含产品整体设计、细节设计等）</w:t>
            </w:r>
          </w:p>
          <w:p w14:paraId="64F1F63F">
            <w:pPr>
              <w:keepNext w:val="0"/>
              <w:keepLines w:val="0"/>
              <w:pageBreakBefore w:val="0"/>
              <w:widowControl/>
              <w:numPr>
                <w:ilvl w:val="0"/>
                <w:numId w:val="6"/>
              </w:numPr>
              <w:kinsoku/>
              <w:wordWrap/>
              <w:overflowPunct/>
              <w:topLinePunct w:val="0"/>
              <w:autoSpaceDE/>
              <w:autoSpaceDN/>
              <w:bidi w:val="0"/>
              <w:adjustRightInd w:val="0"/>
              <w:snapToGrid w:val="0"/>
              <w:spacing w:line="440" w:lineRule="exact"/>
              <w:ind w:firstLine="0" w:firstLineChars="0"/>
              <w:textAlignment w:val="auto"/>
              <w:rPr>
                <w:rFonts w:hint="default"/>
                <w:highlight w:val="none"/>
                <w:lang w:val="en-US" w:eastAsia="zh-CN"/>
              </w:rPr>
            </w:pPr>
            <w:r>
              <w:rPr>
                <w:rFonts w:hint="eastAsia"/>
                <w:color w:val="000000" w:themeColor="text1"/>
                <w:sz w:val="24"/>
                <w:highlight w:val="none"/>
                <w:lang w:val="en-US" w:eastAsia="zh-CN"/>
                <w14:textFill>
                  <w14:solidFill>
                    <w14:schemeClr w14:val="tx1"/>
                  </w14:solidFill>
                </w14:textFill>
              </w:rPr>
              <w:t>产品适用性说明（包含在不同使用环境下，产品反映出的性能差异及优势）</w:t>
            </w:r>
          </w:p>
          <w:p w14:paraId="2A0B14B0">
            <w:pPr>
              <w:keepNext w:val="0"/>
              <w:keepLines w:val="0"/>
              <w:pageBreakBefore w:val="0"/>
              <w:widowControl/>
              <w:numPr>
                <w:ilvl w:val="0"/>
                <w:numId w:val="6"/>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关键材料、附件选配方案（包含关键材料、附件的适配、性能，如何更好满足特殊环境下的使用要求等）</w:t>
            </w:r>
          </w:p>
          <w:p w14:paraId="4EB53038">
            <w:pPr>
              <w:keepNext w:val="0"/>
              <w:keepLines w:val="0"/>
              <w:pageBreakBefore w:val="0"/>
              <w:widowControl/>
              <w:numPr>
                <w:ilvl w:val="0"/>
                <w:numId w:val="6"/>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生产工艺、制作流程（包含生产工艺、生产设备、制作流程等）</w:t>
            </w:r>
          </w:p>
          <w:p w14:paraId="21D2E6B7">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2.2打分标准：</w:t>
            </w:r>
          </w:p>
          <w:p w14:paraId="5F4A0FE6">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技术方案中缺少1项内容扣2分（其中“项”指上述2.1条款中①②③④条内容）。内容存在缺陷扣1分，内容存在偏差扣0.5分（其中“内容”指上述2.1条款中①②③④条所述括号中的要求）。</w:t>
            </w:r>
          </w:p>
          <w:p w14:paraId="0CAF4905">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注：</w:t>
            </w:r>
          </w:p>
          <w:p w14:paraId="5CCEBABF">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“内容存在缺陷”是指技术方案内容生搬硬造；引用标准错误；或技术参数表述错误；或内容不适用项目实际情况；或对采购需求理解混乱；或内容凭空编造、存在逻辑漏洞。</w:t>
            </w:r>
          </w:p>
          <w:p w14:paraId="443B5616">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“内容存在偏差”是指存在与项目需求明显无关的文字内容；或内容虽阐述但未贴合项目实际情况进行论述；或夸大情形以及内容；或出现内容前后不一致。</w:t>
            </w:r>
          </w:p>
        </w:tc>
      </w:tr>
      <w:tr w14:paraId="0513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02C55FD">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3.质量控制（4分）</w:t>
            </w:r>
          </w:p>
          <w:p w14:paraId="0969D048">
            <w:pPr>
              <w:pStyle w:val="12"/>
              <w:keepNext w:val="0"/>
              <w:keepLines w:val="0"/>
              <w:pageBreakBefore w:val="0"/>
              <w:kinsoku/>
              <w:wordWrap/>
              <w:overflowPunct/>
              <w:topLinePunct w:val="0"/>
              <w:autoSpaceDE/>
              <w:autoSpaceDN/>
              <w:bidi w:val="0"/>
              <w:snapToGrid w:val="0"/>
              <w:spacing w:line="440" w:lineRule="exact"/>
              <w:ind w:left="0" w:leftChars="0" w:firstLine="0" w:firstLineChars="0"/>
              <w:textAlignment w:val="auto"/>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3.1投标人认真阅读招标文件采购需求，根据采购需求编制质量控制方案，质量控制方案包含但不限于以下内容：</w:t>
            </w:r>
          </w:p>
          <w:p w14:paraId="2094094B">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质量预控方案（包含工序或过程名称、可能出现的质量问题、提出的质量预控措施三部分）</w:t>
            </w:r>
          </w:p>
          <w:p w14:paraId="7139D544">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事前质量控制（包含制造前准备阶段的质量控制，是对投入参与生产的人、机、料、法、环和资源条件的控制）</w:t>
            </w:r>
          </w:p>
          <w:p w14:paraId="51049368">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事中质量控制（包含生产过程质量控制、产品监造控制、中间产品控制、质量验收或评定的控制等）</w:t>
            </w:r>
          </w:p>
          <w:p w14:paraId="21750194">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事后控制（包含产品检验控制、产品质量评定、产品质量文件审核与建档、回访保修等）</w:t>
            </w:r>
          </w:p>
          <w:p w14:paraId="6FADCD3B">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3.2打分标准：</w:t>
            </w:r>
          </w:p>
          <w:p w14:paraId="0F2BC6F4">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质量控制</w:t>
            </w:r>
            <w:r>
              <w:rPr>
                <w:rFonts w:hint="eastAsia" w:cs="Times New Roman"/>
                <w:color w:val="000000" w:themeColor="text1"/>
                <w:kern w:val="2"/>
                <w:sz w:val="24"/>
                <w:szCs w:val="24"/>
                <w:highlight w:val="none"/>
                <w:lang w:val="en-US" w:eastAsia="zh-CN" w:bidi="ar-SA"/>
                <w14:textFill>
                  <w14:solidFill>
                    <w14:schemeClr w14:val="tx1"/>
                  </w14:solidFill>
                </w14:textFill>
              </w:rPr>
              <w:t>方案</w:t>
            </w:r>
            <w:r>
              <w:rPr>
                <w:rFonts w:hint="eastAsia"/>
                <w:color w:val="000000" w:themeColor="text1"/>
                <w:sz w:val="24"/>
                <w:highlight w:val="none"/>
                <w:lang w:val="en-US" w:eastAsia="zh-CN"/>
                <w14:textFill>
                  <w14:solidFill>
                    <w14:schemeClr w14:val="tx1"/>
                  </w14:solidFill>
                </w14:textFill>
              </w:rPr>
              <w:t>中缺少1项内容扣1分（其中“项”指上述3.1条款中①②③④条内容）。</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w:t>
            </w:r>
            <w:r>
              <w:rPr>
                <w:rFonts w:hint="eastAsia"/>
                <w:color w:val="000000" w:themeColor="text1"/>
                <w:sz w:val="24"/>
                <w:highlight w:val="none"/>
                <w:lang w:val="en-US" w:eastAsia="zh-CN"/>
                <w14:textFill>
                  <w14:solidFill>
                    <w14:schemeClr w14:val="tx1"/>
                  </w14:solidFill>
                </w14:textFill>
              </w:rPr>
              <w:t>扣0.5分（其中“内容”指上述3.1条款中①②③④条所述括号中的要求）。</w:t>
            </w:r>
          </w:p>
          <w:p w14:paraId="295C5E0A">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default" w:asci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注：</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“内容存在偏差”是指存在与项目需求明显无关的文字内容；或内容虽阐述但未贴合项目实际情况进行论述；或夸大情形以及内容；或出现内容前后不一致。</w:t>
            </w:r>
          </w:p>
        </w:tc>
      </w:tr>
      <w:tr w14:paraId="343E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BA5796D">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4.售后服务（3分）</w:t>
            </w:r>
          </w:p>
          <w:p w14:paraId="727357E6">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4.1投标人认真阅读招标文件采购需求，根据采购需求编制售后服务方案，售后服务方案包含但不限于以下内容：</w:t>
            </w:r>
          </w:p>
          <w:p w14:paraId="1C9302B6">
            <w:pPr>
              <w:keepNext w:val="0"/>
              <w:keepLines w:val="0"/>
              <w:pageBreakBefore w:val="0"/>
              <w:widowControl/>
              <w:numPr>
                <w:ilvl w:val="0"/>
                <w:numId w:val="8"/>
              </w:numPr>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配送、验收、安装调试方案（包含配送、保险、移交、安装调试服务、有关产品</w:t>
            </w:r>
            <w:r>
              <w:rPr>
                <w:rFonts w:hint="default"/>
                <w:color w:val="000000" w:themeColor="text1"/>
                <w:sz w:val="24"/>
                <w:highlight w:val="none"/>
                <w:lang w:val="en-US" w:eastAsia="zh-CN"/>
                <w14:textFill>
                  <w14:solidFill>
                    <w14:schemeClr w14:val="tx1"/>
                  </w14:solidFill>
                </w14:textFill>
              </w:rPr>
              <w:t>使用等方面的技术指导</w:t>
            </w:r>
            <w:r>
              <w:rPr>
                <w:rFonts w:hint="eastAsia"/>
                <w:color w:val="000000" w:themeColor="text1"/>
                <w:sz w:val="24"/>
                <w:highlight w:val="none"/>
                <w:lang w:val="en-US" w:eastAsia="zh-CN"/>
                <w14:textFill>
                  <w14:solidFill>
                    <w14:schemeClr w14:val="tx1"/>
                  </w14:solidFill>
                </w14:textFill>
              </w:rPr>
              <w:t>或培训、</w:t>
            </w:r>
            <w:r>
              <w:rPr>
                <w:color w:val="000000" w:themeColor="text1"/>
                <w:sz w:val="24"/>
                <w:highlight w:val="none"/>
                <w14:textFill>
                  <w14:solidFill>
                    <w14:schemeClr w14:val="tx1"/>
                  </w14:solidFill>
                </w14:textFill>
              </w:rPr>
              <w:t>售后服务团队</w:t>
            </w:r>
            <w:r>
              <w:rPr>
                <w:rFonts w:hint="eastAsia"/>
                <w:color w:val="000000" w:themeColor="text1"/>
                <w:sz w:val="24"/>
                <w:highlight w:val="none"/>
                <w:lang w:val="en-US" w:eastAsia="zh-CN"/>
                <w14:textFill>
                  <w14:solidFill>
                    <w14:schemeClr w14:val="tx1"/>
                  </w14:solidFill>
                </w14:textFill>
              </w:rPr>
              <w:t>等）</w:t>
            </w:r>
          </w:p>
          <w:p w14:paraId="736A106F">
            <w:pPr>
              <w:keepNext w:val="0"/>
              <w:keepLines w:val="0"/>
              <w:pageBreakBefore w:val="0"/>
              <w:widowControl/>
              <w:numPr>
                <w:ilvl w:val="0"/>
                <w:numId w:val="8"/>
              </w:numPr>
              <w:kinsoku/>
              <w:wordWrap/>
              <w:overflowPunct/>
              <w:topLinePunct w:val="0"/>
              <w:autoSpaceDE/>
              <w:autoSpaceDN/>
              <w:bidi w:val="0"/>
              <w:adjustRightInd w:val="0"/>
              <w:snapToGrid w:val="0"/>
              <w:spacing w:line="440" w:lineRule="exact"/>
              <w:ind w:firstLine="0" w:firstLineChars="0"/>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易损件、备品备件的供应保障（包含易损件、备品备件的清单、供应保障、价格及伴随的服务、</w:t>
            </w:r>
            <w:r>
              <w:rPr>
                <w:rFonts w:hint="default"/>
                <w:color w:val="000000" w:themeColor="text1"/>
                <w:sz w:val="24"/>
                <w:highlight w:val="none"/>
                <w:lang w:val="en-US" w:eastAsia="zh-CN"/>
                <w14:textFill>
                  <w14:solidFill>
                    <w14:schemeClr w14:val="tx1"/>
                  </w14:solidFill>
                </w14:textFill>
              </w:rPr>
              <w:t>定期维护</w:t>
            </w:r>
            <w:r>
              <w:rPr>
                <w:rFonts w:hint="eastAsia"/>
                <w:color w:val="000000" w:themeColor="text1"/>
                <w:sz w:val="24"/>
                <w:highlight w:val="none"/>
                <w:lang w:val="en-US" w:eastAsia="zh-CN"/>
                <w14:textFill>
                  <w14:solidFill>
                    <w14:schemeClr w14:val="tx1"/>
                  </w14:solidFill>
                </w14:textFill>
              </w:rPr>
              <w:t>）</w:t>
            </w:r>
          </w:p>
          <w:p w14:paraId="671FDB2C">
            <w:pPr>
              <w:keepNext w:val="0"/>
              <w:keepLines w:val="0"/>
              <w:pageBreakBefore w:val="0"/>
              <w:widowControl/>
              <w:numPr>
                <w:ilvl w:val="0"/>
                <w:numId w:val="8"/>
              </w:numPr>
              <w:kinsoku/>
              <w:wordWrap/>
              <w:overflowPunct/>
              <w:topLinePunct w:val="0"/>
              <w:autoSpaceDE/>
              <w:autoSpaceDN/>
              <w:bidi w:val="0"/>
              <w:adjustRightInd w:val="0"/>
              <w:snapToGrid w:val="0"/>
              <w:spacing w:line="440" w:lineRule="exact"/>
              <w:ind w:firstLine="0" w:firstLineChars="0"/>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保养、回访（包含</w:t>
            </w:r>
            <w:r>
              <w:rPr>
                <w:rFonts w:hint="default"/>
                <w:color w:val="000000" w:themeColor="text1"/>
                <w:sz w:val="24"/>
                <w:highlight w:val="none"/>
                <w:lang w:val="en-US" w:eastAsia="zh-CN"/>
                <w14:textFill>
                  <w14:solidFill>
                    <w14:schemeClr w14:val="tx1"/>
                  </w14:solidFill>
                </w14:textFill>
              </w:rPr>
              <w:t>定期保养</w:t>
            </w:r>
            <w:r>
              <w:rPr>
                <w:rFonts w:hint="eastAsia"/>
                <w:color w:val="000000" w:themeColor="text1"/>
                <w:sz w:val="24"/>
                <w:highlight w:val="none"/>
                <w:lang w:val="en-US" w:eastAsia="zh-CN"/>
                <w14:textFill>
                  <w14:solidFill>
                    <w14:schemeClr w14:val="tx1"/>
                  </w14:solidFill>
                </w14:textFill>
              </w:rPr>
              <w:t>、</w:t>
            </w:r>
            <w:r>
              <w:rPr>
                <w:rFonts w:hint="default"/>
                <w:color w:val="000000" w:themeColor="text1"/>
                <w:sz w:val="24"/>
                <w:highlight w:val="none"/>
                <w:lang w:val="en-US" w:eastAsia="zh-CN"/>
                <w14:textFill>
                  <w14:solidFill>
                    <w14:schemeClr w14:val="tx1"/>
                  </w14:solidFill>
                </w14:textFill>
              </w:rPr>
              <w:t>定期电话回访或上门回访</w:t>
            </w:r>
            <w:r>
              <w:rPr>
                <w:rFonts w:hint="eastAsia"/>
                <w:color w:val="000000" w:themeColor="text1"/>
                <w:sz w:val="24"/>
                <w:highlight w:val="none"/>
                <w:lang w:val="en-US" w:eastAsia="zh-CN"/>
                <w14:textFill>
                  <w14:solidFill>
                    <w14:schemeClr w14:val="tx1"/>
                  </w14:solidFill>
                </w14:textFill>
              </w:rPr>
              <w:t>、产品零部件三包范围等）</w:t>
            </w:r>
          </w:p>
          <w:p w14:paraId="5CB03D68">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color w:val="000000" w:themeColor="text1"/>
                <w:sz w:val="24"/>
                <w:highlight w:val="none"/>
                <w14:textFill>
                  <w14:solidFill>
                    <w14:schemeClr w14:val="tx1"/>
                  </w14:solidFill>
                </w14:textFill>
              </w:rPr>
              <w:t>.2打分标准：</w:t>
            </w:r>
          </w:p>
          <w:p w14:paraId="3837190A">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售后服务</w:t>
            </w:r>
            <w:r>
              <w:rPr>
                <w:color w:val="000000" w:themeColor="text1"/>
                <w:sz w:val="24"/>
                <w:highlight w:val="none"/>
                <w14:textFill>
                  <w14:solidFill>
                    <w14:schemeClr w14:val="tx1"/>
                  </w14:solidFill>
                </w14:textFill>
              </w:rPr>
              <w:t>方案中缺少1项内容扣</w:t>
            </w:r>
            <w:r>
              <w:rPr>
                <w:rFonts w:hint="eastAsia"/>
                <w:color w:val="000000" w:themeColor="text1"/>
                <w:sz w:val="24"/>
                <w:highlight w:val="none"/>
                <w:lang w:val="en-US" w:eastAsia="zh-CN"/>
                <w14:textFill>
                  <w14:solidFill>
                    <w14:schemeClr w14:val="tx1"/>
                  </w14:solidFill>
                </w14:textFill>
              </w:rPr>
              <w:t>1</w:t>
            </w:r>
            <w:r>
              <w:rPr>
                <w:color w:val="000000" w:themeColor="text1"/>
                <w:sz w:val="24"/>
                <w:highlight w:val="none"/>
                <w14:textFill>
                  <w14:solidFill>
                    <w14:schemeClr w14:val="tx1"/>
                  </w14:solidFill>
                </w14:textFill>
              </w:rPr>
              <w:t>分</w:t>
            </w:r>
            <w:r>
              <w:rPr>
                <w:rFonts w:hint="eastAsia"/>
                <w:color w:val="000000" w:themeColor="text1"/>
                <w:sz w:val="24"/>
                <w:highlight w:val="none"/>
                <w14:textFill>
                  <w14:solidFill>
                    <w14:schemeClr w14:val="tx1"/>
                  </w14:solidFill>
                </w14:textFill>
              </w:rPr>
              <w:t>（其中“项”指上述</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.1条款中①②③条内容）。</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w:t>
            </w:r>
            <w:r>
              <w:rPr>
                <w:rFonts w:hint="eastAsia"/>
                <w:color w:val="000000" w:themeColor="text1"/>
                <w:sz w:val="24"/>
                <w:highlight w:val="none"/>
                <w14:textFill>
                  <w14:solidFill>
                    <w14:schemeClr w14:val="tx1"/>
                  </w14:solidFill>
                </w14:textFill>
              </w:rPr>
              <w:t>扣</w:t>
            </w:r>
            <w:r>
              <w:rPr>
                <w:rFonts w:hint="eastAsia"/>
                <w:color w:val="000000" w:themeColor="text1"/>
                <w:sz w:val="24"/>
                <w:highlight w:val="none"/>
                <w:lang w:val="en-US" w:eastAsia="zh-CN"/>
                <w14:textFill>
                  <w14:solidFill>
                    <w14:schemeClr w14:val="tx1"/>
                  </w14:solidFill>
                </w14:textFill>
              </w:rPr>
              <w:t>0.5</w:t>
            </w:r>
            <w:r>
              <w:rPr>
                <w:rFonts w:hint="eastAsia"/>
                <w:color w:val="000000" w:themeColor="text1"/>
                <w:sz w:val="24"/>
                <w:highlight w:val="none"/>
                <w14:textFill>
                  <w14:solidFill>
                    <w14:schemeClr w14:val="tx1"/>
                  </w14:solidFill>
                </w14:textFill>
              </w:rPr>
              <w:t>分（其中“</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w:t>
            </w:r>
            <w:r>
              <w:rPr>
                <w:rFonts w:hint="eastAsia"/>
                <w:color w:val="000000" w:themeColor="text1"/>
                <w:sz w:val="24"/>
                <w:highlight w:val="none"/>
                <w14:textFill>
                  <w14:solidFill>
                    <w14:schemeClr w14:val="tx1"/>
                  </w14:solidFill>
                </w14:textFill>
              </w:rPr>
              <w:t>”指上述</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.1条款中①②③条所述括号中的要求）。</w:t>
            </w:r>
          </w:p>
          <w:p w14:paraId="0D910D50">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default"/>
                <w:highlight w:val="none"/>
                <w:lang w:val="en-US" w:eastAsia="zh-CN"/>
              </w:rPr>
            </w:pPr>
            <w:r>
              <w:rPr>
                <w:color w:val="000000" w:themeColor="text1"/>
                <w:sz w:val="24"/>
                <w:highlight w:val="none"/>
                <w14:textFill>
                  <w14:solidFill>
                    <w14:schemeClr w14:val="tx1"/>
                  </w14:solidFill>
                </w14:textFill>
              </w:rPr>
              <w:t>注：</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“内容存在偏差”是指存在与项目需求明显无关的文字内容；或内容虽阐述但未贴合项目实际情况进行论述；或夸大情形以及内容；或出现内容前后不一致。</w:t>
            </w:r>
          </w:p>
        </w:tc>
      </w:tr>
      <w:tr w14:paraId="3C99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4479DAD">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.实施进度（</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分）</w:t>
            </w:r>
          </w:p>
          <w:p w14:paraId="62360668">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.1根据招标文件中明确的交货时间，投标人编写实施进度计划，包含但不限于以下内容：</w:t>
            </w:r>
            <w:r>
              <w:rPr>
                <w:rFonts w:hint="eastAsia"/>
                <w:color w:val="000000" w:themeColor="text1"/>
                <w:sz w:val="24"/>
                <w:highlight w:val="none"/>
                <w14:textFill>
                  <w14:solidFill>
                    <w14:schemeClr w14:val="tx1"/>
                  </w14:solidFill>
                </w14:textFill>
              </w:rPr>
              <w:t>①</w:t>
            </w:r>
            <w:r>
              <w:rPr>
                <w:color w:val="000000" w:themeColor="text1"/>
                <w:sz w:val="24"/>
                <w:highlight w:val="none"/>
                <w14:textFill>
                  <w14:solidFill>
                    <w14:schemeClr w14:val="tx1"/>
                  </w14:solidFill>
                </w14:textFill>
              </w:rPr>
              <w:t>整体部署、</w:t>
            </w:r>
            <w:r>
              <w:rPr>
                <w:rFonts w:hint="eastAsia"/>
                <w:color w:val="000000" w:themeColor="text1"/>
                <w:sz w:val="24"/>
                <w:highlight w:val="none"/>
                <w14:textFill>
                  <w14:solidFill>
                    <w14:schemeClr w14:val="tx1"/>
                  </w14:solidFill>
                </w14:textFill>
              </w:rPr>
              <w:t>②</w:t>
            </w:r>
            <w:r>
              <w:rPr>
                <w:color w:val="000000" w:themeColor="text1"/>
                <w:sz w:val="24"/>
                <w:highlight w:val="none"/>
                <w14:textFill>
                  <w14:solidFill>
                    <w14:schemeClr w14:val="tx1"/>
                  </w14:solidFill>
                </w14:textFill>
              </w:rPr>
              <w:t>关键工作节点</w:t>
            </w:r>
            <w:r>
              <w:rPr>
                <w:rFonts w:hint="eastAsia"/>
                <w:color w:val="000000" w:themeColor="text1"/>
                <w:sz w:val="24"/>
                <w:highlight w:val="none"/>
                <w:lang w:val="en-US" w:eastAsia="zh-CN"/>
                <w14:textFill>
                  <w14:solidFill>
                    <w14:schemeClr w14:val="tx1"/>
                  </w14:solidFill>
                </w14:textFill>
              </w:rPr>
              <w:t>及</w:t>
            </w:r>
            <w:r>
              <w:rPr>
                <w:color w:val="000000" w:themeColor="text1"/>
                <w:sz w:val="24"/>
                <w:highlight w:val="none"/>
                <w14:textFill>
                  <w14:solidFill>
                    <w14:schemeClr w14:val="tx1"/>
                  </w14:solidFill>
                </w14:textFill>
              </w:rPr>
              <w:t>特殊情况下压缩工作时间的预案等内容。</w:t>
            </w:r>
          </w:p>
          <w:p w14:paraId="3D5D8E45">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.2打分标准：</w:t>
            </w:r>
          </w:p>
          <w:p w14:paraId="0C6BA8C0">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实施进度中缺少1项内容扣</w:t>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分</w:t>
            </w:r>
            <w:r>
              <w:rPr>
                <w:rFonts w:hint="eastAsia"/>
                <w:color w:val="000000" w:themeColor="text1"/>
                <w:sz w:val="24"/>
                <w:highlight w:val="none"/>
                <w14:textFill>
                  <w14:solidFill>
                    <w14:schemeClr w14:val="tx1"/>
                  </w14:solidFill>
                </w14:textFill>
              </w:rPr>
              <w:t>（其中“项”指上述</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.1条款中①②条内容）。</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w:t>
            </w:r>
            <w:r>
              <w:rPr>
                <w:color w:val="000000" w:themeColor="text1"/>
                <w:sz w:val="24"/>
                <w:highlight w:val="none"/>
                <w14:textFill>
                  <w14:solidFill>
                    <w14:schemeClr w14:val="tx1"/>
                  </w14:solidFill>
                </w14:textFill>
              </w:rPr>
              <w:t>扣</w:t>
            </w:r>
            <w:r>
              <w:rPr>
                <w:rFonts w:hint="eastAsia"/>
                <w:color w:val="000000" w:themeColor="text1"/>
                <w:sz w:val="24"/>
                <w:highlight w:val="none"/>
                <w14:textFill>
                  <w14:solidFill>
                    <w14:schemeClr w14:val="tx1"/>
                  </w14:solidFill>
                </w14:textFill>
              </w:rPr>
              <w:t>0.5</w:t>
            </w:r>
            <w:r>
              <w:rPr>
                <w:color w:val="000000" w:themeColor="text1"/>
                <w:sz w:val="24"/>
                <w:highlight w:val="none"/>
                <w14:textFill>
                  <w14:solidFill>
                    <w14:schemeClr w14:val="tx1"/>
                  </w14:solidFill>
                </w14:textFill>
              </w:rPr>
              <w:t>分</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其中“</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w:t>
            </w:r>
            <w:r>
              <w:rPr>
                <w:rFonts w:hint="eastAsia"/>
                <w:color w:val="000000" w:themeColor="text1"/>
                <w:sz w:val="24"/>
                <w:szCs w:val="24"/>
                <w:highlight w:val="none"/>
                <w:lang w:eastAsia="zh-CN"/>
                <w14:textFill>
                  <w14:solidFill>
                    <w14:schemeClr w14:val="tx1"/>
                  </w14:solidFill>
                </w14:textFill>
              </w:rPr>
              <w:t>”指上述</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lang w:eastAsia="zh-CN"/>
                <w14:textFill>
                  <w14:solidFill>
                    <w14:schemeClr w14:val="tx1"/>
                  </w14:solidFill>
                </w14:textFill>
              </w:rPr>
              <w:t>.1条款中①②条所述</w:t>
            </w:r>
            <w:r>
              <w:rPr>
                <w:rFonts w:hint="eastAsia"/>
                <w:color w:val="000000" w:themeColor="text1"/>
                <w:sz w:val="24"/>
                <w:szCs w:val="24"/>
                <w:highlight w:val="none"/>
                <w:lang w:val="en-US" w:eastAsia="zh-CN"/>
                <w14:textFill>
                  <w14:solidFill>
                    <w14:schemeClr w14:val="tx1"/>
                  </w14:solidFill>
                </w14:textFill>
              </w:rPr>
              <w:t>的要求</w:t>
            </w:r>
            <w:r>
              <w:rPr>
                <w:rFonts w:hint="eastAsia"/>
                <w:color w:val="000000" w:themeColor="text1"/>
                <w:sz w:val="24"/>
                <w:szCs w:val="24"/>
                <w:highlight w:val="none"/>
                <w14:textFill>
                  <w14:solidFill>
                    <w14:schemeClr w14:val="tx1"/>
                  </w14:solidFill>
                </w14:textFill>
              </w:rPr>
              <w:t>）</w:t>
            </w:r>
            <w:r>
              <w:rPr>
                <w:color w:val="000000" w:themeColor="text1"/>
                <w:sz w:val="24"/>
                <w:highlight w:val="none"/>
                <w14:textFill>
                  <w14:solidFill>
                    <w14:schemeClr w14:val="tx1"/>
                  </w14:solidFill>
                </w14:textFill>
              </w:rPr>
              <w:t>。注：</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“内容存在偏差”是指存在与项目需求明显无关的文字内容；或内容虽阐述但未贴合项目实际情况进行论述；或夸大情形以及内容；或出现内容前后不一致。</w:t>
            </w:r>
          </w:p>
        </w:tc>
      </w:tr>
      <w:tr w14:paraId="2973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6B37DF6">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r>
              <w:rPr>
                <w:color w:val="000000" w:themeColor="text1"/>
                <w:sz w:val="24"/>
                <w:highlight w:val="none"/>
                <w14:textFill>
                  <w14:solidFill>
                    <w14:schemeClr w14:val="tx1"/>
                  </w14:solidFill>
                </w14:textFill>
              </w:rPr>
              <w:t>.巡检服务（</w:t>
            </w:r>
            <w:r>
              <w:rPr>
                <w:rFonts w:hint="eastAsia"/>
                <w:color w:val="000000" w:themeColor="text1"/>
                <w:sz w:val="24"/>
                <w:highlight w:val="none"/>
                <w:lang w:val="en-US" w:eastAsia="zh-CN"/>
                <w14:textFill>
                  <w14:solidFill>
                    <w14:schemeClr w14:val="tx1"/>
                  </w14:solidFill>
                </w14:textFill>
              </w:rPr>
              <w:t>2.1</w:t>
            </w:r>
            <w:r>
              <w:rPr>
                <w:color w:val="000000" w:themeColor="text1"/>
                <w:sz w:val="24"/>
                <w:highlight w:val="none"/>
                <w14:textFill>
                  <w14:solidFill>
                    <w14:schemeClr w14:val="tx1"/>
                  </w14:solidFill>
                </w14:textFill>
              </w:rPr>
              <w:t>分）</w:t>
            </w:r>
          </w:p>
          <w:p w14:paraId="5DB731E4">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6.1</w:t>
            </w:r>
            <w:r>
              <w:rPr>
                <w:rFonts w:hint="eastAsia"/>
                <w:color w:val="000000" w:themeColor="text1"/>
                <w:sz w:val="24"/>
                <w:highlight w:val="none"/>
                <w14:textFill>
                  <w14:solidFill>
                    <w14:schemeClr w14:val="tx1"/>
                  </w14:solidFill>
                </w14:textFill>
              </w:rPr>
              <w:t>投标人承诺质保期内提供每年不少于1次巡检服务得1</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分</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须提供加盖投标人公章的承诺函，格式自拟</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，未承诺不得分。</w:t>
            </w:r>
          </w:p>
          <w:p w14:paraId="0EEBF6A3">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6.2</w:t>
            </w:r>
            <w:r>
              <w:rPr>
                <w:color w:val="000000" w:themeColor="text1"/>
                <w:sz w:val="24"/>
                <w:highlight w:val="none"/>
                <w14:textFill>
                  <w14:solidFill>
                    <w14:schemeClr w14:val="tx1"/>
                  </w14:solidFill>
                </w14:textFill>
              </w:rPr>
              <w:t>投标人</w:t>
            </w:r>
            <w:r>
              <w:rPr>
                <w:rFonts w:hint="eastAsia"/>
                <w:color w:val="000000" w:themeColor="text1"/>
                <w:sz w:val="24"/>
                <w:highlight w:val="none"/>
                <w:lang w:val="en-US" w:eastAsia="zh-CN"/>
                <w14:textFill>
                  <w14:solidFill>
                    <w14:schemeClr w14:val="tx1"/>
                  </w14:solidFill>
                </w14:textFill>
              </w:rPr>
              <w:t>投标文件中提供由货物最终用户出具的</w:t>
            </w:r>
            <w:r>
              <w:rPr>
                <w:color w:val="000000" w:themeColor="text1"/>
                <w:sz w:val="24"/>
                <w:highlight w:val="none"/>
                <w14:textFill>
                  <w14:solidFill>
                    <w14:schemeClr w14:val="tx1"/>
                  </w14:solidFill>
                </w14:textFill>
              </w:rPr>
              <w:t>巡检服务</w:t>
            </w:r>
            <w:r>
              <w:rPr>
                <w:rFonts w:hint="eastAsia"/>
                <w:color w:val="000000" w:themeColor="text1"/>
                <w:sz w:val="24"/>
                <w:highlight w:val="none"/>
                <w:lang w:val="en-US" w:eastAsia="zh-CN"/>
                <w14:textFill>
                  <w14:solidFill>
                    <w14:schemeClr w14:val="tx1"/>
                  </w14:solidFill>
                </w14:textFill>
              </w:rPr>
              <w:t>证明；每提供1份</w:t>
            </w:r>
            <w:r>
              <w:rPr>
                <w:color w:val="000000" w:themeColor="text1"/>
                <w:sz w:val="24"/>
                <w:highlight w:val="none"/>
                <w14:textFill>
                  <w14:solidFill>
                    <w14:schemeClr w14:val="tx1"/>
                  </w14:solidFill>
                </w14:textFill>
              </w:rPr>
              <w:t>巡检服务</w:t>
            </w:r>
            <w:r>
              <w:rPr>
                <w:rFonts w:hint="eastAsia"/>
                <w:color w:val="000000" w:themeColor="text1"/>
                <w:sz w:val="24"/>
                <w:highlight w:val="none"/>
                <w:lang w:val="en-US" w:eastAsia="zh-CN"/>
                <w14:textFill>
                  <w14:solidFill>
                    <w14:schemeClr w14:val="tx1"/>
                  </w14:solidFill>
                </w14:textFill>
              </w:rPr>
              <w:t>证明材料复印件或扫描件</w:t>
            </w:r>
            <w:r>
              <w:rPr>
                <w:color w:val="000000" w:themeColor="text1"/>
                <w:sz w:val="24"/>
                <w:highlight w:val="none"/>
                <w14:textFill>
                  <w14:solidFill>
                    <w14:schemeClr w14:val="tx1"/>
                  </w14:solidFill>
                </w14:textFill>
              </w:rPr>
              <w:t>得</w:t>
            </w:r>
            <w:r>
              <w:rPr>
                <w:rFonts w:hint="eastAsia"/>
                <w:color w:val="000000" w:themeColor="text1"/>
                <w:sz w:val="24"/>
                <w:highlight w:val="none"/>
                <w:lang w:val="en-US" w:eastAsia="zh-CN"/>
                <w14:textFill>
                  <w14:solidFill>
                    <w14:schemeClr w14:val="tx1"/>
                  </w14:solidFill>
                </w14:textFill>
              </w:rPr>
              <w:t>0.5</w:t>
            </w:r>
            <w:r>
              <w:rPr>
                <w:color w:val="000000" w:themeColor="text1"/>
                <w:sz w:val="24"/>
                <w:highlight w:val="none"/>
                <w14:textFill>
                  <w14:solidFill>
                    <w14:schemeClr w14:val="tx1"/>
                  </w14:solidFill>
                </w14:textFill>
              </w:rPr>
              <w:t>分，</w:t>
            </w:r>
            <w:r>
              <w:rPr>
                <w:rFonts w:hint="eastAsia"/>
                <w:color w:val="000000" w:themeColor="text1"/>
                <w:sz w:val="24"/>
                <w:highlight w:val="none"/>
                <w:lang w:val="en-US" w:eastAsia="zh-CN"/>
                <w14:textFill>
                  <w14:solidFill>
                    <w14:schemeClr w14:val="tx1"/>
                  </w14:solidFill>
                </w14:textFill>
              </w:rPr>
              <w:t>满分1分，</w:t>
            </w:r>
            <w:r>
              <w:rPr>
                <w:color w:val="000000" w:themeColor="text1"/>
                <w:sz w:val="24"/>
                <w:highlight w:val="none"/>
                <w14:textFill>
                  <w14:solidFill>
                    <w14:schemeClr w14:val="tx1"/>
                  </w14:solidFill>
                </w14:textFill>
              </w:rPr>
              <w:t>未</w:t>
            </w:r>
            <w:r>
              <w:rPr>
                <w:rFonts w:hint="eastAsia"/>
                <w:color w:val="000000" w:themeColor="text1"/>
                <w:sz w:val="24"/>
                <w:highlight w:val="none"/>
                <w:lang w:val="en-US" w:eastAsia="zh-CN"/>
                <w14:textFill>
                  <w14:solidFill>
                    <w14:schemeClr w14:val="tx1"/>
                  </w14:solidFill>
                </w14:textFill>
              </w:rPr>
              <w:t>提供或证明材料无效</w:t>
            </w:r>
            <w:r>
              <w:rPr>
                <w:color w:val="000000" w:themeColor="text1"/>
                <w:sz w:val="24"/>
                <w:highlight w:val="none"/>
                <w14:textFill>
                  <w14:solidFill>
                    <w14:schemeClr w14:val="tx1"/>
                  </w14:solidFill>
                </w14:textFill>
              </w:rPr>
              <w:t>不得分。</w:t>
            </w:r>
          </w:p>
          <w:p w14:paraId="48F575CB">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巡检服务</w:t>
            </w:r>
            <w:r>
              <w:rPr>
                <w:rFonts w:hint="eastAsia"/>
                <w:color w:val="000000" w:themeColor="text1"/>
                <w:sz w:val="24"/>
                <w:highlight w:val="none"/>
                <w:lang w:val="en-US" w:eastAsia="zh-CN"/>
                <w14:textFill>
                  <w14:solidFill>
                    <w14:schemeClr w14:val="tx1"/>
                  </w14:solidFill>
                </w14:textFill>
              </w:rPr>
              <w:t>证明出具时间为</w:t>
            </w:r>
            <w:r>
              <w:rPr>
                <w:color w:val="000000" w:themeColor="text1"/>
                <w:sz w:val="24"/>
                <w:highlight w:val="none"/>
                <w14:textFill>
                  <w14:solidFill>
                    <w14:schemeClr w14:val="tx1"/>
                  </w14:solidFill>
                </w14:textFill>
              </w:rPr>
              <w:t>2021年1月1日至投标截止时间</w:t>
            </w:r>
            <w:r>
              <w:rPr>
                <w:rFonts w:hint="eastAsia"/>
                <w:color w:val="000000" w:themeColor="text1"/>
                <w:sz w:val="24"/>
                <w:highlight w:val="none"/>
                <w:lang w:eastAsia="zh-CN"/>
                <w14:textFill>
                  <w14:solidFill>
                    <w14:schemeClr w14:val="tx1"/>
                  </w14:solidFill>
                </w14:textFill>
              </w:rPr>
              <w:t>。</w:t>
            </w:r>
          </w:p>
        </w:tc>
      </w:tr>
      <w:tr w14:paraId="348C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CD8B7CD">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二、技术部分（</w:t>
            </w:r>
            <w:r>
              <w:rPr>
                <w:rFonts w:hint="eastAsia"/>
                <w:color w:val="000000" w:themeColor="text1"/>
                <w:sz w:val="24"/>
                <w:highlight w:val="none"/>
                <w:lang w:val="en-US" w:eastAsia="zh-CN"/>
                <w14:textFill>
                  <w14:solidFill>
                    <w14:schemeClr w14:val="tx1"/>
                  </w14:solidFill>
                </w14:textFill>
              </w:rPr>
              <w:t>46.9</w:t>
            </w:r>
            <w:r>
              <w:rPr>
                <w:color w:val="000000" w:themeColor="text1"/>
                <w:sz w:val="24"/>
                <w:highlight w:val="none"/>
                <w14:textFill>
                  <w14:solidFill>
                    <w14:schemeClr w14:val="tx1"/>
                  </w14:solidFill>
                </w14:textFill>
              </w:rPr>
              <w:t>分）</w:t>
            </w:r>
          </w:p>
        </w:tc>
      </w:tr>
      <w:tr w14:paraId="6C3C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78D2F7C">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1.技术响应</w:t>
            </w:r>
          </w:p>
          <w:p w14:paraId="4E85BEDC">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1.1标注“★”的为关键技术要求，不满足招标文件要求的，按废标处理。</w:t>
            </w:r>
          </w:p>
          <w:p w14:paraId="5A514C21">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1.2扣分项：</w:t>
            </w:r>
          </w:p>
          <w:p w14:paraId="67D5E1B7">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技术要求完全满足或优于招标文件要求得</w:t>
            </w:r>
            <w:r>
              <w:rPr>
                <w:rFonts w:hint="eastAsia"/>
                <w:color w:val="000000" w:themeColor="text1"/>
                <w:sz w:val="24"/>
                <w:highlight w:val="none"/>
                <w:lang w:val="en-US" w:eastAsia="zh-CN"/>
                <w14:textFill>
                  <w14:solidFill>
                    <w14:schemeClr w14:val="tx1"/>
                  </w14:solidFill>
                </w14:textFill>
              </w:rPr>
              <w:t>46.9</w:t>
            </w:r>
            <w:r>
              <w:rPr>
                <w:color w:val="000000" w:themeColor="text1"/>
                <w:sz w:val="24"/>
                <w:highlight w:val="none"/>
                <w14:textFill>
                  <w14:solidFill>
                    <w14:schemeClr w14:val="tx1"/>
                  </w14:solidFill>
                </w14:textFill>
              </w:rPr>
              <w:t>分。</w:t>
            </w:r>
          </w:p>
          <w:p w14:paraId="5B8A5031">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1.2.1标注“▲”的为重要技术要求，重要技术要求共计</w:t>
            </w:r>
            <w:r>
              <w:rPr>
                <w:rFonts w:hint="eastAsia"/>
                <w:color w:val="000000" w:themeColor="text1"/>
                <w:sz w:val="24"/>
                <w:highlight w:val="none"/>
                <w:lang w:val="en-US" w:eastAsia="zh-CN"/>
                <w14:textFill>
                  <w14:solidFill>
                    <w14:schemeClr w14:val="tx1"/>
                  </w14:solidFill>
                </w14:textFill>
              </w:rPr>
              <w:t>21</w:t>
            </w:r>
            <w:r>
              <w:rPr>
                <w:color w:val="000000" w:themeColor="text1"/>
                <w:sz w:val="24"/>
                <w:highlight w:val="none"/>
                <w14:textFill>
                  <w14:solidFill>
                    <w14:schemeClr w14:val="tx1"/>
                  </w14:solidFill>
                </w14:textFill>
              </w:rPr>
              <w:t>项，</w:t>
            </w:r>
            <w:r>
              <w:rPr>
                <w:rFonts w:hint="eastAsia"/>
                <w:color w:val="000000" w:themeColor="text1"/>
                <w:sz w:val="24"/>
                <w:highlight w:val="none"/>
                <w:lang w:val="en-US" w:eastAsia="zh-CN"/>
                <w14:textFill>
                  <w14:solidFill>
                    <w14:schemeClr w14:val="tx1"/>
                  </w14:solidFill>
                </w14:textFill>
              </w:rPr>
              <w:t>合计25.2分，</w:t>
            </w:r>
            <w:r>
              <w:rPr>
                <w:color w:val="000000" w:themeColor="text1"/>
                <w:sz w:val="24"/>
                <w:highlight w:val="none"/>
                <w14:textFill>
                  <w14:solidFill>
                    <w14:schemeClr w14:val="tx1"/>
                  </w14:solidFill>
                </w14:textFill>
              </w:rPr>
              <w:t>有一项不满足的扣</w:t>
            </w:r>
            <w:r>
              <w:rPr>
                <w:rFonts w:hint="eastAsia"/>
                <w:color w:val="000000" w:themeColor="text1"/>
                <w:sz w:val="24"/>
                <w:highlight w:val="none"/>
                <w:lang w:val="en-US" w:eastAsia="zh-CN"/>
                <w14:textFill>
                  <w14:solidFill>
                    <w14:schemeClr w14:val="tx1"/>
                  </w14:solidFill>
                </w14:textFill>
              </w:rPr>
              <w:t>1.2</w:t>
            </w:r>
            <w:r>
              <w:rPr>
                <w:color w:val="000000" w:themeColor="text1"/>
                <w:sz w:val="24"/>
                <w:highlight w:val="none"/>
                <w14:textFill>
                  <w14:solidFill>
                    <w14:schemeClr w14:val="tx1"/>
                  </w14:solidFill>
                </w14:textFill>
              </w:rPr>
              <w:t>分。</w:t>
            </w:r>
          </w:p>
          <w:p w14:paraId="2B0B0F75">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1.2.2未标注“★”和“▲”的技术要求共计</w:t>
            </w:r>
            <w:r>
              <w:rPr>
                <w:rFonts w:hint="eastAsia"/>
                <w:color w:val="000000" w:themeColor="text1"/>
                <w:sz w:val="24"/>
                <w:highlight w:val="none"/>
                <w:lang w:val="en-US" w:eastAsia="zh-CN"/>
                <w14:textFill>
                  <w14:solidFill>
                    <w14:schemeClr w14:val="tx1"/>
                  </w14:solidFill>
                </w14:textFill>
              </w:rPr>
              <w:t>31</w:t>
            </w:r>
            <w:r>
              <w:rPr>
                <w:color w:val="000000" w:themeColor="text1"/>
                <w:sz w:val="24"/>
                <w:highlight w:val="none"/>
                <w14:textFill>
                  <w14:solidFill>
                    <w14:schemeClr w14:val="tx1"/>
                  </w14:solidFill>
                </w14:textFill>
              </w:rPr>
              <w:t>项，</w:t>
            </w:r>
            <w:r>
              <w:rPr>
                <w:rFonts w:hint="eastAsia"/>
                <w:color w:val="000000" w:themeColor="text1"/>
                <w:sz w:val="24"/>
                <w:highlight w:val="none"/>
                <w:lang w:val="en-US" w:eastAsia="zh-CN"/>
                <w14:textFill>
                  <w14:solidFill>
                    <w14:schemeClr w14:val="tx1"/>
                  </w14:solidFill>
                </w14:textFill>
              </w:rPr>
              <w:t>合计21.7分，</w:t>
            </w:r>
            <w:r>
              <w:rPr>
                <w:color w:val="000000" w:themeColor="text1"/>
                <w:sz w:val="24"/>
                <w:highlight w:val="none"/>
                <w14:textFill>
                  <w14:solidFill>
                    <w14:schemeClr w14:val="tx1"/>
                  </w14:solidFill>
                </w14:textFill>
              </w:rPr>
              <w:t>有一项不满足的扣</w:t>
            </w:r>
            <w:r>
              <w:rPr>
                <w:rFonts w:hint="eastAsia"/>
                <w:color w:val="000000" w:themeColor="text1"/>
                <w:sz w:val="24"/>
                <w:highlight w:val="none"/>
                <w:lang w:val="en-US" w:eastAsia="zh-CN"/>
                <w14:textFill>
                  <w14:solidFill>
                    <w14:schemeClr w14:val="tx1"/>
                  </w14:solidFill>
                </w14:textFill>
              </w:rPr>
              <w:t>0.7</w:t>
            </w:r>
            <w:r>
              <w:rPr>
                <w:color w:val="000000" w:themeColor="text1"/>
                <w:sz w:val="24"/>
                <w:highlight w:val="none"/>
                <w14:textFill>
                  <w14:solidFill>
                    <w14:schemeClr w14:val="tx1"/>
                  </w14:solidFill>
                </w14:textFill>
              </w:rPr>
              <w:t>分</w:t>
            </w:r>
            <w:r>
              <w:rPr>
                <w:rFonts w:hint="eastAsia"/>
                <w:color w:val="000000" w:themeColor="text1"/>
                <w:sz w:val="24"/>
                <w:highlight w:val="none"/>
                <w:lang w:eastAsia="zh-CN"/>
                <w14:textFill>
                  <w14:solidFill>
                    <w14:schemeClr w14:val="tx1"/>
                  </w14:solidFill>
                </w14:textFill>
              </w:rPr>
              <w:t>。</w:t>
            </w:r>
          </w:p>
          <w:p w14:paraId="335F818C">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1.3加分项：</w:t>
            </w:r>
            <w:r>
              <w:rPr>
                <w:rFonts w:hint="eastAsia"/>
                <w:color w:val="000000" w:themeColor="text1"/>
                <w:sz w:val="24"/>
                <w:highlight w:val="none"/>
                <w:lang w:val="en-US" w:eastAsia="zh-CN"/>
                <w14:textFill>
                  <w14:solidFill>
                    <w14:schemeClr w14:val="tx1"/>
                  </w14:solidFill>
                </w14:textFill>
              </w:rPr>
              <w:t>无</w:t>
            </w:r>
          </w:p>
          <w:p w14:paraId="460435C9">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highlight w:val="none"/>
              </w:rPr>
            </w:pPr>
            <w:r>
              <w:rPr>
                <w:color w:val="000000" w:themeColor="text1"/>
                <w:sz w:val="24"/>
                <w:highlight w:val="none"/>
                <w14:textFill>
                  <w14:solidFill>
                    <w14:schemeClr w14:val="tx1"/>
                  </w14:solidFill>
                </w14:textFill>
              </w:rPr>
              <w:t>注：关键、重要技术要求和</w:t>
            </w:r>
            <w:r>
              <w:rPr>
                <w:rFonts w:hint="eastAsia"/>
                <w:color w:val="000000" w:themeColor="text1"/>
                <w:sz w:val="24"/>
                <w:highlight w:val="none"/>
                <w14:textFill>
                  <w14:solidFill>
                    <w14:schemeClr w14:val="tx1"/>
                  </w14:solidFill>
                </w14:textFill>
              </w:rPr>
              <w:t>加分项技术要求</w:t>
            </w:r>
            <w:r>
              <w:rPr>
                <w:color w:val="000000" w:themeColor="text1"/>
                <w:sz w:val="24"/>
                <w:highlight w:val="none"/>
                <w14:textFill>
                  <w14:solidFill>
                    <w14:schemeClr w14:val="tx1"/>
                  </w14:solidFill>
                </w14:textFill>
              </w:rPr>
              <w:t>需提供相关证明材料（</w:t>
            </w:r>
            <w:r>
              <w:rPr>
                <w:rFonts w:hint="eastAsia"/>
                <w:color w:val="000000" w:themeColor="text1"/>
                <w:sz w:val="24"/>
                <w:highlight w:val="none"/>
                <w14:textFill>
                  <w14:solidFill>
                    <w14:schemeClr w14:val="tx1"/>
                  </w14:solidFill>
                </w14:textFill>
              </w:rPr>
              <w:t>原则要求投标人提供</w:t>
            </w:r>
            <w:r>
              <w:rPr>
                <w:color w:val="000000" w:themeColor="text1"/>
                <w:sz w:val="24"/>
                <w:highlight w:val="none"/>
                <w14:textFill>
                  <w14:solidFill>
                    <w14:schemeClr w14:val="tx1"/>
                  </w14:solidFill>
                </w14:textFill>
              </w:rPr>
              <w:t>检测报告</w:t>
            </w:r>
            <w:r>
              <w:rPr>
                <w:rFonts w:hint="eastAsia"/>
                <w:color w:val="000000" w:themeColor="text1"/>
                <w:sz w:val="24"/>
                <w:highlight w:val="none"/>
                <w14:textFill>
                  <w14:solidFill>
                    <w14:schemeClr w14:val="tx1"/>
                  </w14:solidFill>
                </w14:textFill>
              </w:rPr>
              <w:t>作为证明材料，无法提供</w:t>
            </w:r>
            <w:r>
              <w:rPr>
                <w:color w:val="000000" w:themeColor="text1"/>
                <w:sz w:val="24"/>
                <w:highlight w:val="none"/>
                <w14:textFill>
                  <w14:solidFill>
                    <w14:schemeClr w14:val="tx1"/>
                  </w14:solidFill>
                </w14:textFill>
              </w:rPr>
              <w:t>检测报告</w:t>
            </w:r>
            <w:r>
              <w:rPr>
                <w:rFonts w:hint="eastAsia"/>
                <w:color w:val="000000" w:themeColor="text1"/>
                <w:sz w:val="24"/>
                <w:highlight w:val="none"/>
                <w14:textFill>
                  <w14:solidFill>
                    <w14:schemeClr w14:val="tx1"/>
                  </w14:solidFill>
                </w14:textFill>
              </w:rPr>
              <w:t>可以提供</w:t>
            </w:r>
            <w:r>
              <w:rPr>
                <w:color w:val="000000" w:themeColor="text1"/>
                <w:sz w:val="24"/>
                <w:highlight w:val="none"/>
                <w14:textFill>
                  <w14:solidFill>
                    <w14:schemeClr w14:val="tx1"/>
                  </w14:solidFill>
                </w14:textFill>
              </w:rPr>
              <w:t>官网链接或功能截图或产品彩页或产品说明书</w:t>
            </w:r>
            <w:r>
              <w:rPr>
                <w:rFonts w:hint="eastAsia"/>
                <w:color w:val="000000" w:themeColor="text1"/>
                <w:sz w:val="24"/>
                <w:highlight w:val="none"/>
                <w14:textFill>
                  <w14:solidFill>
                    <w14:schemeClr w14:val="tx1"/>
                  </w14:solidFill>
                </w14:textFill>
              </w:rPr>
              <w:t>作为证明材料</w:t>
            </w:r>
            <w:r>
              <w:rPr>
                <w:color w:val="000000" w:themeColor="text1"/>
                <w:sz w:val="24"/>
                <w:highlight w:val="none"/>
                <w14:textFill>
                  <w14:solidFill>
                    <w14:schemeClr w14:val="tx1"/>
                  </w14:solidFill>
                </w14:textFill>
              </w:rPr>
              <w:t>），未提供证明材料视为不满足要求或不视为正偏离。</w:t>
            </w:r>
          </w:p>
        </w:tc>
      </w:tr>
      <w:tr w14:paraId="0BFC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4CF9D98">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三、政策因素（2分）</w:t>
            </w:r>
          </w:p>
        </w:tc>
      </w:tr>
      <w:tr w14:paraId="0926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B50D928">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1.节能产品（1分）</w:t>
            </w:r>
          </w:p>
          <w:p w14:paraId="09C792B8">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投标货物中有最新公布的《节能产品政府采购品目清单》中强制采购产品以外的其他节能产品，每提供一项节能产品证明材料得0.2分，最高得1分。</w:t>
            </w:r>
          </w:p>
          <w:p w14:paraId="6680ECFD">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注：证明材料指所投货物有国家确定的认证机构出具的、处于有效期之内的节能产品认证证书复印件或扫描件。</w:t>
            </w:r>
          </w:p>
        </w:tc>
      </w:tr>
      <w:tr w14:paraId="2648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8EF4B02">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2.环境标志产品（1分）</w:t>
            </w:r>
          </w:p>
          <w:p w14:paraId="059593D7">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货物中有最新公布的《环境标志产品政府采购品目清单》中产品的，每提供一项环境标志产品证明材料得0.2分，最高得1分。注：证明材料指所投货物有国家确定的认证机构出具的、处于有效期之内的环境标志产品认证证书复印件或扫描件。</w:t>
            </w:r>
          </w:p>
        </w:tc>
      </w:tr>
      <w:tr w14:paraId="08DE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ECA60B7">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四、价格分（30分）</w:t>
            </w:r>
          </w:p>
        </w:tc>
      </w:tr>
      <w:tr w14:paraId="266A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446A7A0">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2C7642DC">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投标报价得分=（评标基准价／投标报价）×30%×100</w:t>
            </w:r>
          </w:p>
          <w:p w14:paraId="29EA7D5A">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1.未实质性响应招标文件的投标人投标报价不参与报价得分的计算。</w:t>
            </w:r>
          </w:p>
          <w:p w14:paraId="6731B2FC">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2.若本包专门面向小微企业或中小企业采购，价格打分时不考虑价格评审优惠政策。</w:t>
            </w:r>
          </w:p>
          <w:p w14:paraId="6D4BD689">
            <w:pPr>
              <w:keepNext w:val="0"/>
              <w:keepLines w:val="0"/>
              <w:pageBreakBefore w:val="0"/>
              <w:widowControl/>
              <w:kinsoku/>
              <w:wordWrap/>
              <w:overflowPunct/>
              <w:topLinePunct w:val="0"/>
              <w:autoSpaceDE/>
              <w:autoSpaceDN/>
              <w:bidi w:val="0"/>
              <w:adjustRightInd w:val="0"/>
              <w:snapToGrid w:val="0"/>
              <w:spacing w:line="440" w:lineRule="exact"/>
              <w:ind w:firstLine="0" w:firstLineChars="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3.若本包不专门面向小微企业或中小企业采购，价格打分时考虑价格评审优惠政策。</w:t>
            </w:r>
          </w:p>
        </w:tc>
      </w:tr>
    </w:tbl>
    <w:p w14:paraId="349A8DD2">
      <w:pPr>
        <w:rPr>
          <w:color w:val="000000" w:themeColor="text1"/>
          <w:highlight w:val="none"/>
          <w14:textFill>
            <w14:solidFill>
              <w14:schemeClr w14:val="tx1"/>
            </w14:solidFill>
          </w14:textFill>
        </w:rPr>
      </w:pPr>
    </w:p>
    <w:p w14:paraId="7840C79E">
      <w:pPr>
        <w:rPr>
          <w:color w:val="000000" w:themeColor="text1"/>
          <w:highlight w:val="none"/>
          <w14:textFill>
            <w14:solidFill>
              <w14:schemeClr w14:val="tx1"/>
            </w14:solidFill>
          </w14:textFill>
        </w:rPr>
      </w:pPr>
    </w:p>
    <w:p w14:paraId="27CB278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3015A84">
      <w:pPr>
        <w:rPr>
          <w:highlight w:val="none"/>
        </w:rPr>
      </w:pPr>
    </w:p>
    <w:p w14:paraId="07B85B8E">
      <w:pPr>
        <w:pStyle w:val="2"/>
        <w:snapToGrid w:val="0"/>
        <w:ind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第四部分 商务、技术要求</w:t>
      </w:r>
      <w:bookmarkEnd w:id="60"/>
      <w:bookmarkEnd w:id="61"/>
      <w:bookmarkEnd w:id="62"/>
      <w:bookmarkStart w:id="63" w:name="_Toc22196"/>
      <w:bookmarkStart w:id="64" w:name="_Toc4264"/>
    </w:p>
    <w:p w14:paraId="40DB1D22">
      <w:pPr>
        <w:snapToGrid w:val="0"/>
        <w:spacing w:line="360" w:lineRule="auto"/>
        <w:ind w:firstLine="1687" w:firstLineChars="600"/>
        <w:jc w:val="both"/>
        <w:rPr>
          <w:b/>
          <w:bCs/>
          <w:color w:val="000000" w:themeColor="text1"/>
          <w:highlight w:val="none"/>
          <w14:textFill>
            <w14:solidFill>
              <w14:schemeClr w14:val="tx1"/>
            </w14:solidFill>
          </w14:textFill>
        </w:rPr>
      </w:pPr>
    </w:p>
    <w:p w14:paraId="3C03C25D">
      <w:pPr>
        <w:pStyle w:val="3"/>
        <w:jc w:val="center"/>
        <w:rPr>
          <w:rFonts w:ascii="Times New Roman" w:hAnsi="Times New Roman"/>
          <w:color w:val="000000" w:themeColor="text1"/>
          <w:sz w:val="24"/>
          <w:szCs w:val="24"/>
          <w:highlight w:val="none"/>
          <w14:textFill>
            <w14:solidFill>
              <w14:schemeClr w14:val="tx1"/>
            </w14:solidFill>
          </w14:textFill>
        </w:rPr>
      </w:pPr>
      <w:bookmarkStart w:id="65" w:name="_Toc28082"/>
      <w:r>
        <w:rPr>
          <w:rFonts w:ascii="Times New Roman" w:hAnsi="Times New Roman"/>
          <w:color w:val="000000" w:themeColor="text1"/>
          <w:sz w:val="24"/>
          <w:szCs w:val="24"/>
          <w:highlight w:val="none"/>
          <w14:textFill>
            <w14:solidFill>
              <w14:schemeClr w14:val="tx1"/>
            </w14:solidFill>
          </w14:textFill>
        </w:rPr>
        <w:t>商务要求</w:t>
      </w:r>
      <w:bookmarkEnd w:id="65"/>
    </w:p>
    <w:bookmarkEnd w:id="63"/>
    <w:bookmarkEnd w:id="64"/>
    <w:p w14:paraId="1EF5AA07">
      <w:pPr>
        <w:snapToGrid w:val="0"/>
        <w:spacing w:line="360" w:lineRule="auto"/>
        <w:ind w:firstLine="562"/>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注：以下商务条款均为实质性条款，如不满足按投标无效处理。</w:t>
      </w:r>
    </w:p>
    <w:p w14:paraId="6E4E2FAF">
      <w:pPr>
        <w:kinsoku w:val="0"/>
        <w:overflowPunct w:val="0"/>
        <w:autoSpaceDE w:val="0"/>
        <w:autoSpaceDN w:val="0"/>
        <w:snapToGrid w:val="0"/>
        <w:spacing w:line="360" w:lineRule="auto"/>
        <w:ind w:firstLine="0" w:firstLineChars="0"/>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一、设备发运</w:t>
      </w:r>
    </w:p>
    <w:p w14:paraId="37D736F2">
      <w:pPr>
        <w:kinsoku w:val="0"/>
        <w:overflowPunct w:val="0"/>
        <w:autoSpaceDE w:val="0"/>
        <w:autoSpaceDN w:val="0"/>
        <w:snapToGrid w:val="0"/>
        <w:spacing w:line="360" w:lineRule="auto"/>
        <w:ind w:firstLine="560"/>
        <w:rPr>
          <w:color w:val="000000" w:themeColor="text1"/>
          <w:kern w:val="0"/>
          <w:sz w:val="24"/>
          <w:szCs w:val="24"/>
          <w:highlight w:val="none"/>
          <w:lang w:val="zh-CN"/>
          <w14:textFill>
            <w14:solidFill>
              <w14:schemeClr w14:val="tx1"/>
            </w14:solidFill>
          </w14:textFill>
        </w:rPr>
      </w:pPr>
      <w:r>
        <w:rPr>
          <w:color w:val="000000" w:themeColor="text1"/>
          <w:kern w:val="0"/>
          <w:sz w:val="24"/>
          <w:szCs w:val="24"/>
          <w:highlight w:val="none"/>
          <w:lang w:val="zh-CN"/>
          <w14:textFill>
            <w14:solidFill>
              <w14:schemeClr w14:val="tx1"/>
            </w14:solidFill>
          </w14:textFill>
        </w:rPr>
        <w:t>1．交货承诺</w:t>
      </w:r>
    </w:p>
    <w:p w14:paraId="0F0F2CE1">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1.1交货日期：</w:t>
      </w:r>
    </w:p>
    <w:p w14:paraId="33B5E26F">
      <w:pPr>
        <w:snapToGrid w:val="0"/>
        <w:spacing w:line="360" w:lineRule="auto"/>
        <w:ind w:firstLine="56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合同履行期限：</w:t>
      </w:r>
      <w:r>
        <w:rPr>
          <w:color w:val="000000" w:themeColor="text1"/>
          <w:sz w:val="24"/>
          <w:szCs w:val="24"/>
          <w:highlight w:val="none"/>
          <w:shd w:val="clear" w:color="auto" w:fill="FFFFFF"/>
          <w14:textFill>
            <w14:solidFill>
              <w14:schemeClr w14:val="tx1"/>
            </w14:solidFill>
          </w14:textFill>
        </w:rPr>
        <w:t>签订合同后，90日历天交货。（</w:t>
      </w:r>
      <w:r>
        <w:rPr>
          <w:rFonts w:hint="eastAsia"/>
          <w:color w:val="000000" w:themeColor="text1"/>
          <w:sz w:val="24"/>
          <w:szCs w:val="24"/>
          <w:highlight w:val="none"/>
          <w:shd w:val="clear" w:color="auto" w:fill="FFFFFF"/>
          <w:lang w:eastAsia="zh-CN"/>
          <w14:textFill>
            <w14:solidFill>
              <w14:schemeClr w14:val="tx1"/>
            </w14:solidFill>
          </w14:textFill>
        </w:rPr>
        <w:t>如遇特殊情况，不能如期交货，供货方提前书面说明情况，经采购人同意后，双方另行约定交货日期</w:t>
      </w:r>
      <w:r>
        <w:rPr>
          <w:color w:val="000000" w:themeColor="text1"/>
          <w:sz w:val="24"/>
          <w:szCs w:val="24"/>
          <w:highlight w:val="none"/>
          <w:shd w:val="clear" w:color="auto" w:fill="FFFFFF"/>
          <w14:textFill>
            <w14:solidFill>
              <w14:schemeClr w14:val="tx1"/>
            </w14:solidFill>
          </w14:textFill>
        </w:rPr>
        <w:t>）</w:t>
      </w:r>
    </w:p>
    <w:p w14:paraId="37E55DEC">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1.2交货地点：</w:t>
      </w:r>
      <w:r>
        <w:rPr>
          <w:rFonts w:hint="eastAsia"/>
          <w:color w:val="000000"/>
          <w:sz w:val="24"/>
          <w:szCs w:val="24"/>
          <w:highlight w:val="none"/>
          <w:shd w:val="clear" w:color="auto" w:fill="FFFFFF"/>
          <w:lang w:val="en-US" w:eastAsia="zh-CN"/>
        </w:rPr>
        <w:t>各地市消防支队(具体联系人、地点详见下表)</w:t>
      </w:r>
      <w:r>
        <w:rPr>
          <w:color w:val="000000" w:themeColor="text1"/>
          <w:kern w:val="0"/>
          <w:sz w:val="24"/>
          <w:szCs w:val="24"/>
          <w:highlight w:val="none"/>
          <w14:textFill>
            <w14:solidFill>
              <w14:schemeClr w14:val="tx1"/>
            </w14:solidFill>
          </w14:textFill>
        </w:rPr>
        <w:t>。</w:t>
      </w:r>
    </w:p>
    <w:tbl>
      <w:tblPr>
        <w:tblStyle w:val="2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19"/>
        <w:gridCol w:w="2542"/>
        <w:gridCol w:w="1276"/>
        <w:gridCol w:w="1701"/>
      </w:tblGrid>
      <w:tr w14:paraId="2790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036268C">
            <w:pPr>
              <w:spacing w:line="360" w:lineRule="exact"/>
              <w:ind w:left="0" w:leftChars="0" w:firstLine="0" w:firstLineChars="0"/>
              <w:jc w:val="center"/>
              <w:rPr>
                <w:rFonts w:cs="Times New Roman" w:asciiTheme="minorEastAsia" w:hAnsiTheme="minorEastAsia"/>
                <w:b/>
                <w:bCs/>
                <w:sz w:val="24"/>
                <w:highlight w:val="none"/>
              </w:rPr>
            </w:pPr>
            <w:r>
              <w:rPr>
                <w:rFonts w:cs="Times New Roman" w:asciiTheme="minorEastAsia" w:hAnsiTheme="minorEastAsia"/>
                <w:b/>
                <w:bCs/>
                <w:sz w:val="24"/>
                <w:highlight w:val="none"/>
              </w:rPr>
              <w:t>序号</w:t>
            </w:r>
          </w:p>
        </w:tc>
        <w:tc>
          <w:tcPr>
            <w:tcW w:w="2419" w:type="dxa"/>
            <w:vAlign w:val="center"/>
          </w:tcPr>
          <w:p w14:paraId="0F367221">
            <w:pPr>
              <w:spacing w:line="360" w:lineRule="exact"/>
              <w:jc w:val="both"/>
              <w:rPr>
                <w:rFonts w:cs="Times New Roman" w:asciiTheme="minorEastAsia" w:hAnsiTheme="minorEastAsia"/>
                <w:b/>
                <w:bCs/>
                <w:sz w:val="24"/>
                <w:highlight w:val="none"/>
              </w:rPr>
            </w:pPr>
            <w:r>
              <w:rPr>
                <w:rFonts w:cs="Times New Roman" w:asciiTheme="minorEastAsia" w:hAnsiTheme="minorEastAsia"/>
                <w:b/>
                <w:bCs/>
                <w:sz w:val="24"/>
                <w:highlight w:val="none"/>
              </w:rPr>
              <w:t>支队名称</w:t>
            </w:r>
          </w:p>
        </w:tc>
        <w:tc>
          <w:tcPr>
            <w:tcW w:w="2542" w:type="dxa"/>
            <w:vAlign w:val="center"/>
          </w:tcPr>
          <w:p w14:paraId="52A5CE13">
            <w:pPr>
              <w:spacing w:line="360" w:lineRule="exact"/>
              <w:ind w:left="0" w:leftChars="0" w:firstLine="0" w:firstLineChars="0"/>
              <w:jc w:val="center"/>
              <w:rPr>
                <w:rFonts w:cs="Times New Roman" w:asciiTheme="minorEastAsia" w:hAnsiTheme="minorEastAsia"/>
                <w:b/>
                <w:bCs/>
                <w:sz w:val="24"/>
                <w:highlight w:val="none"/>
              </w:rPr>
            </w:pPr>
            <w:r>
              <w:rPr>
                <w:rFonts w:cs="Times New Roman" w:asciiTheme="minorEastAsia" w:hAnsiTheme="minorEastAsia"/>
                <w:b/>
                <w:bCs/>
                <w:sz w:val="24"/>
                <w:highlight w:val="none"/>
              </w:rPr>
              <w:t>地址</w:t>
            </w:r>
          </w:p>
        </w:tc>
        <w:tc>
          <w:tcPr>
            <w:tcW w:w="1276" w:type="dxa"/>
            <w:vAlign w:val="center"/>
          </w:tcPr>
          <w:p w14:paraId="6F9E1242">
            <w:pPr>
              <w:spacing w:line="360" w:lineRule="exact"/>
              <w:ind w:left="0" w:leftChars="0" w:firstLine="0" w:firstLineChars="0"/>
              <w:jc w:val="center"/>
              <w:rPr>
                <w:rFonts w:cs="Times New Roman" w:asciiTheme="minorEastAsia" w:hAnsiTheme="minorEastAsia"/>
                <w:b/>
                <w:bCs/>
                <w:sz w:val="24"/>
                <w:highlight w:val="none"/>
              </w:rPr>
            </w:pPr>
            <w:r>
              <w:rPr>
                <w:rFonts w:cs="Times New Roman" w:asciiTheme="minorEastAsia" w:hAnsiTheme="minorEastAsia"/>
                <w:b/>
                <w:bCs/>
                <w:sz w:val="24"/>
                <w:highlight w:val="none"/>
              </w:rPr>
              <w:t>联系人</w:t>
            </w:r>
          </w:p>
        </w:tc>
        <w:tc>
          <w:tcPr>
            <w:tcW w:w="1701" w:type="dxa"/>
            <w:vAlign w:val="center"/>
          </w:tcPr>
          <w:p w14:paraId="6EA09316">
            <w:pPr>
              <w:spacing w:line="360" w:lineRule="exact"/>
              <w:ind w:left="0" w:leftChars="0" w:firstLine="0" w:firstLineChars="0"/>
              <w:jc w:val="center"/>
              <w:rPr>
                <w:rFonts w:cs="Times New Roman" w:asciiTheme="minorEastAsia" w:hAnsiTheme="minorEastAsia"/>
                <w:b/>
                <w:bCs/>
                <w:sz w:val="24"/>
                <w:highlight w:val="none"/>
              </w:rPr>
            </w:pPr>
            <w:r>
              <w:rPr>
                <w:rFonts w:cs="Times New Roman" w:asciiTheme="minorEastAsia" w:hAnsiTheme="minorEastAsia"/>
                <w:b/>
                <w:bCs/>
                <w:sz w:val="24"/>
                <w:highlight w:val="none"/>
              </w:rPr>
              <w:t>联系电话</w:t>
            </w:r>
          </w:p>
        </w:tc>
      </w:tr>
      <w:tr w14:paraId="2DFB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0A4BA4C">
            <w:pPr>
              <w:spacing w:line="360" w:lineRule="exact"/>
              <w:ind w:left="0" w:leftChars="0" w:firstLine="0" w:firstLineChars="0"/>
              <w:jc w:val="center"/>
              <w:rPr>
                <w:rFonts w:cs="Times New Roman" w:asciiTheme="minorEastAsia" w:hAnsiTheme="minorEastAsia"/>
                <w:b/>
                <w:bCs/>
                <w:sz w:val="24"/>
                <w:highlight w:val="none"/>
              </w:rPr>
            </w:pPr>
            <w:r>
              <w:rPr>
                <w:rFonts w:hint="eastAsia" w:cs="Times New Roman" w:asciiTheme="minorEastAsia" w:hAnsiTheme="minorEastAsia"/>
                <w:b/>
                <w:bCs/>
                <w:sz w:val="24"/>
                <w:highlight w:val="none"/>
              </w:rPr>
              <w:t>1</w:t>
            </w:r>
          </w:p>
        </w:tc>
        <w:tc>
          <w:tcPr>
            <w:tcW w:w="2419" w:type="dxa"/>
            <w:vAlign w:val="center"/>
          </w:tcPr>
          <w:p w14:paraId="789EB1E1">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太原市消防救援支队</w:t>
            </w:r>
          </w:p>
        </w:tc>
        <w:tc>
          <w:tcPr>
            <w:tcW w:w="2542" w:type="dxa"/>
            <w:vAlign w:val="center"/>
          </w:tcPr>
          <w:p w14:paraId="26FAF677">
            <w:pPr>
              <w:spacing w:line="360" w:lineRule="exact"/>
              <w:ind w:left="0" w:leftChars="0" w:firstLine="0" w:firstLineChars="0"/>
              <w:jc w:val="center"/>
              <w:rPr>
                <w:rFonts w:hint="eastAsia" w:cs="微软雅黑" w:asciiTheme="minorEastAsia" w:hAnsiTheme="minorEastAsia"/>
                <w:color w:val="333333"/>
                <w:sz w:val="24"/>
                <w:highlight w:val="none"/>
                <w:shd w:val="clear" w:color="auto" w:fill="FFFFFF"/>
              </w:rPr>
            </w:pPr>
            <w:r>
              <w:rPr>
                <w:rFonts w:hint="eastAsia" w:cs="微软雅黑" w:asciiTheme="minorEastAsia" w:hAnsiTheme="minorEastAsia"/>
                <w:color w:val="333333"/>
                <w:sz w:val="24"/>
                <w:highlight w:val="none"/>
                <w:shd w:val="clear" w:color="auto" w:fill="FFFFFF"/>
              </w:rPr>
              <w:t>太原市万柏林区前北屯路20号</w:t>
            </w:r>
          </w:p>
        </w:tc>
        <w:tc>
          <w:tcPr>
            <w:tcW w:w="1276" w:type="dxa"/>
            <w:vAlign w:val="center"/>
          </w:tcPr>
          <w:p w14:paraId="52855181">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杜文恺</w:t>
            </w:r>
          </w:p>
        </w:tc>
        <w:tc>
          <w:tcPr>
            <w:tcW w:w="1701" w:type="dxa"/>
            <w:vAlign w:val="center"/>
          </w:tcPr>
          <w:p w14:paraId="015313B0">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13834652619</w:t>
            </w:r>
          </w:p>
        </w:tc>
      </w:tr>
      <w:tr w14:paraId="54B9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E0D3C01">
            <w:pPr>
              <w:spacing w:line="360" w:lineRule="exact"/>
              <w:ind w:left="0" w:leftChars="0" w:firstLine="0" w:firstLineChars="0"/>
              <w:jc w:val="center"/>
              <w:rPr>
                <w:rFonts w:cs="Times New Roman" w:asciiTheme="minorEastAsia" w:hAnsiTheme="minorEastAsia"/>
                <w:b/>
                <w:bCs/>
                <w:sz w:val="24"/>
                <w:highlight w:val="none"/>
              </w:rPr>
            </w:pPr>
            <w:r>
              <w:rPr>
                <w:rFonts w:hint="eastAsia" w:cs="Times New Roman" w:asciiTheme="minorEastAsia" w:hAnsiTheme="minorEastAsia"/>
                <w:b/>
                <w:bCs/>
                <w:sz w:val="24"/>
                <w:highlight w:val="none"/>
              </w:rPr>
              <w:t>2</w:t>
            </w:r>
          </w:p>
        </w:tc>
        <w:tc>
          <w:tcPr>
            <w:tcW w:w="2419" w:type="dxa"/>
            <w:vAlign w:val="center"/>
          </w:tcPr>
          <w:p w14:paraId="24FD50EF">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大同市消防救援支队</w:t>
            </w:r>
          </w:p>
        </w:tc>
        <w:tc>
          <w:tcPr>
            <w:tcW w:w="2542" w:type="dxa"/>
            <w:vAlign w:val="center"/>
          </w:tcPr>
          <w:p w14:paraId="7B8BFF56">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大同市平城区文盛街 229 号</w:t>
            </w:r>
          </w:p>
        </w:tc>
        <w:tc>
          <w:tcPr>
            <w:tcW w:w="1276" w:type="dxa"/>
            <w:vAlign w:val="center"/>
          </w:tcPr>
          <w:p w14:paraId="36B5A20B">
            <w:pPr>
              <w:spacing w:line="360" w:lineRule="exact"/>
              <w:ind w:left="0" w:leftChars="0" w:firstLine="0" w:firstLineChars="0"/>
              <w:jc w:val="center"/>
              <w:rPr>
                <w:rFonts w:hint="eastAsia" w:cs="微软雅黑" w:asciiTheme="minorEastAsia" w:hAnsiTheme="minorEastAsia"/>
                <w:color w:val="333333"/>
                <w:sz w:val="24"/>
                <w:highlight w:val="none"/>
                <w:shd w:val="clear" w:color="auto" w:fill="FFFFFF"/>
              </w:rPr>
            </w:pPr>
            <w:r>
              <w:rPr>
                <w:rFonts w:hint="eastAsia" w:cs="微软雅黑" w:asciiTheme="minorEastAsia" w:hAnsiTheme="minorEastAsia"/>
                <w:color w:val="333333"/>
                <w:sz w:val="24"/>
                <w:highlight w:val="none"/>
                <w:shd w:val="clear" w:color="auto" w:fill="FFFFFF"/>
              </w:rPr>
              <w:t>张颖龙</w:t>
            </w:r>
          </w:p>
        </w:tc>
        <w:tc>
          <w:tcPr>
            <w:tcW w:w="1701" w:type="dxa"/>
            <w:vAlign w:val="center"/>
          </w:tcPr>
          <w:p w14:paraId="7211A86F">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13994463119</w:t>
            </w:r>
          </w:p>
        </w:tc>
      </w:tr>
      <w:tr w14:paraId="0A18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1F6567C">
            <w:pPr>
              <w:spacing w:line="360" w:lineRule="exact"/>
              <w:ind w:left="0" w:leftChars="0" w:firstLine="0" w:firstLineChars="0"/>
              <w:jc w:val="center"/>
              <w:rPr>
                <w:rFonts w:cs="Times New Roman" w:asciiTheme="minorEastAsia" w:hAnsiTheme="minorEastAsia"/>
                <w:b/>
                <w:bCs/>
                <w:sz w:val="24"/>
                <w:highlight w:val="none"/>
              </w:rPr>
            </w:pPr>
            <w:r>
              <w:rPr>
                <w:rFonts w:hint="eastAsia" w:cs="Times New Roman" w:asciiTheme="minorEastAsia" w:hAnsiTheme="minorEastAsia"/>
                <w:b/>
                <w:bCs/>
                <w:sz w:val="24"/>
                <w:highlight w:val="none"/>
              </w:rPr>
              <w:t>3</w:t>
            </w:r>
          </w:p>
        </w:tc>
        <w:tc>
          <w:tcPr>
            <w:tcW w:w="2419" w:type="dxa"/>
            <w:vAlign w:val="center"/>
          </w:tcPr>
          <w:p w14:paraId="24222658">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阳泉市消防救援支队</w:t>
            </w:r>
          </w:p>
        </w:tc>
        <w:tc>
          <w:tcPr>
            <w:tcW w:w="2542" w:type="dxa"/>
            <w:vAlign w:val="center"/>
          </w:tcPr>
          <w:p w14:paraId="35B5AC58">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山西省阳泉市高新区天津街3号</w:t>
            </w:r>
          </w:p>
        </w:tc>
        <w:tc>
          <w:tcPr>
            <w:tcW w:w="1276" w:type="dxa"/>
            <w:vAlign w:val="center"/>
          </w:tcPr>
          <w:p w14:paraId="77E17D58">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 xml:space="preserve">苏 </w:t>
            </w:r>
            <w:r>
              <w:rPr>
                <w:rFonts w:cs="微软雅黑" w:asciiTheme="minorEastAsia" w:hAnsiTheme="minorEastAsia"/>
                <w:color w:val="333333"/>
                <w:sz w:val="24"/>
                <w:highlight w:val="none"/>
                <w:shd w:val="clear" w:color="auto" w:fill="FFFFFF"/>
              </w:rPr>
              <w:t xml:space="preserve"> </w:t>
            </w:r>
            <w:r>
              <w:rPr>
                <w:rFonts w:hint="eastAsia" w:cs="微软雅黑" w:asciiTheme="minorEastAsia" w:hAnsiTheme="minorEastAsia"/>
                <w:color w:val="333333"/>
                <w:sz w:val="24"/>
                <w:highlight w:val="none"/>
                <w:shd w:val="clear" w:color="auto" w:fill="FFFFFF"/>
              </w:rPr>
              <w:t>博</w:t>
            </w:r>
          </w:p>
        </w:tc>
        <w:tc>
          <w:tcPr>
            <w:tcW w:w="1701" w:type="dxa"/>
            <w:vAlign w:val="center"/>
          </w:tcPr>
          <w:p w14:paraId="315515EE">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18435373399</w:t>
            </w:r>
          </w:p>
        </w:tc>
      </w:tr>
      <w:tr w14:paraId="3173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4E33075">
            <w:pPr>
              <w:spacing w:line="360" w:lineRule="exact"/>
              <w:ind w:left="0" w:leftChars="0" w:firstLine="0" w:firstLineChars="0"/>
              <w:jc w:val="center"/>
              <w:rPr>
                <w:rFonts w:cs="Times New Roman" w:asciiTheme="minorEastAsia" w:hAnsiTheme="minorEastAsia"/>
                <w:b/>
                <w:bCs/>
                <w:sz w:val="24"/>
                <w:highlight w:val="none"/>
              </w:rPr>
            </w:pPr>
            <w:r>
              <w:rPr>
                <w:rFonts w:hint="eastAsia" w:cs="Times New Roman" w:asciiTheme="minorEastAsia" w:hAnsiTheme="minorEastAsia"/>
                <w:b/>
                <w:bCs/>
                <w:sz w:val="24"/>
                <w:highlight w:val="none"/>
              </w:rPr>
              <w:t>4</w:t>
            </w:r>
          </w:p>
        </w:tc>
        <w:tc>
          <w:tcPr>
            <w:tcW w:w="2419" w:type="dxa"/>
            <w:vAlign w:val="center"/>
          </w:tcPr>
          <w:p w14:paraId="084993F7">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长治市消防救援支队</w:t>
            </w:r>
          </w:p>
        </w:tc>
        <w:tc>
          <w:tcPr>
            <w:tcW w:w="2542" w:type="dxa"/>
            <w:vAlign w:val="center"/>
          </w:tcPr>
          <w:p w14:paraId="69AE3285">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长治市潞州区紫金东街342号</w:t>
            </w:r>
          </w:p>
        </w:tc>
        <w:tc>
          <w:tcPr>
            <w:tcW w:w="1276" w:type="dxa"/>
            <w:vAlign w:val="center"/>
          </w:tcPr>
          <w:p w14:paraId="3E3FAE77">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 xml:space="preserve">王 </w:t>
            </w:r>
            <w:r>
              <w:rPr>
                <w:rFonts w:cs="微软雅黑" w:asciiTheme="minorEastAsia" w:hAnsiTheme="minorEastAsia"/>
                <w:color w:val="333333"/>
                <w:sz w:val="24"/>
                <w:highlight w:val="none"/>
                <w:shd w:val="clear" w:color="auto" w:fill="FFFFFF"/>
              </w:rPr>
              <w:t xml:space="preserve"> </w:t>
            </w:r>
            <w:r>
              <w:rPr>
                <w:rFonts w:hint="eastAsia" w:cs="微软雅黑" w:asciiTheme="minorEastAsia" w:hAnsiTheme="minorEastAsia"/>
                <w:color w:val="333333"/>
                <w:sz w:val="24"/>
                <w:highlight w:val="none"/>
                <w:shd w:val="clear" w:color="auto" w:fill="FFFFFF"/>
              </w:rPr>
              <w:t>楠</w:t>
            </w:r>
          </w:p>
        </w:tc>
        <w:tc>
          <w:tcPr>
            <w:tcW w:w="1701" w:type="dxa"/>
            <w:vAlign w:val="center"/>
          </w:tcPr>
          <w:p w14:paraId="29255369">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15235519345</w:t>
            </w:r>
          </w:p>
        </w:tc>
      </w:tr>
      <w:tr w14:paraId="15BE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E8A4A82">
            <w:pPr>
              <w:spacing w:line="360" w:lineRule="exact"/>
              <w:ind w:left="0" w:leftChars="0" w:firstLine="0" w:firstLineChars="0"/>
              <w:jc w:val="center"/>
              <w:rPr>
                <w:rFonts w:cs="Times New Roman" w:asciiTheme="minorEastAsia" w:hAnsiTheme="minorEastAsia"/>
                <w:b/>
                <w:bCs/>
                <w:sz w:val="24"/>
                <w:highlight w:val="none"/>
              </w:rPr>
            </w:pPr>
            <w:r>
              <w:rPr>
                <w:rFonts w:hint="eastAsia" w:cs="Times New Roman" w:asciiTheme="minorEastAsia" w:hAnsiTheme="minorEastAsia"/>
                <w:b/>
                <w:bCs/>
                <w:sz w:val="24"/>
                <w:highlight w:val="none"/>
              </w:rPr>
              <w:t>5</w:t>
            </w:r>
          </w:p>
        </w:tc>
        <w:tc>
          <w:tcPr>
            <w:tcW w:w="2419" w:type="dxa"/>
            <w:vAlign w:val="center"/>
          </w:tcPr>
          <w:p w14:paraId="0E8787EB">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晋城市消防救援支队</w:t>
            </w:r>
          </w:p>
        </w:tc>
        <w:tc>
          <w:tcPr>
            <w:tcW w:w="2542" w:type="dxa"/>
            <w:vAlign w:val="center"/>
          </w:tcPr>
          <w:p w14:paraId="4589F392">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晋城市城区迎宾街411号</w:t>
            </w:r>
          </w:p>
        </w:tc>
        <w:tc>
          <w:tcPr>
            <w:tcW w:w="1276" w:type="dxa"/>
            <w:vAlign w:val="center"/>
          </w:tcPr>
          <w:p w14:paraId="13F4E90B">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 xml:space="preserve">赵 </w:t>
            </w:r>
            <w:r>
              <w:rPr>
                <w:rFonts w:cs="微软雅黑" w:asciiTheme="minorEastAsia" w:hAnsiTheme="minorEastAsia"/>
                <w:color w:val="333333"/>
                <w:sz w:val="24"/>
                <w:highlight w:val="none"/>
                <w:shd w:val="clear" w:color="auto" w:fill="FFFFFF"/>
              </w:rPr>
              <w:t xml:space="preserve"> </w:t>
            </w:r>
            <w:r>
              <w:rPr>
                <w:rFonts w:hint="eastAsia" w:cs="微软雅黑" w:asciiTheme="minorEastAsia" w:hAnsiTheme="minorEastAsia"/>
                <w:color w:val="333333"/>
                <w:sz w:val="24"/>
                <w:highlight w:val="none"/>
                <w:shd w:val="clear" w:color="auto" w:fill="FFFFFF"/>
              </w:rPr>
              <w:t>丹</w:t>
            </w:r>
          </w:p>
        </w:tc>
        <w:tc>
          <w:tcPr>
            <w:tcW w:w="1701" w:type="dxa"/>
            <w:vAlign w:val="center"/>
          </w:tcPr>
          <w:p w14:paraId="7EF95C33">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18334654468</w:t>
            </w:r>
          </w:p>
        </w:tc>
      </w:tr>
      <w:tr w14:paraId="6FFD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D9BFF21">
            <w:pPr>
              <w:spacing w:line="360" w:lineRule="exact"/>
              <w:ind w:left="0" w:leftChars="0" w:firstLine="0" w:firstLineChars="0"/>
              <w:jc w:val="center"/>
              <w:rPr>
                <w:rFonts w:cs="Times New Roman" w:asciiTheme="minorEastAsia" w:hAnsiTheme="minorEastAsia"/>
                <w:b/>
                <w:bCs/>
                <w:sz w:val="24"/>
                <w:highlight w:val="none"/>
              </w:rPr>
            </w:pPr>
            <w:r>
              <w:rPr>
                <w:rFonts w:hint="eastAsia" w:cs="Times New Roman" w:asciiTheme="minorEastAsia" w:hAnsiTheme="minorEastAsia"/>
                <w:b/>
                <w:bCs/>
                <w:sz w:val="24"/>
                <w:highlight w:val="none"/>
              </w:rPr>
              <w:t>6</w:t>
            </w:r>
          </w:p>
        </w:tc>
        <w:tc>
          <w:tcPr>
            <w:tcW w:w="2419" w:type="dxa"/>
            <w:vAlign w:val="center"/>
          </w:tcPr>
          <w:p w14:paraId="416B6D31">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临汾市消防救援支队</w:t>
            </w:r>
          </w:p>
        </w:tc>
        <w:tc>
          <w:tcPr>
            <w:tcW w:w="2542" w:type="dxa"/>
            <w:vAlign w:val="center"/>
          </w:tcPr>
          <w:p w14:paraId="25381210">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临汾市尧都区河汾四路116号</w:t>
            </w:r>
          </w:p>
        </w:tc>
        <w:tc>
          <w:tcPr>
            <w:tcW w:w="1276" w:type="dxa"/>
            <w:vAlign w:val="center"/>
          </w:tcPr>
          <w:p w14:paraId="0F87973E">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 xml:space="preserve">张 </w:t>
            </w:r>
            <w:r>
              <w:rPr>
                <w:rFonts w:cs="微软雅黑" w:asciiTheme="minorEastAsia" w:hAnsiTheme="minorEastAsia"/>
                <w:color w:val="333333"/>
                <w:sz w:val="24"/>
                <w:highlight w:val="none"/>
                <w:shd w:val="clear" w:color="auto" w:fill="FFFFFF"/>
              </w:rPr>
              <w:t xml:space="preserve"> </w:t>
            </w:r>
            <w:r>
              <w:rPr>
                <w:rFonts w:hint="eastAsia" w:cs="微软雅黑" w:asciiTheme="minorEastAsia" w:hAnsiTheme="minorEastAsia"/>
                <w:color w:val="333333"/>
                <w:sz w:val="24"/>
                <w:highlight w:val="none"/>
                <w:shd w:val="clear" w:color="auto" w:fill="FFFFFF"/>
              </w:rPr>
              <w:t>杰</w:t>
            </w:r>
          </w:p>
        </w:tc>
        <w:tc>
          <w:tcPr>
            <w:tcW w:w="1701" w:type="dxa"/>
            <w:vAlign w:val="center"/>
          </w:tcPr>
          <w:p w14:paraId="4DA825C3">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15935728119</w:t>
            </w:r>
          </w:p>
        </w:tc>
      </w:tr>
      <w:tr w14:paraId="7261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16B777A">
            <w:pPr>
              <w:spacing w:line="360" w:lineRule="exact"/>
              <w:ind w:left="0" w:leftChars="0" w:firstLine="0" w:firstLineChars="0"/>
              <w:jc w:val="center"/>
              <w:rPr>
                <w:rFonts w:hint="eastAsia" w:cs="Times New Roman" w:asciiTheme="minorEastAsia" w:hAnsiTheme="minorEastAsia"/>
                <w:b/>
                <w:bCs/>
                <w:sz w:val="24"/>
                <w:highlight w:val="none"/>
              </w:rPr>
            </w:pPr>
            <w:r>
              <w:rPr>
                <w:rFonts w:hint="eastAsia" w:cs="Times New Roman" w:asciiTheme="minorEastAsia" w:hAnsiTheme="minorEastAsia"/>
                <w:b/>
                <w:bCs/>
                <w:sz w:val="24"/>
                <w:highlight w:val="none"/>
              </w:rPr>
              <w:t>7</w:t>
            </w:r>
          </w:p>
        </w:tc>
        <w:tc>
          <w:tcPr>
            <w:tcW w:w="2419" w:type="dxa"/>
            <w:vAlign w:val="center"/>
          </w:tcPr>
          <w:p w14:paraId="4E613BC7">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吕梁市消防救援支队</w:t>
            </w:r>
          </w:p>
        </w:tc>
        <w:tc>
          <w:tcPr>
            <w:tcW w:w="2542" w:type="dxa"/>
            <w:vAlign w:val="center"/>
          </w:tcPr>
          <w:p w14:paraId="5EF69143">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吕梁市离石区龙凤南大街53号</w:t>
            </w:r>
          </w:p>
        </w:tc>
        <w:tc>
          <w:tcPr>
            <w:tcW w:w="1276" w:type="dxa"/>
            <w:vAlign w:val="center"/>
          </w:tcPr>
          <w:p w14:paraId="32988478">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 xml:space="preserve">李 </w:t>
            </w:r>
            <w:r>
              <w:rPr>
                <w:rFonts w:cs="微软雅黑" w:asciiTheme="minorEastAsia" w:hAnsiTheme="minorEastAsia"/>
                <w:color w:val="333333"/>
                <w:sz w:val="24"/>
                <w:highlight w:val="none"/>
                <w:shd w:val="clear" w:color="auto" w:fill="FFFFFF"/>
              </w:rPr>
              <w:t xml:space="preserve"> </w:t>
            </w:r>
            <w:r>
              <w:rPr>
                <w:rFonts w:hint="eastAsia" w:cs="微软雅黑" w:asciiTheme="minorEastAsia" w:hAnsiTheme="minorEastAsia"/>
                <w:color w:val="333333"/>
                <w:sz w:val="24"/>
                <w:highlight w:val="none"/>
                <w:shd w:val="clear" w:color="auto" w:fill="FFFFFF"/>
              </w:rPr>
              <w:t>斌</w:t>
            </w:r>
          </w:p>
        </w:tc>
        <w:tc>
          <w:tcPr>
            <w:tcW w:w="1701" w:type="dxa"/>
            <w:vAlign w:val="center"/>
          </w:tcPr>
          <w:p w14:paraId="2D56F35D">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16634203119</w:t>
            </w:r>
          </w:p>
        </w:tc>
      </w:tr>
      <w:tr w14:paraId="1B0D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803A472">
            <w:pPr>
              <w:spacing w:line="360" w:lineRule="exact"/>
              <w:ind w:left="0" w:leftChars="0" w:firstLine="0" w:firstLineChars="0"/>
              <w:jc w:val="center"/>
              <w:rPr>
                <w:rFonts w:hint="eastAsia" w:cs="Times New Roman" w:asciiTheme="minorEastAsia" w:hAnsiTheme="minorEastAsia"/>
                <w:b/>
                <w:bCs/>
                <w:sz w:val="24"/>
                <w:highlight w:val="none"/>
              </w:rPr>
            </w:pPr>
            <w:r>
              <w:rPr>
                <w:rFonts w:hint="eastAsia" w:cs="Times New Roman" w:asciiTheme="minorEastAsia" w:hAnsiTheme="minorEastAsia"/>
                <w:b/>
                <w:bCs/>
                <w:sz w:val="24"/>
                <w:highlight w:val="none"/>
              </w:rPr>
              <w:t>8</w:t>
            </w:r>
          </w:p>
        </w:tc>
        <w:tc>
          <w:tcPr>
            <w:tcW w:w="2419" w:type="dxa"/>
            <w:vAlign w:val="center"/>
          </w:tcPr>
          <w:p w14:paraId="038611EF">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运城市消防救援支队</w:t>
            </w:r>
          </w:p>
        </w:tc>
        <w:tc>
          <w:tcPr>
            <w:tcW w:w="2542" w:type="dxa"/>
            <w:vAlign w:val="center"/>
          </w:tcPr>
          <w:p w14:paraId="604769F5">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运城市盐湖区红旗东街</w:t>
            </w:r>
          </w:p>
        </w:tc>
        <w:tc>
          <w:tcPr>
            <w:tcW w:w="1276" w:type="dxa"/>
            <w:vAlign w:val="center"/>
          </w:tcPr>
          <w:p w14:paraId="1FB57E4A">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李孟宣</w:t>
            </w:r>
          </w:p>
        </w:tc>
        <w:tc>
          <w:tcPr>
            <w:tcW w:w="1701" w:type="dxa"/>
            <w:vAlign w:val="center"/>
          </w:tcPr>
          <w:p w14:paraId="14892ACB">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15735329477</w:t>
            </w:r>
          </w:p>
        </w:tc>
      </w:tr>
      <w:tr w14:paraId="460D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508AD42">
            <w:pPr>
              <w:spacing w:line="360" w:lineRule="exact"/>
              <w:ind w:left="0" w:leftChars="0" w:firstLine="0" w:firstLineChars="0"/>
              <w:jc w:val="center"/>
              <w:rPr>
                <w:rFonts w:hint="eastAsia" w:cs="Times New Roman" w:asciiTheme="minorEastAsia" w:hAnsiTheme="minorEastAsia"/>
                <w:b/>
                <w:bCs/>
                <w:sz w:val="24"/>
                <w:highlight w:val="none"/>
              </w:rPr>
            </w:pPr>
            <w:r>
              <w:rPr>
                <w:rFonts w:hint="eastAsia" w:cs="Times New Roman" w:asciiTheme="minorEastAsia" w:hAnsiTheme="minorEastAsia"/>
                <w:b/>
                <w:bCs/>
                <w:sz w:val="24"/>
                <w:highlight w:val="none"/>
              </w:rPr>
              <w:t>9</w:t>
            </w:r>
          </w:p>
        </w:tc>
        <w:tc>
          <w:tcPr>
            <w:tcW w:w="2419" w:type="dxa"/>
            <w:vAlign w:val="center"/>
          </w:tcPr>
          <w:p w14:paraId="4EBE9659">
            <w:pPr>
              <w:spacing w:line="360" w:lineRule="exact"/>
              <w:ind w:left="0" w:leftChars="0" w:firstLine="0" w:firstLineChars="0"/>
              <w:jc w:val="center"/>
              <w:rPr>
                <w:rFonts w:cs="Times New Roman" w:asciiTheme="minorEastAsia" w:hAnsiTheme="minorEastAsia"/>
                <w:b/>
                <w:bCs/>
                <w:sz w:val="24"/>
                <w:highlight w:val="none"/>
              </w:rPr>
            </w:pPr>
            <w:r>
              <w:rPr>
                <w:rFonts w:hint="eastAsia" w:cs="微软雅黑" w:asciiTheme="minorEastAsia" w:hAnsiTheme="minorEastAsia"/>
                <w:color w:val="333333"/>
                <w:sz w:val="24"/>
                <w:highlight w:val="none"/>
                <w:shd w:val="clear" w:color="auto" w:fill="FFFFFF"/>
              </w:rPr>
              <w:t>忻州市</w:t>
            </w:r>
            <w:r>
              <w:rPr>
                <w:rFonts w:cs="微软雅黑" w:asciiTheme="minorEastAsia" w:hAnsiTheme="minorEastAsia"/>
                <w:color w:val="333333"/>
                <w:sz w:val="24"/>
                <w:highlight w:val="none"/>
                <w:shd w:val="clear" w:color="auto" w:fill="FFFFFF"/>
              </w:rPr>
              <w:t>消防救援支队</w:t>
            </w:r>
          </w:p>
        </w:tc>
        <w:tc>
          <w:tcPr>
            <w:tcW w:w="2542" w:type="dxa"/>
            <w:vAlign w:val="center"/>
          </w:tcPr>
          <w:p w14:paraId="4DB6E408">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忻州市忻府区和平西街</w:t>
            </w:r>
          </w:p>
        </w:tc>
        <w:tc>
          <w:tcPr>
            <w:tcW w:w="1276" w:type="dxa"/>
            <w:vAlign w:val="center"/>
          </w:tcPr>
          <w:p w14:paraId="19C1FB03">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杨壹朝</w:t>
            </w:r>
          </w:p>
        </w:tc>
        <w:tc>
          <w:tcPr>
            <w:tcW w:w="1701" w:type="dxa"/>
            <w:vAlign w:val="center"/>
          </w:tcPr>
          <w:p w14:paraId="13A70EE3">
            <w:pPr>
              <w:spacing w:line="360" w:lineRule="exact"/>
              <w:ind w:left="0" w:leftChars="0" w:firstLine="0" w:firstLineChars="0"/>
              <w:jc w:val="center"/>
              <w:rPr>
                <w:rFonts w:cs="Times New Roman" w:asciiTheme="minorEastAsia" w:hAnsiTheme="minorEastAsia"/>
                <w:b/>
                <w:bCs/>
                <w:sz w:val="24"/>
                <w:highlight w:val="none"/>
              </w:rPr>
            </w:pPr>
            <w:r>
              <w:rPr>
                <w:rFonts w:cs="微软雅黑" w:asciiTheme="minorEastAsia" w:hAnsiTheme="minorEastAsia"/>
                <w:color w:val="333333"/>
                <w:sz w:val="24"/>
                <w:highlight w:val="none"/>
                <w:shd w:val="clear" w:color="auto" w:fill="FFFFFF"/>
              </w:rPr>
              <w:t>17610967296</w:t>
            </w:r>
          </w:p>
        </w:tc>
      </w:tr>
    </w:tbl>
    <w:p w14:paraId="433F8808">
      <w:pPr>
        <w:pStyle w:val="12"/>
        <w:rPr>
          <w:highlight w:val="none"/>
        </w:rPr>
      </w:pPr>
    </w:p>
    <w:p w14:paraId="290F92B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1.3</w:t>
      </w:r>
      <w:r>
        <w:rPr>
          <w:color w:val="000000" w:themeColor="text1"/>
          <w:kern w:val="0"/>
          <w:sz w:val="24"/>
          <w:szCs w:val="24"/>
          <w:highlight w:val="none"/>
          <w:lang w:val="zh-CN"/>
          <w14:textFill>
            <w14:solidFill>
              <w14:schemeClr w14:val="tx1"/>
            </w14:solidFill>
          </w14:textFill>
        </w:rPr>
        <w:t>投标人应在投标文件中提交保证按期交货的承诺和措施。</w:t>
      </w:r>
    </w:p>
    <w:p w14:paraId="20A43F34">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r>
        <w:rPr>
          <w:color w:val="000000" w:themeColor="text1"/>
          <w:kern w:val="0"/>
          <w:sz w:val="24"/>
          <w:szCs w:val="24"/>
          <w:highlight w:val="none"/>
          <w:lang w:val="zh-CN"/>
          <w14:textFill>
            <w14:solidFill>
              <w14:schemeClr w14:val="tx1"/>
            </w14:solidFill>
          </w14:textFill>
        </w:rPr>
        <w:t>.</w:t>
      </w:r>
      <w:r>
        <w:rPr>
          <w:color w:val="000000" w:themeColor="text1"/>
          <w:kern w:val="0"/>
          <w:sz w:val="24"/>
          <w:szCs w:val="24"/>
          <w:highlight w:val="none"/>
          <w14:textFill>
            <w14:solidFill>
              <w14:schemeClr w14:val="tx1"/>
            </w14:solidFill>
          </w14:textFill>
        </w:rPr>
        <w:t>设备发运时间及要求</w:t>
      </w:r>
    </w:p>
    <w:p w14:paraId="1F702F2F">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2.1中标人负责将设备运抵货物需求表所指定地点，一切运输事项由中标人负责。</w:t>
      </w:r>
    </w:p>
    <w:p w14:paraId="624A60AF">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2.2中标人须在发货前24小时通知采购人，以便及时安排人员进行接收。中标人要将货物送达指定地点并负责卸货。</w:t>
      </w:r>
    </w:p>
    <w:p w14:paraId="027BAA0A">
      <w:pPr>
        <w:kinsoku w:val="0"/>
        <w:overflowPunct w:val="0"/>
        <w:autoSpaceDE w:val="0"/>
        <w:autoSpaceDN w:val="0"/>
        <w:snapToGrid w:val="0"/>
        <w:spacing w:line="360" w:lineRule="auto"/>
        <w:ind w:firstLine="0" w:firstLineChars="0"/>
        <w:rPr>
          <w:b/>
          <w:bCs/>
          <w:color w:val="000000" w:themeColor="text1"/>
          <w:kern w:val="0"/>
          <w:sz w:val="24"/>
          <w:szCs w:val="24"/>
          <w:highlight w:val="none"/>
          <w14:textFill>
            <w14:solidFill>
              <w14:schemeClr w14:val="tx1"/>
            </w14:solidFill>
          </w14:textFill>
        </w:rPr>
      </w:pPr>
      <w:r>
        <w:rPr>
          <w:rFonts w:hint="eastAsia"/>
          <w:b/>
          <w:bCs/>
          <w:color w:val="000000" w:themeColor="text1"/>
          <w:kern w:val="0"/>
          <w:sz w:val="24"/>
          <w:szCs w:val="24"/>
          <w:highlight w:val="none"/>
          <w14:textFill>
            <w14:solidFill>
              <w14:schemeClr w14:val="tx1"/>
            </w14:solidFill>
          </w14:textFill>
        </w:rPr>
        <w:t>二</w:t>
      </w:r>
      <w:r>
        <w:rPr>
          <w:b/>
          <w:bCs/>
          <w:color w:val="000000" w:themeColor="text1"/>
          <w:kern w:val="0"/>
          <w:sz w:val="24"/>
          <w:szCs w:val="24"/>
          <w:highlight w:val="none"/>
          <w14:textFill>
            <w14:solidFill>
              <w14:schemeClr w14:val="tx1"/>
            </w14:solidFill>
          </w14:textFill>
        </w:rPr>
        <w:t>、售后服务</w:t>
      </w:r>
    </w:p>
    <w:p w14:paraId="1C85A35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1.投标文件中应提供完整的售后服务方案。</w:t>
      </w:r>
    </w:p>
    <w:p w14:paraId="59C72E46">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内容包括售后服务机构、人员配备、培训</w:t>
      </w:r>
      <w:r>
        <w:rPr>
          <w:rFonts w:hint="eastAsia"/>
          <w:color w:val="000000" w:themeColor="text1"/>
          <w:kern w:val="0"/>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本地化服务措施、质保期、备品备件及易损件、故障响应及解决时间、定期巡检、经费保障、优惠条件等。</w:t>
      </w:r>
    </w:p>
    <w:p w14:paraId="0224247E">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2.售后服务要求：</w:t>
      </w:r>
    </w:p>
    <w:p w14:paraId="7C430590">
      <w:pPr>
        <w:kinsoku w:val="0"/>
        <w:overflowPunct w:val="0"/>
        <w:autoSpaceDE w:val="0"/>
        <w:autoSpaceDN w:val="0"/>
        <w:snapToGrid w:val="0"/>
        <w:spacing w:line="360" w:lineRule="auto"/>
        <w:ind w:firstLine="560"/>
        <w:rPr>
          <w:color w:val="000000" w:themeColor="text1"/>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2.1质保期：三年，质保期内提供免费服务</w:t>
      </w: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所有产品质保期的起算时点均为验收合格之日起算</w:t>
      </w:r>
      <w:r>
        <w:rPr>
          <w:color w:val="000000" w:themeColor="text1"/>
          <w:kern w:val="0"/>
          <w:sz w:val="24"/>
          <w:szCs w:val="24"/>
          <w:highlight w:val="none"/>
          <w14:textFill>
            <w14:solidFill>
              <w14:schemeClr w14:val="tx1"/>
            </w14:solidFill>
          </w14:textFill>
        </w:rPr>
        <w:t>。</w:t>
      </w:r>
    </w:p>
    <w:p w14:paraId="47E7EDA2">
      <w:pPr>
        <w:kinsoku w:val="0"/>
        <w:overflowPunct w:val="0"/>
        <w:autoSpaceDE w:val="0"/>
        <w:autoSpaceDN w:val="0"/>
        <w:snapToGrid w:val="0"/>
        <w:spacing w:line="360" w:lineRule="auto"/>
        <w:ind w:firstLine="560"/>
        <w:rPr>
          <w:kern w:val="0"/>
          <w:sz w:val="24"/>
          <w:szCs w:val="24"/>
          <w:highlight w:val="none"/>
        </w:rPr>
      </w:pPr>
      <w:r>
        <w:rPr>
          <w:kern w:val="0"/>
          <w:sz w:val="24"/>
          <w:szCs w:val="24"/>
          <w:highlight w:val="none"/>
        </w:rPr>
        <w:t>2.2修复时间：质保期内即时响应（包括电话响应）；质保期内7*24电话即时响应；24小时内到达现场（如电话响应无法解决）。</w:t>
      </w:r>
    </w:p>
    <w:p w14:paraId="5336BF3A">
      <w:pPr>
        <w:kinsoku w:val="0"/>
        <w:overflowPunct w:val="0"/>
        <w:autoSpaceDE w:val="0"/>
        <w:autoSpaceDN w:val="0"/>
        <w:snapToGrid w:val="0"/>
        <w:spacing w:line="360" w:lineRule="auto"/>
        <w:ind w:firstLine="0" w:firstLineChars="0"/>
        <w:rPr>
          <w:b/>
          <w:bCs/>
          <w:color w:val="000000" w:themeColor="text1"/>
          <w:kern w:val="0"/>
          <w:sz w:val="24"/>
          <w:szCs w:val="24"/>
          <w:highlight w:val="none"/>
          <w14:textFill>
            <w14:solidFill>
              <w14:schemeClr w14:val="tx1"/>
            </w14:solidFill>
          </w14:textFill>
        </w:rPr>
      </w:pPr>
      <w:r>
        <w:rPr>
          <w:rFonts w:hint="eastAsia"/>
          <w:b/>
          <w:bCs/>
          <w:color w:val="000000" w:themeColor="text1"/>
          <w:kern w:val="0"/>
          <w:sz w:val="24"/>
          <w:szCs w:val="24"/>
          <w:highlight w:val="none"/>
          <w14:textFill>
            <w14:solidFill>
              <w14:schemeClr w14:val="tx1"/>
            </w14:solidFill>
          </w14:textFill>
        </w:rPr>
        <w:t>三</w:t>
      </w:r>
      <w:r>
        <w:rPr>
          <w:b/>
          <w:bCs/>
          <w:color w:val="000000" w:themeColor="text1"/>
          <w:kern w:val="0"/>
          <w:sz w:val="24"/>
          <w:szCs w:val="24"/>
          <w:highlight w:val="none"/>
          <w14:textFill>
            <w14:solidFill>
              <w14:schemeClr w14:val="tx1"/>
            </w14:solidFill>
          </w14:textFill>
        </w:rPr>
        <w:t>、履约保证金</w:t>
      </w:r>
    </w:p>
    <w:p w14:paraId="6840F431">
      <w:pPr>
        <w:kinsoku w:val="0"/>
        <w:overflowPunct w:val="0"/>
        <w:autoSpaceDE w:val="0"/>
        <w:autoSpaceDN w:val="0"/>
        <w:snapToGrid w:val="0"/>
        <w:spacing w:line="360" w:lineRule="auto"/>
        <w:ind w:firstLine="480" w:firstLineChars="200"/>
        <w:rPr>
          <w:rFonts w:hint="eastAsia"/>
          <w:b w:val="0"/>
          <w:bCs w:val="0"/>
          <w:color w:val="000000" w:themeColor="text1"/>
          <w:kern w:val="0"/>
          <w:sz w:val="24"/>
          <w:szCs w:val="24"/>
          <w:highlight w:val="none"/>
          <w14:textFill>
            <w14:solidFill>
              <w14:schemeClr w14:val="tx1"/>
            </w14:solidFill>
          </w14:textFill>
        </w:rPr>
      </w:pPr>
      <w:r>
        <w:rPr>
          <w:rFonts w:hint="eastAsia"/>
          <w:b w:val="0"/>
          <w:bCs w:val="0"/>
          <w:color w:val="000000" w:themeColor="text1"/>
          <w:kern w:val="0"/>
          <w:sz w:val="24"/>
          <w:szCs w:val="24"/>
          <w:highlight w:val="none"/>
          <w14:textFill>
            <w14:solidFill>
              <w14:schemeClr w14:val="tx1"/>
            </w14:solidFill>
          </w14:textFill>
        </w:rPr>
        <w:t>采购合同签订后十五日内，乙方应当按照甲方的要求以银行转账或者金融机构、担保机构出具的保函等非现金形式提交合同总金额的5%作为履约保证金。</w:t>
      </w:r>
    </w:p>
    <w:p w14:paraId="70FEC047">
      <w:pPr>
        <w:kinsoku w:val="0"/>
        <w:overflowPunct w:val="0"/>
        <w:autoSpaceDE w:val="0"/>
        <w:autoSpaceDN w:val="0"/>
        <w:snapToGrid w:val="0"/>
        <w:spacing w:line="360" w:lineRule="auto"/>
        <w:ind w:firstLine="0" w:firstLineChars="0"/>
        <w:rPr>
          <w:b/>
          <w:bCs/>
          <w:color w:val="000000" w:themeColor="text1"/>
          <w:kern w:val="0"/>
          <w:sz w:val="24"/>
          <w:szCs w:val="24"/>
          <w:highlight w:val="none"/>
          <w14:textFill>
            <w14:solidFill>
              <w14:schemeClr w14:val="tx1"/>
            </w14:solidFill>
          </w14:textFill>
        </w:rPr>
      </w:pPr>
      <w:r>
        <w:rPr>
          <w:rFonts w:hint="eastAsia"/>
          <w:b/>
          <w:bCs/>
          <w:color w:val="000000" w:themeColor="text1"/>
          <w:kern w:val="0"/>
          <w:sz w:val="24"/>
          <w:szCs w:val="24"/>
          <w:highlight w:val="none"/>
          <w14:textFill>
            <w14:solidFill>
              <w14:schemeClr w14:val="tx1"/>
            </w14:solidFill>
          </w14:textFill>
        </w:rPr>
        <w:t>四</w:t>
      </w:r>
      <w:r>
        <w:rPr>
          <w:b/>
          <w:bCs/>
          <w:color w:val="000000" w:themeColor="text1"/>
          <w:kern w:val="0"/>
          <w:sz w:val="24"/>
          <w:szCs w:val="24"/>
          <w:highlight w:val="none"/>
          <w14:textFill>
            <w14:solidFill>
              <w14:schemeClr w14:val="tx1"/>
            </w14:solidFill>
          </w14:textFill>
        </w:rPr>
        <w:t>、货款支付</w:t>
      </w:r>
    </w:p>
    <w:p w14:paraId="2749140E">
      <w:pPr>
        <w:kinsoku w:val="0"/>
        <w:overflowPunct w:val="0"/>
        <w:autoSpaceDE w:val="0"/>
        <w:autoSpaceDN w:val="0"/>
        <w:snapToGrid w:val="0"/>
        <w:spacing w:line="360" w:lineRule="auto"/>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预付款：签订合同后，甲方收到乙方履约保证金及预付款等额收据后，支付合同金额30%作为预付款。</w:t>
      </w:r>
    </w:p>
    <w:p w14:paraId="7D254C0B">
      <w:pPr>
        <w:kinsoku w:val="0"/>
        <w:overflowPunct w:val="0"/>
        <w:autoSpaceDE w:val="0"/>
        <w:autoSpaceDN w:val="0"/>
        <w:snapToGrid w:val="0"/>
        <w:spacing w:line="360" w:lineRule="auto"/>
        <w:ind w:firstLine="480" w:firstLineChars="200"/>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分期付款：项目交付后，凭乙方等额有效收据，支付合同金额的50%；验收合格并经结算审计后，凭乙方合同全额发票，支付至审计后总金额的100%</w:t>
      </w:r>
      <w:r>
        <w:rPr>
          <w:rFonts w:hint="eastAsia"/>
          <w:color w:val="000000" w:themeColor="text1"/>
          <w:sz w:val="24"/>
          <w:szCs w:val="24"/>
          <w:highlight w:val="none"/>
          <w:lang w:eastAsia="zh-CN"/>
          <w14:textFill>
            <w14:solidFill>
              <w14:schemeClr w14:val="tx1"/>
            </w14:solidFill>
          </w14:textFill>
        </w:rPr>
        <w:t>。</w:t>
      </w:r>
    </w:p>
    <w:p w14:paraId="6F44AC73">
      <w:pPr>
        <w:kinsoku w:val="0"/>
        <w:overflowPunct w:val="0"/>
        <w:autoSpaceDE w:val="0"/>
        <w:autoSpaceDN w:val="0"/>
        <w:snapToGrid w:val="0"/>
        <w:spacing w:line="360" w:lineRule="auto"/>
        <w:ind w:firstLine="0" w:firstLineChars="0"/>
        <w:rPr>
          <w:b/>
          <w:bCs/>
          <w:color w:val="000000" w:themeColor="text1"/>
          <w:kern w:val="0"/>
          <w:sz w:val="24"/>
          <w:szCs w:val="24"/>
          <w:highlight w:val="none"/>
          <w14:textFill>
            <w14:solidFill>
              <w14:schemeClr w14:val="tx1"/>
            </w14:solidFill>
          </w14:textFill>
        </w:rPr>
      </w:pPr>
      <w:r>
        <w:rPr>
          <w:rFonts w:hint="eastAsia"/>
          <w:b/>
          <w:bCs/>
          <w:color w:val="000000" w:themeColor="text1"/>
          <w:kern w:val="0"/>
          <w:sz w:val="24"/>
          <w:szCs w:val="24"/>
          <w:highlight w:val="none"/>
          <w14:textFill>
            <w14:solidFill>
              <w14:schemeClr w14:val="tx1"/>
            </w14:solidFill>
          </w14:textFill>
        </w:rPr>
        <w:t>五</w:t>
      </w:r>
      <w:r>
        <w:rPr>
          <w:b/>
          <w:bCs/>
          <w:color w:val="000000" w:themeColor="text1"/>
          <w:kern w:val="0"/>
          <w:sz w:val="24"/>
          <w:szCs w:val="24"/>
          <w:highlight w:val="none"/>
          <w14:textFill>
            <w14:solidFill>
              <w14:schemeClr w14:val="tx1"/>
            </w14:solidFill>
          </w14:textFill>
        </w:rPr>
        <w:t>、其他要求</w:t>
      </w:r>
    </w:p>
    <w:p w14:paraId="3C498F41">
      <w:pPr>
        <w:snapToGrid w:val="0"/>
        <w:spacing w:line="360" w:lineRule="auto"/>
        <w:ind w:firstLine="56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w:t>
      </w:r>
      <w:r>
        <w:rPr>
          <w:color w:val="000000" w:themeColor="text1"/>
          <w:sz w:val="24"/>
          <w:szCs w:val="24"/>
          <w:highlight w:val="none"/>
          <w14:textFill>
            <w14:solidFill>
              <w14:schemeClr w14:val="tx1"/>
            </w14:solidFill>
          </w14:textFill>
        </w:rPr>
        <w:t>投标货物参数如有国家最新标准，按最新标准执行。</w:t>
      </w:r>
    </w:p>
    <w:p w14:paraId="6B0AE034">
      <w:pPr>
        <w:snapToGrid w:val="0"/>
        <w:spacing w:line="360" w:lineRule="auto"/>
        <w:ind w:firstLine="560"/>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投标人需在交货前自行登录装备基础信息采集子系统，按照系统内各类交货装备信息维护要求及赋码标准，录入相关装备信息,生成装备的专属二维码和RFID码;交货时须将生成的二维码标签和RFID码标签制作成永久性标签固定安装在每台（套）装备上，实现单台（套）装备的扫码登记功能</w:t>
      </w:r>
      <w:r>
        <w:rPr>
          <w:rFonts w:hint="eastAsia"/>
          <w:color w:val="000000" w:themeColor="text1"/>
          <w:sz w:val="24"/>
          <w:szCs w:val="24"/>
          <w:highlight w:val="none"/>
          <w:lang w:eastAsia="zh-CN"/>
          <w14:textFill>
            <w14:solidFill>
              <w14:schemeClr w14:val="tx1"/>
            </w14:solidFill>
          </w14:textFill>
        </w:rPr>
        <w:t>。</w:t>
      </w:r>
    </w:p>
    <w:p w14:paraId="2C1A0621">
      <w:pPr>
        <w:kinsoku w:val="0"/>
        <w:overflowPunct w:val="0"/>
        <w:autoSpaceDE w:val="0"/>
        <w:autoSpaceDN w:val="0"/>
        <w:snapToGrid w:val="0"/>
        <w:spacing w:line="360" w:lineRule="auto"/>
        <w:ind w:firstLine="0" w:firstLineChars="0"/>
        <w:rPr>
          <w:rFonts w:hint="eastAsia"/>
          <w:b/>
          <w:bCs/>
          <w:color w:val="000000" w:themeColor="text1"/>
          <w:kern w:val="0"/>
          <w:sz w:val="24"/>
          <w:szCs w:val="24"/>
          <w:highlight w:val="none"/>
          <w14:textFill>
            <w14:solidFill>
              <w14:schemeClr w14:val="tx1"/>
            </w14:solidFill>
          </w14:textFill>
        </w:rPr>
      </w:pPr>
      <w:r>
        <w:rPr>
          <w:rFonts w:hint="eastAsia"/>
          <w:b/>
          <w:bCs/>
          <w:color w:val="000000" w:themeColor="text1"/>
          <w:kern w:val="0"/>
          <w:sz w:val="24"/>
          <w:szCs w:val="24"/>
          <w:highlight w:val="none"/>
          <w:lang w:val="en-US" w:eastAsia="zh-CN"/>
          <w14:textFill>
            <w14:solidFill>
              <w14:schemeClr w14:val="tx1"/>
            </w14:solidFill>
          </w14:textFill>
        </w:rPr>
        <w:t>六、</w:t>
      </w:r>
      <w:r>
        <w:rPr>
          <w:rFonts w:hint="eastAsia"/>
          <w:b/>
          <w:bCs/>
          <w:color w:val="000000" w:themeColor="text1"/>
          <w:kern w:val="0"/>
          <w:sz w:val="24"/>
          <w:szCs w:val="24"/>
          <w:highlight w:val="none"/>
          <w14:textFill>
            <w14:solidFill>
              <w14:schemeClr w14:val="tx1"/>
            </w14:solidFill>
          </w14:textFill>
        </w:rPr>
        <w:t>验收内容详见附件，附件内容须全部进行承诺响应。</w:t>
      </w:r>
    </w:p>
    <w:p w14:paraId="2F9C8FDB">
      <w:pPr>
        <w:ind w:firstLine="562"/>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br w:type="page"/>
      </w:r>
    </w:p>
    <w:p w14:paraId="41A0D199">
      <w:pPr>
        <w:kinsoku w:val="0"/>
        <w:overflowPunct w:val="0"/>
        <w:autoSpaceDE w:val="0"/>
        <w:autoSpaceDN w:val="0"/>
        <w:snapToGrid w:val="0"/>
        <w:spacing w:line="360" w:lineRule="auto"/>
        <w:ind w:firstLine="0" w:firstLineChars="0"/>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附件：</w:t>
      </w:r>
    </w:p>
    <w:p w14:paraId="446B649F">
      <w:pPr>
        <w:adjustRightInd w:val="0"/>
        <w:snapToGrid w:val="0"/>
        <w:spacing w:line="360" w:lineRule="auto"/>
        <w:ind w:firstLine="0" w:firstLineChars="0"/>
        <w:jc w:val="center"/>
        <w:rPr>
          <w:b/>
          <w:bCs/>
          <w:color w:val="000000"/>
          <w:sz w:val="28"/>
          <w:szCs w:val="28"/>
          <w:highlight w:val="none"/>
        </w:rPr>
      </w:pPr>
      <w:r>
        <w:rPr>
          <w:b/>
          <w:bCs/>
          <w:color w:val="000000"/>
          <w:sz w:val="28"/>
          <w:szCs w:val="28"/>
          <w:highlight w:val="none"/>
        </w:rPr>
        <w:t>山西省消防救援总队灭火救援装备验收规程</w:t>
      </w:r>
    </w:p>
    <w:p w14:paraId="13EEF550">
      <w:pPr>
        <w:adjustRightInd w:val="0"/>
        <w:snapToGrid w:val="0"/>
        <w:spacing w:line="360" w:lineRule="auto"/>
        <w:ind w:firstLine="0" w:firstLineChars="0"/>
        <w:jc w:val="center"/>
        <w:rPr>
          <w:b/>
          <w:bCs/>
          <w:color w:val="000000"/>
          <w:sz w:val="24"/>
          <w:highlight w:val="none"/>
        </w:rPr>
      </w:pPr>
      <w:r>
        <w:rPr>
          <w:b/>
          <w:bCs/>
          <w:color w:val="000000"/>
          <w:sz w:val="24"/>
          <w:highlight w:val="none"/>
        </w:rPr>
        <w:t>(试行)</w:t>
      </w:r>
    </w:p>
    <w:p w14:paraId="3575E052">
      <w:pPr>
        <w:adjustRightInd w:val="0"/>
        <w:snapToGrid w:val="0"/>
        <w:spacing w:line="360" w:lineRule="auto"/>
        <w:ind w:firstLine="0" w:firstLineChars="0"/>
        <w:jc w:val="center"/>
        <w:rPr>
          <w:b/>
          <w:bCs/>
          <w:color w:val="000000"/>
          <w:sz w:val="24"/>
          <w:highlight w:val="none"/>
        </w:rPr>
      </w:pPr>
      <w:r>
        <w:rPr>
          <w:b/>
          <w:bCs/>
          <w:color w:val="000000"/>
          <w:sz w:val="24"/>
          <w:highlight w:val="none"/>
        </w:rPr>
        <w:t>第一章　总 则</w:t>
      </w:r>
    </w:p>
    <w:p w14:paraId="5E1D8F53">
      <w:pPr>
        <w:adjustRightInd w:val="0"/>
        <w:snapToGrid w:val="0"/>
        <w:spacing w:line="360" w:lineRule="auto"/>
        <w:ind w:firstLine="482"/>
        <w:rPr>
          <w:color w:val="000000"/>
          <w:sz w:val="24"/>
          <w:highlight w:val="none"/>
        </w:rPr>
      </w:pPr>
      <w:r>
        <w:rPr>
          <w:b/>
          <w:bCs/>
          <w:color w:val="000000"/>
          <w:sz w:val="24"/>
          <w:highlight w:val="none"/>
        </w:rPr>
        <w:t>第一条</w:t>
      </w:r>
      <w:r>
        <w:rPr>
          <w:color w:val="000000"/>
          <w:sz w:val="24"/>
          <w:highlight w:val="none"/>
        </w:rPr>
        <w:t xml:space="preserve">  为规范全省消防救援队伍灭火救援装备采购工作中的验收环节，确保装备采购质量，按照《消防救援局关于加强灭火救援装备采购管理工作的通知》《消防救援队伍政府采购管理暂行办法》《政府采购需求管理办法》《消防救援队伍消防装备器材采购管理监督八项措施》等要求，结合我省消防救援队伍实际，制定本规程。</w:t>
      </w:r>
    </w:p>
    <w:p w14:paraId="342BDF60">
      <w:pPr>
        <w:adjustRightInd w:val="0"/>
        <w:snapToGrid w:val="0"/>
        <w:spacing w:line="360" w:lineRule="auto"/>
        <w:ind w:firstLine="482"/>
        <w:rPr>
          <w:color w:val="000000"/>
          <w:sz w:val="24"/>
          <w:highlight w:val="none"/>
        </w:rPr>
      </w:pPr>
      <w:r>
        <w:rPr>
          <w:b/>
          <w:bCs/>
          <w:color w:val="000000"/>
          <w:sz w:val="24"/>
          <w:highlight w:val="none"/>
        </w:rPr>
        <w:t>第二条</w:t>
      </w:r>
      <w:r>
        <w:rPr>
          <w:color w:val="000000"/>
          <w:sz w:val="24"/>
          <w:highlight w:val="none"/>
        </w:rPr>
        <w:t xml:space="preserve">  本规程所称灭火救援装备（以下简称装备）,是指消防救援队伍用于执勤训练、灭火救援、战勤保障等任务的消防车辆、消防船艇、消防飞行器、消防员防护装备、灭火救援器材、通信器材、药剂及其它专用装备与附属设施、设备。</w:t>
      </w:r>
    </w:p>
    <w:p w14:paraId="242A94B8">
      <w:pPr>
        <w:adjustRightInd w:val="0"/>
        <w:snapToGrid w:val="0"/>
        <w:spacing w:line="360" w:lineRule="auto"/>
        <w:ind w:firstLine="482"/>
        <w:rPr>
          <w:color w:val="000000"/>
          <w:sz w:val="24"/>
          <w:highlight w:val="none"/>
        </w:rPr>
      </w:pPr>
      <w:r>
        <w:rPr>
          <w:b/>
          <w:bCs/>
          <w:color w:val="000000"/>
          <w:sz w:val="24"/>
          <w:highlight w:val="none"/>
        </w:rPr>
        <w:t>第三条</w:t>
      </w:r>
      <w:r>
        <w:rPr>
          <w:color w:val="000000"/>
          <w:sz w:val="24"/>
          <w:highlight w:val="none"/>
        </w:rPr>
        <w:t xml:space="preserve">  装备验收是指采购人依据采购档案（含招标文件、投标文件、采购合同、封样样品、投标人所做的其他承诺等，下同）对交付的装备数量、规格型号、检测报告或产品认证、质量性能等进行检验、核实和评估，以确认其提供的装备是否符合采购合同约定的标准和要求。</w:t>
      </w:r>
    </w:p>
    <w:p w14:paraId="502BF5D2">
      <w:pPr>
        <w:adjustRightInd w:val="0"/>
        <w:snapToGrid w:val="0"/>
        <w:spacing w:line="360" w:lineRule="auto"/>
        <w:ind w:firstLine="482"/>
        <w:rPr>
          <w:color w:val="000000"/>
          <w:sz w:val="24"/>
          <w:highlight w:val="none"/>
        </w:rPr>
      </w:pPr>
      <w:r>
        <w:rPr>
          <w:b/>
          <w:bCs/>
          <w:color w:val="000000"/>
          <w:sz w:val="24"/>
          <w:highlight w:val="none"/>
        </w:rPr>
        <w:t>第四条</w:t>
      </w:r>
      <w:r>
        <w:rPr>
          <w:color w:val="000000"/>
          <w:sz w:val="24"/>
          <w:highlight w:val="none"/>
        </w:rPr>
        <w:t xml:space="preserve">  装备验收工作应当遵循“集采集验、客观公正”的原则，严格执行相关法律、法规和合同条款，切实维护保障队伍合法权益。</w:t>
      </w:r>
    </w:p>
    <w:p w14:paraId="17ED22D2">
      <w:pPr>
        <w:adjustRightInd w:val="0"/>
        <w:snapToGrid w:val="0"/>
        <w:spacing w:line="360" w:lineRule="auto"/>
        <w:ind w:firstLine="482"/>
        <w:rPr>
          <w:color w:val="000000"/>
          <w:sz w:val="24"/>
          <w:highlight w:val="none"/>
        </w:rPr>
      </w:pPr>
      <w:r>
        <w:rPr>
          <w:b/>
          <w:bCs/>
          <w:color w:val="000000"/>
          <w:sz w:val="24"/>
          <w:highlight w:val="none"/>
        </w:rPr>
        <w:t>第五条</w:t>
      </w:r>
      <w:r>
        <w:rPr>
          <w:color w:val="000000"/>
          <w:sz w:val="24"/>
          <w:highlight w:val="none"/>
        </w:rPr>
        <w:t xml:space="preserve"> 集采装备验收工作在总队灭火救援装备集中采购工作领导小组领导下工作，由总队后勤装备处牵头，会同作战训练处、信息通信处、采购办、训练与战勤保障支队及相关部门和各需求单位共同组织实施。自采装备验收工作由各支队参考本规程自行组织实施。技术复杂、专业性强的装备采购项目（品类），经采购领导小组审批后可委托国家认可的质量检测机构或专业技术人员进行验收。</w:t>
      </w:r>
    </w:p>
    <w:p w14:paraId="78435E94">
      <w:pPr>
        <w:adjustRightInd w:val="0"/>
        <w:snapToGrid w:val="0"/>
        <w:spacing w:line="360" w:lineRule="auto"/>
        <w:ind w:firstLine="482"/>
        <w:rPr>
          <w:color w:val="000000"/>
          <w:sz w:val="24"/>
          <w:highlight w:val="none"/>
        </w:rPr>
      </w:pPr>
      <w:r>
        <w:rPr>
          <w:b/>
          <w:bCs/>
          <w:color w:val="000000"/>
          <w:sz w:val="24"/>
          <w:highlight w:val="none"/>
        </w:rPr>
        <w:t>第六条</w:t>
      </w:r>
      <w:r>
        <w:rPr>
          <w:color w:val="000000"/>
          <w:sz w:val="24"/>
          <w:highlight w:val="none"/>
        </w:rPr>
        <w:t xml:space="preserve"> 装备验收组（第三方机构除外）由战训、信通、装备管理干部、执勤消防站指战员、装备质检员、装备维护员（特种消防车驾驶员）或相关专家等5人以上单数（含5人，至少有1名装备质检员，可按照项目规模酌情增加人数和比例）组成，宜有熟悉采购需求和技术要求的人员参加，可结合验收品目分成多个小组。采购人代表、评审专家以及政府采购回避制度规定的与供应商有利害关系的人员，不得作为验收组组成人员参与验收。</w:t>
      </w:r>
    </w:p>
    <w:p w14:paraId="4CDD5A8B">
      <w:pPr>
        <w:adjustRightInd w:val="0"/>
        <w:snapToGrid w:val="0"/>
        <w:spacing w:line="360" w:lineRule="auto"/>
        <w:ind w:firstLine="482"/>
        <w:rPr>
          <w:color w:val="000000"/>
          <w:sz w:val="24"/>
          <w:highlight w:val="none"/>
        </w:rPr>
      </w:pPr>
      <w:r>
        <w:rPr>
          <w:b/>
          <w:bCs/>
          <w:color w:val="000000"/>
          <w:sz w:val="24"/>
          <w:highlight w:val="none"/>
        </w:rPr>
        <w:t>第七条</w:t>
      </w:r>
      <w:r>
        <w:rPr>
          <w:color w:val="000000"/>
          <w:sz w:val="24"/>
          <w:highlight w:val="none"/>
        </w:rPr>
        <w:t xml:space="preserve"> 职责分工</w:t>
      </w:r>
    </w:p>
    <w:p w14:paraId="3895E907">
      <w:pPr>
        <w:adjustRightInd w:val="0"/>
        <w:snapToGrid w:val="0"/>
        <w:spacing w:line="360" w:lineRule="auto"/>
        <w:ind w:firstLine="480"/>
        <w:rPr>
          <w:color w:val="000000"/>
          <w:sz w:val="24"/>
          <w:highlight w:val="none"/>
        </w:rPr>
      </w:pPr>
      <w:r>
        <w:rPr>
          <w:color w:val="000000"/>
          <w:sz w:val="24"/>
          <w:highlight w:val="none"/>
        </w:rPr>
        <w:t>（一）装备验收工作组职责</w:t>
      </w:r>
    </w:p>
    <w:p w14:paraId="54D9F730">
      <w:pPr>
        <w:adjustRightInd w:val="0"/>
        <w:snapToGrid w:val="0"/>
        <w:spacing w:line="360" w:lineRule="auto"/>
        <w:ind w:firstLine="480"/>
        <w:rPr>
          <w:color w:val="000000"/>
          <w:sz w:val="24"/>
          <w:highlight w:val="none"/>
        </w:rPr>
      </w:pPr>
      <w:r>
        <w:rPr>
          <w:color w:val="000000"/>
          <w:sz w:val="24"/>
          <w:highlight w:val="none"/>
        </w:rPr>
        <w:t>1．拟定装备验收方案，组织验收前业务培训；</w:t>
      </w:r>
    </w:p>
    <w:p w14:paraId="0C1AF4DD">
      <w:pPr>
        <w:adjustRightInd w:val="0"/>
        <w:snapToGrid w:val="0"/>
        <w:spacing w:line="360" w:lineRule="auto"/>
        <w:ind w:firstLine="480"/>
        <w:rPr>
          <w:color w:val="000000"/>
          <w:sz w:val="24"/>
          <w:highlight w:val="none"/>
        </w:rPr>
      </w:pPr>
      <w:r>
        <w:rPr>
          <w:color w:val="000000"/>
          <w:sz w:val="24"/>
          <w:highlight w:val="none"/>
        </w:rPr>
        <w:t>2．组织督促验收组成员认真履行职责，严格按照规定开展验收工作；</w:t>
      </w:r>
    </w:p>
    <w:p w14:paraId="5DE0EE59">
      <w:pPr>
        <w:adjustRightInd w:val="0"/>
        <w:snapToGrid w:val="0"/>
        <w:spacing w:line="360" w:lineRule="auto"/>
        <w:ind w:firstLine="480"/>
        <w:rPr>
          <w:color w:val="000000"/>
          <w:sz w:val="24"/>
          <w:highlight w:val="none"/>
        </w:rPr>
      </w:pPr>
      <w:r>
        <w:rPr>
          <w:color w:val="000000"/>
          <w:sz w:val="24"/>
          <w:highlight w:val="none"/>
        </w:rPr>
        <w:t>3．监督供应厂商履约进度，及时按照节点开展验收工作；</w:t>
      </w:r>
    </w:p>
    <w:p w14:paraId="652A5D92">
      <w:pPr>
        <w:adjustRightInd w:val="0"/>
        <w:snapToGrid w:val="0"/>
        <w:spacing w:line="360" w:lineRule="auto"/>
        <w:ind w:firstLine="480"/>
        <w:rPr>
          <w:color w:val="000000"/>
          <w:sz w:val="24"/>
          <w:highlight w:val="none"/>
        </w:rPr>
      </w:pPr>
      <w:r>
        <w:rPr>
          <w:color w:val="000000"/>
          <w:sz w:val="24"/>
          <w:highlight w:val="none"/>
        </w:rPr>
        <w:t>4．督促供应商做好灭火救援装备接装培训；</w:t>
      </w:r>
    </w:p>
    <w:p w14:paraId="6FE0A416">
      <w:pPr>
        <w:adjustRightInd w:val="0"/>
        <w:snapToGrid w:val="0"/>
        <w:spacing w:line="360" w:lineRule="auto"/>
        <w:ind w:firstLine="480"/>
        <w:rPr>
          <w:color w:val="000000"/>
          <w:sz w:val="24"/>
          <w:highlight w:val="none"/>
        </w:rPr>
      </w:pPr>
      <w:r>
        <w:rPr>
          <w:color w:val="000000"/>
          <w:sz w:val="24"/>
          <w:highlight w:val="none"/>
        </w:rPr>
        <w:t>5．填报汇总验收资料，反馈验收情况；</w:t>
      </w:r>
    </w:p>
    <w:p w14:paraId="74045CB2">
      <w:pPr>
        <w:adjustRightInd w:val="0"/>
        <w:snapToGrid w:val="0"/>
        <w:spacing w:line="360" w:lineRule="auto"/>
        <w:ind w:firstLine="480"/>
        <w:rPr>
          <w:color w:val="000000"/>
          <w:sz w:val="24"/>
          <w:highlight w:val="none"/>
        </w:rPr>
      </w:pPr>
      <w:r>
        <w:rPr>
          <w:color w:val="000000"/>
          <w:sz w:val="24"/>
          <w:highlight w:val="none"/>
        </w:rPr>
        <w:t>6．后勤装备处负责人为第一责任人。</w:t>
      </w:r>
    </w:p>
    <w:p w14:paraId="55BF2FA2">
      <w:pPr>
        <w:adjustRightInd w:val="0"/>
        <w:snapToGrid w:val="0"/>
        <w:spacing w:line="360" w:lineRule="auto"/>
        <w:ind w:firstLine="480"/>
        <w:rPr>
          <w:color w:val="000000"/>
          <w:sz w:val="24"/>
          <w:highlight w:val="none"/>
        </w:rPr>
      </w:pPr>
      <w:r>
        <w:rPr>
          <w:color w:val="000000"/>
          <w:sz w:val="24"/>
          <w:highlight w:val="none"/>
        </w:rPr>
        <w:t>（二）装备验收组成员职责</w:t>
      </w:r>
    </w:p>
    <w:p w14:paraId="7F76034C">
      <w:pPr>
        <w:adjustRightInd w:val="0"/>
        <w:snapToGrid w:val="0"/>
        <w:spacing w:line="360" w:lineRule="auto"/>
        <w:ind w:firstLine="480"/>
        <w:rPr>
          <w:color w:val="000000"/>
          <w:sz w:val="24"/>
          <w:highlight w:val="none"/>
        </w:rPr>
      </w:pPr>
      <w:r>
        <w:rPr>
          <w:color w:val="000000"/>
          <w:sz w:val="24"/>
          <w:highlight w:val="none"/>
        </w:rPr>
        <w:t>1．根据采购档案结合实战需求，与各采购单位或使用单位共同对灭火救援车辆技术方案（样车）的主要部件、乘员室空间、器材厢设置以及灭火救援装备及其它装备物资样品的外观、结构组成、功能设置等提出优化或整改建议；</w:t>
      </w:r>
    </w:p>
    <w:p w14:paraId="0BFA81B8">
      <w:pPr>
        <w:adjustRightInd w:val="0"/>
        <w:snapToGrid w:val="0"/>
        <w:spacing w:line="360" w:lineRule="auto"/>
        <w:ind w:firstLine="480"/>
        <w:rPr>
          <w:color w:val="000000"/>
          <w:sz w:val="24"/>
          <w:highlight w:val="none"/>
        </w:rPr>
      </w:pPr>
      <w:r>
        <w:rPr>
          <w:color w:val="000000"/>
          <w:sz w:val="24"/>
          <w:highlight w:val="none"/>
        </w:rPr>
        <w:t>2．根据采购合同，对车辆整车型号、底盘规格及泵炮、吊臂、绞盘等核心部件进行核对，对车辆检测报告、工信部公告、中文技术档案、中文操作说明、培训视频等技术资料进行核对，对随车器材、维修配件的数量、规格、质保期等进行核对；</w:t>
      </w:r>
    </w:p>
    <w:p w14:paraId="56B017CB">
      <w:pPr>
        <w:adjustRightInd w:val="0"/>
        <w:snapToGrid w:val="0"/>
        <w:spacing w:line="360" w:lineRule="auto"/>
        <w:ind w:firstLine="480"/>
        <w:rPr>
          <w:color w:val="000000"/>
          <w:sz w:val="24"/>
          <w:highlight w:val="none"/>
        </w:rPr>
      </w:pPr>
      <w:r>
        <w:rPr>
          <w:color w:val="000000"/>
          <w:sz w:val="24"/>
          <w:highlight w:val="none"/>
        </w:rPr>
        <w:t>3．根据采购合同，对防护装备、灭火救援器材及其它装备物资的品牌、型号、产地、数量、质保期、技术资料及相关配件等进行核对；</w:t>
      </w:r>
    </w:p>
    <w:p w14:paraId="785F1CAB">
      <w:pPr>
        <w:adjustRightInd w:val="0"/>
        <w:snapToGrid w:val="0"/>
        <w:spacing w:line="360" w:lineRule="auto"/>
        <w:ind w:firstLine="480"/>
        <w:rPr>
          <w:color w:val="000000"/>
          <w:sz w:val="24"/>
          <w:highlight w:val="none"/>
        </w:rPr>
      </w:pPr>
      <w:r>
        <w:rPr>
          <w:color w:val="000000"/>
          <w:sz w:val="24"/>
          <w:highlight w:val="none"/>
        </w:rPr>
        <w:t>4．与各采购单位或使用单位共同对灭火救援装备的主要性能、功能进行实装测试；</w:t>
      </w:r>
    </w:p>
    <w:p w14:paraId="79D75253">
      <w:pPr>
        <w:adjustRightInd w:val="0"/>
        <w:snapToGrid w:val="0"/>
        <w:spacing w:line="360" w:lineRule="auto"/>
        <w:ind w:firstLine="480"/>
        <w:rPr>
          <w:color w:val="000000"/>
          <w:sz w:val="24"/>
          <w:highlight w:val="none"/>
        </w:rPr>
      </w:pPr>
      <w:r>
        <w:rPr>
          <w:color w:val="000000"/>
          <w:sz w:val="24"/>
          <w:highlight w:val="none"/>
        </w:rPr>
        <w:t>5．涉及信通类装备由后勤装备处牵头，信息通信处及相关单位具体组织验收，方法步骤按照本规程执行；</w:t>
      </w:r>
    </w:p>
    <w:p w14:paraId="25DAA2BC">
      <w:pPr>
        <w:adjustRightInd w:val="0"/>
        <w:snapToGrid w:val="0"/>
        <w:spacing w:line="360" w:lineRule="auto"/>
        <w:ind w:firstLine="480"/>
        <w:rPr>
          <w:color w:val="000000"/>
          <w:sz w:val="24"/>
          <w:highlight w:val="none"/>
        </w:rPr>
      </w:pPr>
      <w:r>
        <w:rPr>
          <w:color w:val="000000"/>
          <w:sz w:val="24"/>
          <w:highlight w:val="none"/>
        </w:rPr>
        <w:t>6．各组长为本验收组第一责任人。</w:t>
      </w:r>
    </w:p>
    <w:p w14:paraId="5B9FC7A9">
      <w:pPr>
        <w:adjustRightInd w:val="0"/>
        <w:snapToGrid w:val="0"/>
        <w:spacing w:line="360" w:lineRule="auto"/>
        <w:ind w:firstLine="480"/>
        <w:rPr>
          <w:color w:val="000000"/>
          <w:sz w:val="24"/>
          <w:highlight w:val="none"/>
        </w:rPr>
      </w:pPr>
      <w:r>
        <w:rPr>
          <w:color w:val="000000"/>
          <w:sz w:val="24"/>
          <w:highlight w:val="none"/>
        </w:rPr>
        <w:t>（三）采购办职责：</w:t>
      </w:r>
    </w:p>
    <w:p w14:paraId="4A6807DB">
      <w:pPr>
        <w:adjustRightInd w:val="0"/>
        <w:snapToGrid w:val="0"/>
        <w:spacing w:line="360" w:lineRule="auto"/>
        <w:ind w:firstLine="480"/>
        <w:rPr>
          <w:color w:val="000000"/>
          <w:sz w:val="24"/>
          <w:highlight w:val="none"/>
        </w:rPr>
      </w:pPr>
      <w:r>
        <w:rPr>
          <w:color w:val="000000"/>
          <w:sz w:val="24"/>
          <w:highlight w:val="none"/>
        </w:rPr>
        <w:t>1．负责提供中标供应商投标文件、合同、中标通知书等验收所需采购档案、资料；</w:t>
      </w:r>
    </w:p>
    <w:p w14:paraId="740033A8">
      <w:pPr>
        <w:adjustRightInd w:val="0"/>
        <w:snapToGrid w:val="0"/>
        <w:spacing w:line="360" w:lineRule="auto"/>
        <w:ind w:firstLine="480"/>
        <w:rPr>
          <w:color w:val="000000"/>
          <w:sz w:val="24"/>
          <w:highlight w:val="none"/>
        </w:rPr>
      </w:pPr>
      <w:r>
        <w:rPr>
          <w:color w:val="000000"/>
          <w:sz w:val="24"/>
          <w:highlight w:val="none"/>
        </w:rPr>
        <w:t>2．配合做好灭火救援装备验收工作；</w:t>
      </w:r>
    </w:p>
    <w:p w14:paraId="5767E342">
      <w:pPr>
        <w:adjustRightInd w:val="0"/>
        <w:snapToGrid w:val="0"/>
        <w:spacing w:line="360" w:lineRule="auto"/>
        <w:ind w:firstLine="480"/>
        <w:rPr>
          <w:color w:val="000000"/>
          <w:sz w:val="24"/>
          <w:highlight w:val="none"/>
        </w:rPr>
      </w:pPr>
      <w:r>
        <w:rPr>
          <w:color w:val="000000"/>
          <w:sz w:val="24"/>
          <w:highlight w:val="none"/>
        </w:rPr>
        <w:t>3．采购办负责人为第一责任人。</w:t>
      </w:r>
    </w:p>
    <w:p w14:paraId="4B137B6F">
      <w:pPr>
        <w:adjustRightInd w:val="0"/>
        <w:snapToGrid w:val="0"/>
        <w:spacing w:line="360" w:lineRule="auto"/>
        <w:ind w:firstLine="480"/>
        <w:rPr>
          <w:color w:val="000000"/>
          <w:sz w:val="24"/>
          <w:highlight w:val="none"/>
        </w:rPr>
      </w:pPr>
      <w:r>
        <w:rPr>
          <w:color w:val="000000"/>
          <w:sz w:val="24"/>
          <w:highlight w:val="none"/>
        </w:rPr>
        <w:t>（四）训练与战勤保障支队人员职责：</w:t>
      </w:r>
    </w:p>
    <w:p w14:paraId="5B086190">
      <w:pPr>
        <w:adjustRightInd w:val="0"/>
        <w:snapToGrid w:val="0"/>
        <w:spacing w:line="360" w:lineRule="auto"/>
        <w:ind w:firstLine="480"/>
        <w:rPr>
          <w:color w:val="000000"/>
          <w:sz w:val="24"/>
          <w:highlight w:val="none"/>
        </w:rPr>
      </w:pPr>
      <w:r>
        <w:rPr>
          <w:color w:val="000000"/>
          <w:sz w:val="24"/>
          <w:highlight w:val="none"/>
        </w:rPr>
        <w:t>1．负责封存保管防护装备和其它灭火救援器材物资样品；</w:t>
      </w:r>
    </w:p>
    <w:p w14:paraId="35F7EADE">
      <w:pPr>
        <w:adjustRightInd w:val="0"/>
        <w:snapToGrid w:val="0"/>
        <w:spacing w:line="360" w:lineRule="auto"/>
        <w:ind w:firstLine="480"/>
        <w:rPr>
          <w:color w:val="000000"/>
          <w:sz w:val="24"/>
          <w:highlight w:val="none"/>
        </w:rPr>
      </w:pPr>
      <w:r>
        <w:rPr>
          <w:color w:val="000000"/>
          <w:sz w:val="24"/>
          <w:highlight w:val="none"/>
        </w:rPr>
        <w:t>2．负责接收、清点、保管、核对新购灭火救援装备，每周五向后勤装备处反馈一次集采装备到货情况；</w:t>
      </w:r>
    </w:p>
    <w:p w14:paraId="3DA8EBDD">
      <w:pPr>
        <w:adjustRightInd w:val="0"/>
        <w:snapToGrid w:val="0"/>
        <w:spacing w:line="360" w:lineRule="auto"/>
        <w:ind w:firstLine="480"/>
        <w:rPr>
          <w:color w:val="000000"/>
          <w:sz w:val="24"/>
          <w:highlight w:val="none"/>
        </w:rPr>
      </w:pPr>
      <w:r>
        <w:rPr>
          <w:color w:val="000000"/>
          <w:sz w:val="24"/>
          <w:highlight w:val="none"/>
        </w:rPr>
        <w:t>3．负责按照有关通知要求对新购含有水力系统消防车辆开展水力性能测试，并将测试结果及时反馈装备验收组；</w:t>
      </w:r>
    </w:p>
    <w:p w14:paraId="5BFE44E4">
      <w:pPr>
        <w:adjustRightInd w:val="0"/>
        <w:snapToGrid w:val="0"/>
        <w:spacing w:line="360" w:lineRule="auto"/>
        <w:ind w:firstLine="480"/>
        <w:rPr>
          <w:color w:val="000000"/>
          <w:sz w:val="24"/>
          <w:highlight w:val="none"/>
        </w:rPr>
      </w:pPr>
      <w:r>
        <w:rPr>
          <w:color w:val="000000"/>
          <w:sz w:val="24"/>
          <w:highlight w:val="none"/>
        </w:rPr>
        <w:t>4．按照验收工作组通知，及时发放验收合格装备，填报确认验收单据；</w:t>
      </w:r>
    </w:p>
    <w:p w14:paraId="5267EDC9">
      <w:pPr>
        <w:adjustRightInd w:val="0"/>
        <w:snapToGrid w:val="0"/>
        <w:spacing w:line="360" w:lineRule="auto"/>
        <w:ind w:firstLine="480"/>
        <w:rPr>
          <w:color w:val="000000"/>
          <w:sz w:val="24"/>
          <w:highlight w:val="none"/>
        </w:rPr>
      </w:pPr>
      <w:r>
        <w:rPr>
          <w:color w:val="000000"/>
          <w:sz w:val="24"/>
          <w:highlight w:val="none"/>
        </w:rPr>
        <w:t>5．支队主官为第一责任人。</w:t>
      </w:r>
    </w:p>
    <w:p w14:paraId="312E2AE6">
      <w:pPr>
        <w:adjustRightInd w:val="0"/>
        <w:snapToGrid w:val="0"/>
        <w:spacing w:line="360" w:lineRule="auto"/>
        <w:ind w:firstLine="480"/>
        <w:rPr>
          <w:color w:val="000000"/>
          <w:sz w:val="24"/>
          <w:highlight w:val="none"/>
        </w:rPr>
      </w:pPr>
      <w:r>
        <w:rPr>
          <w:color w:val="000000"/>
          <w:sz w:val="24"/>
          <w:highlight w:val="none"/>
        </w:rPr>
        <w:t>（五）需求单位职责：</w:t>
      </w:r>
    </w:p>
    <w:p w14:paraId="46C57D4E">
      <w:pPr>
        <w:adjustRightInd w:val="0"/>
        <w:snapToGrid w:val="0"/>
        <w:spacing w:line="360" w:lineRule="auto"/>
        <w:ind w:firstLine="480"/>
        <w:rPr>
          <w:color w:val="000000"/>
          <w:sz w:val="24"/>
          <w:highlight w:val="none"/>
        </w:rPr>
      </w:pPr>
      <w:r>
        <w:rPr>
          <w:color w:val="000000"/>
          <w:sz w:val="24"/>
          <w:highlight w:val="none"/>
        </w:rPr>
        <w:t>1．按照验收方案，调派战训、信通、装备管理干部，执勤消防站指战员，装备质量检验员，装备维护员（特种消防车驾驶员）等人员参加验收工作；</w:t>
      </w:r>
    </w:p>
    <w:p w14:paraId="524A7CEA">
      <w:pPr>
        <w:adjustRightInd w:val="0"/>
        <w:snapToGrid w:val="0"/>
        <w:spacing w:line="360" w:lineRule="auto"/>
        <w:ind w:firstLine="480"/>
        <w:rPr>
          <w:color w:val="000000"/>
          <w:sz w:val="24"/>
          <w:highlight w:val="none"/>
        </w:rPr>
      </w:pPr>
      <w:r>
        <w:rPr>
          <w:color w:val="000000"/>
          <w:sz w:val="24"/>
          <w:highlight w:val="none"/>
        </w:rPr>
        <w:t>2．根据一线灭火救援任务需求，对新购灭火救援装备提出合理的整（修）改意见和建议；</w:t>
      </w:r>
    </w:p>
    <w:p w14:paraId="11B180E9">
      <w:pPr>
        <w:adjustRightInd w:val="0"/>
        <w:snapToGrid w:val="0"/>
        <w:spacing w:line="360" w:lineRule="auto"/>
        <w:ind w:firstLine="480"/>
        <w:rPr>
          <w:color w:val="000000"/>
          <w:sz w:val="24"/>
          <w:highlight w:val="none"/>
        </w:rPr>
      </w:pPr>
      <w:r>
        <w:rPr>
          <w:color w:val="000000"/>
          <w:sz w:val="24"/>
          <w:highlight w:val="none"/>
        </w:rPr>
        <w:t>3．合理安排人员参加消防车水力性能测试和灭火救援装备接装培训，及时完成验收合格装备的货款支付；</w:t>
      </w:r>
    </w:p>
    <w:p w14:paraId="7F06503C">
      <w:pPr>
        <w:adjustRightInd w:val="0"/>
        <w:snapToGrid w:val="0"/>
        <w:spacing w:line="360" w:lineRule="auto"/>
        <w:ind w:firstLine="480"/>
        <w:rPr>
          <w:color w:val="000000"/>
          <w:sz w:val="24"/>
          <w:highlight w:val="none"/>
        </w:rPr>
      </w:pPr>
      <w:r>
        <w:rPr>
          <w:color w:val="000000"/>
          <w:sz w:val="24"/>
          <w:highlight w:val="none"/>
        </w:rPr>
        <w:t>4．各支队主官为第一责任人。</w:t>
      </w:r>
    </w:p>
    <w:p w14:paraId="058EC44F">
      <w:pPr>
        <w:adjustRightInd w:val="0"/>
        <w:snapToGrid w:val="0"/>
        <w:spacing w:line="360" w:lineRule="auto"/>
        <w:ind w:firstLine="480"/>
        <w:rPr>
          <w:color w:val="000000"/>
          <w:sz w:val="24"/>
          <w:highlight w:val="none"/>
        </w:rPr>
      </w:pPr>
      <w:r>
        <w:rPr>
          <w:color w:val="000000"/>
          <w:sz w:val="24"/>
          <w:highlight w:val="none"/>
        </w:rPr>
        <w:t>（六）供应商职责</w:t>
      </w:r>
    </w:p>
    <w:p w14:paraId="7CF57974">
      <w:pPr>
        <w:adjustRightInd w:val="0"/>
        <w:snapToGrid w:val="0"/>
        <w:spacing w:line="360" w:lineRule="auto"/>
        <w:ind w:firstLine="480"/>
        <w:rPr>
          <w:color w:val="000000"/>
          <w:sz w:val="24"/>
          <w:highlight w:val="none"/>
        </w:rPr>
      </w:pPr>
      <w:r>
        <w:rPr>
          <w:color w:val="000000"/>
          <w:sz w:val="24"/>
          <w:highlight w:val="none"/>
        </w:rPr>
        <w:t>中标供应商应当严格按合同约定，积极配合采购人做好装备验收工作，提供与验收相关的生产、技术、服务、数量、质量、安全等资料，根据实际需要做好技术说明、测试演示或场景应用情况分析等工作。对履约情况争议问题，有义务提供相应证据证明材料。</w:t>
      </w:r>
    </w:p>
    <w:p w14:paraId="62B4BB60">
      <w:pPr>
        <w:adjustRightInd w:val="0"/>
        <w:snapToGrid w:val="0"/>
        <w:spacing w:line="360" w:lineRule="auto"/>
        <w:ind w:firstLine="0" w:firstLineChars="0"/>
        <w:jc w:val="center"/>
        <w:rPr>
          <w:b/>
          <w:bCs/>
          <w:color w:val="000000"/>
          <w:sz w:val="24"/>
          <w:highlight w:val="none"/>
        </w:rPr>
      </w:pPr>
      <w:r>
        <w:rPr>
          <w:b/>
          <w:bCs/>
          <w:color w:val="000000"/>
          <w:sz w:val="24"/>
          <w:highlight w:val="none"/>
        </w:rPr>
        <w:t>第二章 验收程序</w:t>
      </w:r>
    </w:p>
    <w:p w14:paraId="00BD66AD">
      <w:pPr>
        <w:adjustRightInd w:val="0"/>
        <w:snapToGrid w:val="0"/>
        <w:spacing w:line="360" w:lineRule="auto"/>
        <w:ind w:firstLine="482"/>
        <w:rPr>
          <w:color w:val="000000"/>
          <w:sz w:val="24"/>
          <w:highlight w:val="none"/>
        </w:rPr>
      </w:pPr>
      <w:r>
        <w:rPr>
          <w:b/>
          <w:bCs/>
          <w:color w:val="000000"/>
          <w:sz w:val="24"/>
          <w:highlight w:val="none"/>
        </w:rPr>
        <w:t>第八条</w:t>
      </w:r>
      <w:r>
        <w:rPr>
          <w:color w:val="000000"/>
          <w:sz w:val="24"/>
          <w:highlight w:val="none"/>
        </w:rPr>
        <w:t xml:space="preserve"> 验收工作按照验收准备、预备会、现场验收、结论评审、结果反馈等程序进行。</w:t>
      </w:r>
    </w:p>
    <w:p w14:paraId="2A579CE0">
      <w:pPr>
        <w:adjustRightInd w:val="0"/>
        <w:snapToGrid w:val="0"/>
        <w:spacing w:line="360" w:lineRule="auto"/>
        <w:ind w:firstLine="480"/>
        <w:rPr>
          <w:color w:val="000000"/>
          <w:sz w:val="24"/>
          <w:highlight w:val="none"/>
        </w:rPr>
      </w:pPr>
      <w:r>
        <w:rPr>
          <w:color w:val="000000"/>
          <w:sz w:val="24"/>
          <w:highlight w:val="none"/>
        </w:rPr>
        <w:t>一、验收准备</w:t>
      </w:r>
    </w:p>
    <w:p w14:paraId="29A262ED">
      <w:pPr>
        <w:adjustRightInd w:val="0"/>
        <w:snapToGrid w:val="0"/>
        <w:spacing w:line="360" w:lineRule="auto"/>
        <w:ind w:firstLine="480"/>
        <w:rPr>
          <w:color w:val="000000"/>
          <w:sz w:val="24"/>
          <w:highlight w:val="none"/>
        </w:rPr>
      </w:pPr>
      <w:r>
        <w:rPr>
          <w:color w:val="000000"/>
          <w:sz w:val="24"/>
          <w:highlight w:val="none"/>
        </w:rPr>
        <w:t>根据采购项目节点要求或供应厂商验收申请，由后勤装备处从相关人才库中随机抽取验收人员，制定相应的验收工作方案，明确验收的时间、方式、程序、人员抽调等内容，并报分管后勤的副总队长审批。</w:t>
      </w:r>
    </w:p>
    <w:p w14:paraId="070291AC">
      <w:pPr>
        <w:adjustRightInd w:val="0"/>
        <w:snapToGrid w:val="0"/>
        <w:spacing w:line="360" w:lineRule="auto"/>
        <w:ind w:firstLine="480"/>
        <w:rPr>
          <w:color w:val="000000"/>
          <w:sz w:val="24"/>
          <w:highlight w:val="none"/>
        </w:rPr>
      </w:pPr>
      <w:r>
        <w:rPr>
          <w:color w:val="000000"/>
          <w:sz w:val="24"/>
          <w:highlight w:val="none"/>
        </w:rPr>
        <w:t>二、预备会</w:t>
      </w:r>
    </w:p>
    <w:p w14:paraId="6A907DFB">
      <w:pPr>
        <w:adjustRightInd w:val="0"/>
        <w:snapToGrid w:val="0"/>
        <w:spacing w:line="360" w:lineRule="auto"/>
        <w:ind w:firstLine="480"/>
        <w:rPr>
          <w:color w:val="000000"/>
          <w:sz w:val="24"/>
          <w:highlight w:val="none"/>
        </w:rPr>
      </w:pPr>
      <w:r>
        <w:rPr>
          <w:color w:val="000000"/>
          <w:sz w:val="24"/>
          <w:highlight w:val="none"/>
        </w:rPr>
        <w:t>验收工作方案批准后，由后勤装备处负责人组织召开预备会，对验收组人员进行分组，推选验收小组组长，明确责任分工、验收方式方法、验收装备数量或种类。</w:t>
      </w:r>
    </w:p>
    <w:p w14:paraId="6923A72C">
      <w:pPr>
        <w:adjustRightInd w:val="0"/>
        <w:snapToGrid w:val="0"/>
        <w:spacing w:line="360" w:lineRule="auto"/>
        <w:ind w:firstLine="480"/>
        <w:rPr>
          <w:color w:val="000000"/>
          <w:sz w:val="24"/>
          <w:highlight w:val="none"/>
        </w:rPr>
      </w:pPr>
      <w:r>
        <w:rPr>
          <w:color w:val="000000"/>
          <w:sz w:val="24"/>
          <w:highlight w:val="none"/>
        </w:rPr>
        <w:t>三、实施验收</w:t>
      </w:r>
    </w:p>
    <w:p w14:paraId="5AB12CDC">
      <w:pPr>
        <w:adjustRightInd w:val="0"/>
        <w:snapToGrid w:val="0"/>
        <w:spacing w:line="360" w:lineRule="auto"/>
        <w:ind w:firstLine="480"/>
        <w:rPr>
          <w:color w:val="000000"/>
          <w:sz w:val="24"/>
          <w:highlight w:val="none"/>
        </w:rPr>
      </w:pPr>
      <w:r>
        <w:rPr>
          <w:color w:val="000000"/>
          <w:sz w:val="24"/>
          <w:highlight w:val="none"/>
        </w:rPr>
        <w:t>验收组按照验收方案和各自责任分工，对中标装备的技术方案或样品、生产过程、到货实物等进行复核、监督、查验和测试，验收过程全程录像。验收实行“单项内容初验、复验，组长核验”工作机制，初验、复验人员分别进行验收并签署意见。</w:t>
      </w:r>
    </w:p>
    <w:p w14:paraId="5F6281B8">
      <w:pPr>
        <w:adjustRightInd w:val="0"/>
        <w:snapToGrid w:val="0"/>
        <w:spacing w:line="360" w:lineRule="auto"/>
        <w:ind w:firstLine="480"/>
        <w:rPr>
          <w:color w:val="000000"/>
          <w:sz w:val="24"/>
          <w:highlight w:val="none"/>
        </w:rPr>
      </w:pPr>
      <w:r>
        <w:rPr>
          <w:color w:val="000000"/>
          <w:sz w:val="24"/>
          <w:highlight w:val="none"/>
        </w:rPr>
        <w:t>四、出具验收意见</w:t>
      </w:r>
    </w:p>
    <w:p w14:paraId="58D9948A">
      <w:pPr>
        <w:adjustRightInd w:val="0"/>
        <w:snapToGrid w:val="0"/>
        <w:spacing w:line="360" w:lineRule="auto"/>
        <w:ind w:firstLine="480"/>
        <w:rPr>
          <w:color w:val="000000"/>
          <w:sz w:val="24"/>
          <w:highlight w:val="none"/>
        </w:rPr>
      </w:pPr>
      <w:r>
        <w:rPr>
          <w:color w:val="000000"/>
          <w:sz w:val="24"/>
          <w:highlight w:val="none"/>
        </w:rPr>
        <w:t>验收结束后，由各验收组组长组织结论评审。验收小组成员应当分别发表验收意见，共同依据验收情况对装备整体性能进行综合判定，以书面形式作出结论性意见，列明各项标准的验收情况及项目总体评价，形成验收意见报告并以会议纪要的形式记录在案。验收小组成员对需要共同认定的事项存在争议的，应当按照少数服从多数的原则作出结论。验收合格后提交审计部门开展结算审计，坚持集中、批量原则实施。经总队审计部门审计后的项目支队不再复审。</w:t>
      </w:r>
    </w:p>
    <w:p w14:paraId="55B812E8">
      <w:pPr>
        <w:adjustRightInd w:val="0"/>
        <w:snapToGrid w:val="0"/>
        <w:spacing w:line="360" w:lineRule="auto"/>
        <w:ind w:firstLine="480"/>
        <w:rPr>
          <w:color w:val="000000"/>
          <w:sz w:val="24"/>
          <w:highlight w:val="none"/>
        </w:rPr>
      </w:pPr>
      <w:r>
        <w:rPr>
          <w:color w:val="000000"/>
          <w:sz w:val="24"/>
          <w:highlight w:val="none"/>
        </w:rPr>
        <w:t>五、结果反馈</w:t>
      </w:r>
    </w:p>
    <w:p w14:paraId="689A6D01">
      <w:pPr>
        <w:adjustRightInd w:val="0"/>
        <w:snapToGrid w:val="0"/>
        <w:spacing w:line="360" w:lineRule="auto"/>
        <w:ind w:firstLine="480"/>
        <w:rPr>
          <w:color w:val="000000"/>
          <w:sz w:val="24"/>
          <w:highlight w:val="none"/>
        </w:rPr>
      </w:pPr>
      <w:r>
        <w:rPr>
          <w:color w:val="000000"/>
          <w:sz w:val="24"/>
          <w:highlight w:val="none"/>
        </w:rPr>
        <w:t>验收结论由验收工作组组长按照验收批次或时间节点汇总后，及时向集中采购工作领导小组书面报告并反馈供应厂商，同时督促供应商按照合同及验收结论履行相关责任、义务。</w:t>
      </w:r>
    </w:p>
    <w:p w14:paraId="5108F694">
      <w:pPr>
        <w:adjustRightInd w:val="0"/>
        <w:snapToGrid w:val="0"/>
        <w:spacing w:line="360" w:lineRule="auto"/>
        <w:ind w:firstLine="480"/>
        <w:rPr>
          <w:color w:val="000000"/>
          <w:sz w:val="24"/>
          <w:highlight w:val="none"/>
        </w:rPr>
      </w:pPr>
      <w:r>
        <w:rPr>
          <w:color w:val="000000"/>
          <w:sz w:val="24"/>
          <w:highlight w:val="none"/>
        </w:rPr>
        <w:t>一个项目（批次）装备验收工作（含整改重新验收）完结后，验收工作组要及时进行总结，并在采购单位办公会上（适时）通报。</w:t>
      </w:r>
    </w:p>
    <w:p w14:paraId="70723C4A">
      <w:pPr>
        <w:adjustRightInd w:val="0"/>
        <w:snapToGrid w:val="0"/>
        <w:spacing w:line="360" w:lineRule="auto"/>
        <w:ind w:firstLine="0" w:firstLineChars="0"/>
        <w:jc w:val="center"/>
        <w:rPr>
          <w:b/>
          <w:bCs/>
          <w:color w:val="000000"/>
          <w:sz w:val="24"/>
          <w:highlight w:val="none"/>
        </w:rPr>
      </w:pPr>
      <w:r>
        <w:rPr>
          <w:b/>
          <w:bCs/>
          <w:color w:val="000000"/>
          <w:sz w:val="24"/>
          <w:highlight w:val="none"/>
        </w:rPr>
        <w:t>第三章 验收方式及内容</w:t>
      </w:r>
    </w:p>
    <w:p w14:paraId="109EF711">
      <w:pPr>
        <w:adjustRightInd w:val="0"/>
        <w:snapToGrid w:val="0"/>
        <w:spacing w:line="360" w:lineRule="auto"/>
        <w:ind w:firstLine="482"/>
        <w:jc w:val="both"/>
        <w:rPr>
          <w:color w:val="000000"/>
          <w:sz w:val="24"/>
          <w:highlight w:val="none"/>
        </w:rPr>
      </w:pPr>
      <w:r>
        <w:rPr>
          <w:b/>
          <w:bCs/>
          <w:color w:val="000000"/>
          <w:sz w:val="24"/>
          <w:highlight w:val="none"/>
        </w:rPr>
        <w:t>第九条</w:t>
      </w:r>
      <w:r>
        <w:rPr>
          <w:color w:val="000000"/>
          <w:sz w:val="24"/>
          <w:highlight w:val="none"/>
        </w:rPr>
        <w:t xml:space="preserve"> 为实现对灭火救援装备的全链条、全流程的质量管控，装备验收工作将贯穿装备生产的始终，对中标装备采取技术方案或样品会审验收、生产过程检查或驻厂验收、到货实物验收等三种验收方式。</w:t>
      </w:r>
    </w:p>
    <w:p w14:paraId="3E8257EF">
      <w:pPr>
        <w:adjustRightInd w:val="0"/>
        <w:snapToGrid w:val="0"/>
        <w:spacing w:line="360" w:lineRule="auto"/>
        <w:ind w:firstLine="480"/>
        <w:rPr>
          <w:color w:val="000000"/>
          <w:sz w:val="24"/>
          <w:highlight w:val="none"/>
        </w:rPr>
      </w:pPr>
      <w:r>
        <w:rPr>
          <w:color w:val="000000"/>
          <w:sz w:val="24"/>
          <w:highlight w:val="none"/>
        </w:rPr>
        <w:t>（一）技术方案会审或样品验收。主要对中标车辆（船艇、飞行器、机器人）的技术方案或样车和防护装备及其它灭火救援器材物资的样品及验证材料的真伪进行复核。</w:t>
      </w:r>
    </w:p>
    <w:p w14:paraId="079194ED">
      <w:pPr>
        <w:adjustRightInd w:val="0"/>
        <w:snapToGrid w:val="0"/>
        <w:spacing w:line="360" w:lineRule="auto"/>
        <w:ind w:firstLine="480"/>
        <w:rPr>
          <w:color w:val="000000"/>
          <w:sz w:val="24"/>
          <w:highlight w:val="none"/>
        </w:rPr>
      </w:pPr>
      <w:r>
        <w:rPr>
          <w:color w:val="000000"/>
          <w:sz w:val="24"/>
          <w:highlight w:val="none"/>
        </w:rPr>
        <w:t>在中标通知书发出后，签订采购合同前完成，会审或验收意见书面报告装备集中采购工作领导小组，为签订合同提供参考意见。《新购消防装备(车辆)技术确认备忘录》由中标厂商、后勤装备部门和需求单位（部门）各自留存，总队集采的防护装备和其它灭火救援器材样品由训练与战勤保障支队封存，一并作为到货实物验收的重要依据和验收档案的组成部分。</w:t>
      </w:r>
    </w:p>
    <w:p w14:paraId="279E26F9">
      <w:pPr>
        <w:adjustRightInd w:val="0"/>
        <w:snapToGrid w:val="0"/>
        <w:spacing w:line="360" w:lineRule="auto"/>
        <w:ind w:firstLine="480"/>
        <w:rPr>
          <w:color w:val="000000"/>
          <w:sz w:val="24"/>
          <w:highlight w:val="none"/>
        </w:rPr>
      </w:pPr>
      <w:r>
        <w:rPr>
          <w:color w:val="000000"/>
          <w:sz w:val="24"/>
          <w:highlight w:val="none"/>
        </w:rPr>
        <w:t>（二）生产过程检查或驻厂验收。批量采购的装备可根据需要组织生产过程检查、驻厂验收（出厂检验）。在生产过程中出现或检查中发现有合同未明确项目，需要进行技术确认时，由驻厂验收组协商厂家予以解决，并形成《新购消防装备（车辆）驻厂验收备忘录》，由中标厂商、后勤装备部门和需求单位（部门）各自留存，作为到货验实物收的重要依据和验收档案的组成部分。</w:t>
      </w:r>
    </w:p>
    <w:p w14:paraId="1C717B0D">
      <w:pPr>
        <w:adjustRightInd w:val="0"/>
        <w:snapToGrid w:val="0"/>
        <w:spacing w:line="360" w:lineRule="auto"/>
        <w:ind w:firstLine="480"/>
        <w:rPr>
          <w:color w:val="000000"/>
          <w:sz w:val="24"/>
          <w:highlight w:val="none"/>
        </w:rPr>
      </w:pPr>
      <w:r>
        <w:rPr>
          <w:color w:val="000000"/>
          <w:sz w:val="24"/>
          <w:highlight w:val="none"/>
        </w:rPr>
        <w:t>（三）到货实物验收。由验收工作组根据中标厂商申请，结合装备到货情况，在10个工作日内组织验收。应急采购装备，即到即验。特殊情况以实际通知时间为准。</w:t>
      </w:r>
    </w:p>
    <w:p w14:paraId="37011793">
      <w:pPr>
        <w:adjustRightInd w:val="0"/>
        <w:snapToGrid w:val="0"/>
        <w:spacing w:line="360" w:lineRule="auto"/>
        <w:ind w:firstLine="480"/>
        <w:rPr>
          <w:color w:val="000000"/>
          <w:sz w:val="24"/>
          <w:highlight w:val="none"/>
        </w:rPr>
      </w:pPr>
      <w:r>
        <w:rPr>
          <w:color w:val="000000"/>
          <w:sz w:val="24"/>
          <w:highlight w:val="none"/>
        </w:rPr>
        <w:t>到货验收采用一致性查验和装备质量性能测试的验收方法。防护装备和其它灭火救援器材可进行抽样送检，由国家检测机构进行检测，其结果可作为该送检装备的验收结论。有封存样品的防护装备和其它灭火救援器材，验收组还须将交付装备与封存样品进行核对，交付装备质量应不低于封存样品。</w:t>
      </w:r>
    </w:p>
    <w:p w14:paraId="6E2AAF8B">
      <w:pPr>
        <w:adjustRightInd w:val="0"/>
        <w:snapToGrid w:val="0"/>
        <w:spacing w:line="360" w:lineRule="auto"/>
        <w:ind w:firstLine="482"/>
        <w:jc w:val="both"/>
        <w:rPr>
          <w:color w:val="000000"/>
          <w:sz w:val="24"/>
          <w:highlight w:val="none"/>
        </w:rPr>
      </w:pPr>
      <w:r>
        <w:rPr>
          <w:b/>
          <w:bCs/>
          <w:color w:val="000000"/>
          <w:sz w:val="24"/>
          <w:highlight w:val="none"/>
        </w:rPr>
        <w:t>第十条</w:t>
      </w:r>
      <w:r>
        <w:rPr>
          <w:color w:val="000000"/>
          <w:sz w:val="24"/>
          <w:highlight w:val="none"/>
        </w:rPr>
        <w:t xml:space="preserve">  一致性查验。验收组对照合同、补充协议和封样样品等，按照验收方案对装备供应厂商提供的技术资料、证明材料原件等资料进行查验，重点核查装备数量、规格型号、外观、主要零（部）件、附件、配件、资料、各类总成的品牌、型号等是否与合同（样品）一致。</w:t>
      </w:r>
    </w:p>
    <w:p w14:paraId="3E7CAD42">
      <w:pPr>
        <w:adjustRightInd w:val="0"/>
        <w:snapToGrid w:val="0"/>
        <w:spacing w:line="360" w:lineRule="auto"/>
        <w:ind w:firstLine="480"/>
        <w:jc w:val="both"/>
        <w:rPr>
          <w:color w:val="000000"/>
          <w:sz w:val="24"/>
          <w:highlight w:val="none"/>
        </w:rPr>
      </w:pPr>
      <w:r>
        <w:rPr>
          <w:color w:val="000000"/>
          <w:sz w:val="24"/>
          <w:highlight w:val="none"/>
        </w:rPr>
        <w:t>车辆一致性查验时，须对其《机动车整车出厂合格证》进行国家综合性消防救援车辆牌证信息管理系统查询，查询结果与合格证内容一致，方可进行后续查验。</w:t>
      </w:r>
    </w:p>
    <w:p w14:paraId="3A8B18D1">
      <w:pPr>
        <w:adjustRightInd w:val="0"/>
        <w:snapToGrid w:val="0"/>
        <w:spacing w:line="360" w:lineRule="auto"/>
        <w:ind w:firstLine="482"/>
        <w:jc w:val="both"/>
        <w:rPr>
          <w:color w:val="000000"/>
          <w:sz w:val="24"/>
          <w:highlight w:val="none"/>
        </w:rPr>
      </w:pPr>
      <w:r>
        <w:rPr>
          <w:b/>
          <w:bCs/>
          <w:color w:val="000000"/>
          <w:sz w:val="24"/>
          <w:highlight w:val="none"/>
        </w:rPr>
        <w:t>第十一条</w:t>
      </w:r>
      <w:r>
        <w:rPr>
          <w:color w:val="000000"/>
          <w:sz w:val="24"/>
          <w:highlight w:val="none"/>
        </w:rPr>
        <w:t xml:space="preserve"> 装备质量性能测试。验收组采用必要的检测设施（备）、用具或依托专门的检测机构，对照合同、补充协议和封样样品等，按照验收方案进行装备性能测试。</w:t>
      </w:r>
    </w:p>
    <w:p w14:paraId="724FF7EA">
      <w:pPr>
        <w:adjustRightInd w:val="0"/>
        <w:snapToGrid w:val="0"/>
        <w:spacing w:line="360" w:lineRule="auto"/>
        <w:ind w:firstLine="480"/>
        <w:jc w:val="both"/>
        <w:rPr>
          <w:color w:val="000000"/>
          <w:sz w:val="24"/>
          <w:highlight w:val="none"/>
        </w:rPr>
      </w:pPr>
      <w:r>
        <w:rPr>
          <w:color w:val="000000"/>
          <w:sz w:val="24"/>
          <w:highlight w:val="none"/>
        </w:rPr>
        <w:t>含有水力系统消防车辆须在水力性能测试合格后进行质量性能测试。</w:t>
      </w:r>
    </w:p>
    <w:p w14:paraId="78785071">
      <w:pPr>
        <w:adjustRightInd w:val="0"/>
        <w:snapToGrid w:val="0"/>
        <w:spacing w:line="360" w:lineRule="auto"/>
        <w:ind w:firstLine="482"/>
        <w:jc w:val="both"/>
        <w:rPr>
          <w:color w:val="000000"/>
          <w:sz w:val="24"/>
          <w:highlight w:val="none"/>
        </w:rPr>
      </w:pPr>
      <w:r>
        <w:rPr>
          <w:b/>
          <w:bCs/>
          <w:color w:val="000000"/>
          <w:sz w:val="24"/>
          <w:highlight w:val="none"/>
        </w:rPr>
        <w:t>第十二条</w:t>
      </w:r>
      <w:r>
        <w:rPr>
          <w:color w:val="000000"/>
          <w:sz w:val="24"/>
          <w:highlight w:val="none"/>
        </w:rPr>
        <w:t xml:space="preserve">  严格随装资料查验，各类装备必须配有中文说明书，进口装备必须配有原文说明书及与相对应的中文说明书，性能复杂、操作难度较大的装备还应有音视频资料。交付车辆按照《消防救援车辆牌证核发与管理暂行规定》提供牌证申领资料。</w:t>
      </w:r>
    </w:p>
    <w:p w14:paraId="1D26B2ED">
      <w:pPr>
        <w:adjustRightInd w:val="0"/>
        <w:snapToGrid w:val="0"/>
        <w:spacing w:line="360" w:lineRule="auto"/>
        <w:ind w:firstLine="482"/>
        <w:rPr>
          <w:color w:val="000000"/>
          <w:sz w:val="24"/>
          <w:highlight w:val="none"/>
        </w:rPr>
      </w:pPr>
      <w:r>
        <w:rPr>
          <w:b/>
          <w:bCs/>
          <w:color w:val="000000"/>
          <w:sz w:val="24"/>
          <w:highlight w:val="none"/>
        </w:rPr>
        <w:t>第十三条</w:t>
      </w:r>
      <w:r>
        <w:rPr>
          <w:color w:val="000000"/>
          <w:sz w:val="24"/>
          <w:highlight w:val="none"/>
        </w:rPr>
        <w:t xml:space="preserve"> 验收结果与采购合同约定的内容不完全符合，但经验收小组确认，供应商所提供装备比合同约定内容提高了使用功能、标准或者属于技术更新换代产品的，在不影响、不降低整个采购项目的运行质量和功能以及合同金额不提高的前提下，可以验收通过。</w:t>
      </w:r>
    </w:p>
    <w:p w14:paraId="7F522717">
      <w:pPr>
        <w:adjustRightInd w:val="0"/>
        <w:snapToGrid w:val="0"/>
        <w:spacing w:line="360" w:lineRule="auto"/>
        <w:ind w:firstLine="482"/>
        <w:jc w:val="both"/>
        <w:rPr>
          <w:color w:val="000000"/>
          <w:sz w:val="24"/>
          <w:highlight w:val="none"/>
        </w:rPr>
      </w:pPr>
      <w:r>
        <w:rPr>
          <w:b/>
          <w:bCs/>
          <w:color w:val="000000"/>
          <w:sz w:val="24"/>
          <w:highlight w:val="none"/>
        </w:rPr>
        <w:t>第十四条</w:t>
      </w:r>
      <w:r>
        <w:rPr>
          <w:color w:val="000000"/>
          <w:sz w:val="24"/>
          <w:highlight w:val="none"/>
        </w:rPr>
        <w:t xml:space="preserve"> 新购装备信息要及时按照时间节点录入装备管理系统和装备采购信息网。新购车辆还应当及时申领应急救援专用牌证。</w:t>
      </w:r>
    </w:p>
    <w:p w14:paraId="4F905E49">
      <w:pPr>
        <w:adjustRightInd w:val="0"/>
        <w:snapToGrid w:val="0"/>
        <w:spacing w:line="360" w:lineRule="auto"/>
        <w:ind w:firstLine="482"/>
        <w:jc w:val="both"/>
        <w:rPr>
          <w:color w:val="000000"/>
          <w:sz w:val="24"/>
          <w:highlight w:val="none"/>
        </w:rPr>
      </w:pPr>
      <w:r>
        <w:rPr>
          <w:b/>
          <w:bCs/>
          <w:color w:val="000000"/>
          <w:sz w:val="24"/>
          <w:highlight w:val="none"/>
        </w:rPr>
        <w:t>第十五条</w:t>
      </w:r>
      <w:r>
        <w:rPr>
          <w:color w:val="000000"/>
          <w:sz w:val="24"/>
          <w:highlight w:val="none"/>
        </w:rPr>
        <w:t xml:space="preserve"> 质量保证期。灭火救援装备质量保证期自验收合格报告双方签字确认之日算起。</w:t>
      </w:r>
    </w:p>
    <w:p w14:paraId="50ECB98E">
      <w:pPr>
        <w:adjustRightInd w:val="0"/>
        <w:snapToGrid w:val="0"/>
        <w:spacing w:line="360" w:lineRule="auto"/>
        <w:ind w:firstLine="0" w:firstLineChars="0"/>
        <w:jc w:val="center"/>
        <w:rPr>
          <w:b/>
          <w:bCs/>
          <w:color w:val="000000"/>
          <w:sz w:val="24"/>
          <w:highlight w:val="none"/>
        </w:rPr>
      </w:pPr>
      <w:r>
        <w:rPr>
          <w:b/>
          <w:bCs/>
          <w:color w:val="000000"/>
          <w:sz w:val="24"/>
          <w:highlight w:val="none"/>
        </w:rPr>
        <w:t>第四章  验收不合格情况的处理</w:t>
      </w:r>
    </w:p>
    <w:p w14:paraId="0C3B218E">
      <w:pPr>
        <w:adjustRightInd w:val="0"/>
        <w:snapToGrid w:val="0"/>
        <w:spacing w:line="360" w:lineRule="auto"/>
        <w:ind w:firstLine="482"/>
        <w:jc w:val="both"/>
        <w:rPr>
          <w:color w:val="000000"/>
          <w:sz w:val="24"/>
          <w:highlight w:val="none"/>
        </w:rPr>
      </w:pPr>
      <w:r>
        <w:rPr>
          <w:b/>
          <w:bCs/>
          <w:color w:val="000000"/>
          <w:sz w:val="24"/>
          <w:highlight w:val="none"/>
        </w:rPr>
        <w:t>第十六条</w:t>
      </w:r>
      <w:r>
        <w:rPr>
          <w:color w:val="000000"/>
          <w:sz w:val="24"/>
          <w:highlight w:val="none"/>
        </w:rPr>
        <w:t xml:space="preserve">  装备一致性查验、质量性能验收不合格或经验收组综合评审需进行整改的，验收组填写《消防装备验收整改意见书》，由供应商签字确认，经分管后勤的副总队长批准后，通知供应厂商限期整改。整改期限一般不超过30个工作日，特殊情况按照合同约定的争议解决另行协商，在规定期限内完成整改的，验收组重新组织验收；整改一次后仍验收不合格的，由后勤装备处提请装备集中采购工作领导小组按合同约定的违约责任处理，有封存样品的不予退还。</w:t>
      </w:r>
    </w:p>
    <w:p w14:paraId="552F3EE0">
      <w:pPr>
        <w:adjustRightInd w:val="0"/>
        <w:snapToGrid w:val="0"/>
        <w:spacing w:line="360" w:lineRule="auto"/>
        <w:ind w:firstLine="482"/>
        <w:rPr>
          <w:color w:val="000000"/>
          <w:sz w:val="24"/>
          <w:highlight w:val="none"/>
        </w:rPr>
      </w:pPr>
      <w:r>
        <w:rPr>
          <w:b/>
          <w:bCs/>
          <w:color w:val="000000"/>
          <w:sz w:val="24"/>
          <w:highlight w:val="none"/>
        </w:rPr>
        <w:t>第十七条</w:t>
      </w:r>
      <w:r>
        <w:rPr>
          <w:color w:val="000000"/>
          <w:sz w:val="24"/>
          <w:highlight w:val="none"/>
        </w:rPr>
        <w:t xml:space="preserve"> 供应厂商交付装备应当为全新的合格产品。如交付或掺杂修复、变造、假冒、伪劣产品的，按照合同条款进行处理并建议将不合格产品及生产厂家、供应商列入山西省消防救援队伍采购“黑名单”，涉及违法的按照法律程序进行处理。</w:t>
      </w:r>
    </w:p>
    <w:p w14:paraId="295FC1B2">
      <w:pPr>
        <w:adjustRightInd w:val="0"/>
        <w:snapToGrid w:val="0"/>
        <w:spacing w:line="360" w:lineRule="auto"/>
        <w:ind w:firstLine="0" w:firstLineChars="0"/>
        <w:jc w:val="center"/>
        <w:rPr>
          <w:b/>
          <w:bCs/>
          <w:color w:val="000000"/>
          <w:sz w:val="24"/>
          <w:highlight w:val="none"/>
        </w:rPr>
      </w:pPr>
      <w:r>
        <w:rPr>
          <w:b/>
          <w:bCs/>
          <w:color w:val="000000"/>
          <w:sz w:val="24"/>
          <w:highlight w:val="none"/>
        </w:rPr>
        <w:t>第五章 售后服务管理</w:t>
      </w:r>
    </w:p>
    <w:p w14:paraId="3C1F62A5">
      <w:pPr>
        <w:adjustRightInd w:val="0"/>
        <w:snapToGrid w:val="0"/>
        <w:spacing w:line="360" w:lineRule="auto"/>
        <w:ind w:firstLine="482"/>
        <w:jc w:val="both"/>
        <w:rPr>
          <w:color w:val="000000"/>
          <w:sz w:val="24"/>
          <w:highlight w:val="none"/>
        </w:rPr>
      </w:pPr>
      <w:r>
        <w:rPr>
          <w:b/>
          <w:bCs/>
          <w:color w:val="000000"/>
          <w:sz w:val="24"/>
          <w:highlight w:val="none"/>
        </w:rPr>
        <w:t>第十八条</w:t>
      </w:r>
      <w:r>
        <w:rPr>
          <w:color w:val="000000"/>
          <w:sz w:val="24"/>
          <w:highlight w:val="none"/>
        </w:rPr>
        <w:t xml:space="preserve"> 售后服务管理是对合同约定在装备后续使用过程中提供配套服务进行的检验，也是装备全寿命管理和合同履约的重要环节。供应厂商的质量承诺、售后响应、培训、巡检（回访）以及建立联勤联动机制等落实情况，由总队、支队装备管理部门负责监督。未按照合同约定提供服务的，由后勤装备处提请总队装备集中采购工作领导小组将该供应厂商列入山西省消防救援队伍采购“黑名单”。</w:t>
      </w:r>
    </w:p>
    <w:p w14:paraId="31F01411">
      <w:pPr>
        <w:adjustRightInd w:val="0"/>
        <w:snapToGrid w:val="0"/>
        <w:spacing w:line="360" w:lineRule="auto"/>
        <w:ind w:firstLine="482"/>
        <w:jc w:val="both"/>
        <w:rPr>
          <w:color w:val="000000"/>
          <w:sz w:val="24"/>
          <w:highlight w:val="none"/>
        </w:rPr>
      </w:pPr>
      <w:r>
        <w:rPr>
          <w:b/>
          <w:bCs/>
          <w:color w:val="000000"/>
          <w:sz w:val="24"/>
          <w:highlight w:val="none"/>
        </w:rPr>
        <w:t>第十九条</w:t>
      </w:r>
      <w:r>
        <w:rPr>
          <w:color w:val="000000"/>
          <w:sz w:val="24"/>
          <w:highlight w:val="none"/>
        </w:rPr>
        <w:t xml:space="preserve"> 供应厂商在装备交付时需对指战员进行接装培训，确保参训指战员学懂弄通并熟练操作。各单位推荐参加培训的人员，工作岗位应相对固定，杜绝“训而不用、训后换岗”现象的发生。组织接装培训的供应厂商，须在实物验收合格30天内将培训方案、参训人员签到表、结业考核成绩单或结业证书以及培训影像资料等移交至后勤装备处存档备查，未按期移交，视为未组织培训。</w:t>
      </w:r>
    </w:p>
    <w:p w14:paraId="6719497F">
      <w:pPr>
        <w:adjustRightInd w:val="0"/>
        <w:snapToGrid w:val="0"/>
        <w:spacing w:line="360" w:lineRule="auto"/>
        <w:ind w:firstLine="0" w:firstLineChars="0"/>
        <w:jc w:val="center"/>
        <w:rPr>
          <w:b/>
          <w:bCs/>
          <w:color w:val="000000"/>
          <w:sz w:val="24"/>
          <w:highlight w:val="none"/>
        </w:rPr>
      </w:pPr>
      <w:r>
        <w:rPr>
          <w:b/>
          <w:bCs/>
          <w:color w:val="000000"/>
          <w:sz w:val="24"/>
          <w:highlight w:val="none"/>
        </w:rPr>
        <w:t>第六章附则</w:t>
      </w:r>
    </w:p>
    <w:p w14:paraId="2239B307">
      <w:pPr>
        <w:adjustRightInd w:val="0"/>
        <w:snapToGrid w:val="0"/>
        <w:spacing w:line="360" w:lineRule="auto"/>
        <w:ind w:firstLine="482"/>
        <w:jc w:val="both"/>
        <w:rPr>
          <w:color w:val="000000"/>
          <w:sz w:val="24"/>
          <w:highlight w:val="none"/>
        </w:rPr>
      </w:pPr>
      <w:r>
        <w:rPr>
          <w:b/>
          <w:bCs/>
          <w:color w:val="000000"/>
          <w:sz w:val="24"/>
          <w:highlight w:val="none"/>
        </w:rPr>
        <w:t>第二十条</w:t>
      </w:r>
      <w:r>
        <w:rPr>
          <w:color w:val="000000"/>
          <w:sz w:val="24"/>
          <w:highlight w:val="none"/>
        </w:rPr>
        <w:t xml:space="preserve"> 装备验收人员须严格遵守廉洁自律相关规定，在验收过程中如出现“吃、拿、卡、要”，弄虚作假等违反廉洁规定的，取消其验收资格，并报请本级纪检部门，按相关规定进行处理，涉及违法的追究其相应的法律责任。</w:t>
      </w:r>
    </w:p>
    <w:p w14:paraId="434AC22D">
      <w:pPr>
        <w:snapToGrid w:val="0"/>
        <w:spacing w:line="360" w:lineRule="auto"/>
        <w:ind w:firstLine="482"/>
        <w:rPr>
          <w:color w:val="000000"/>
          <w:sz w:val="24"/>
          <w:highlight w:val="none"/>
        </w:rPr>
      </w:pPr>
      <w:r>
        <w:rPr>
          <w:b/>
          <w:bCs/>
          <w:color w:val="000000"/>
          <w:sz w:val="24"/>
          <w:highlight w:val="none"/>
        </w:rPr>
        <w:t>第二十一条</w:t>
      </w:r>
      <w:r>
        <w:rPr>
          <w:color w:val="000000"/>
          <w:sz w:val="24"/>
          <w:highlight w:val="none"/>
        </w:rPr>
        <w:t xml:space="preserve"> 装备验收人员对履约验收过程中获悉的国家秘密、商业秘密和个人隐私等均负有保密义务。</w:t>
      </w:r>
    </w:p>
    <w:p w14:paraId="5FC22E16">
      <w:pPr>
        <w:snapToGrid w:val="0"/>
        <w:spacing w:line="360" w:lineRule="auto"/>
        <w:ind w:firstLine="482"/>
        <w:rPr>
          <w:color w:val="000000"/>
          <w:sz w:val="24"/>
          <w:highlight w:val="none"/>
        </w:rPr>
      </w:pPr>
      <w:r>
        <w:rPr>
          <w:b/>
          <w:bCs/>
          <w:color w:val="000000"/>
          <w:sz w:val="24"/>
          <w:highlight w:val="none"/>
        </w:rPr>
        <w:t>第二十二条</w:t>
      </w:r>
      <w:r>
        <w:rPr>
          <w:color w:val="000000"/>
          <w:sz w:val="24"/>
          <w:highlight w:val="none"/>
        </w:rPr>
        <w:t xml:space="preserve"> 项目验收完成后，验收档案归入采购项目档案妥善保管，保存期限与采购项目档案一致。</w:t>
      </w:r>
    </w:p>
    <w:p w14:paraId="6678AF43">
      <w:pPr>
        <w:adjustRightInd w:val="0"/>
        <w:snapToGrid w:val="0"/>
        <w:spacing w:line="360" w:lineRule="auto"/>
        <w:ind w:firstLine="482"/>
        <w:jc w:val="both"/>
        <w:rPr>
          <w:color w:val="000000"/>
          <w:sz w:val="24"/>
          <w:highlight w:val="none"/>
        </w:rPr>
      </w:pPr>
      <w:r>
        <w:rPr>
          <w:b/>
          <w:bCs/>
          <w:color w:val="000000"/>
          <w:sz w:val="24"/>
          <w:highlight w:val="none"/>
        </w:rPr>
        <w:t>第二十三条</w:t>
      </w:r>
      <w:r>
        <w:rPr>
          <w:color w:val="000000"/>
          <w:sz w:val="24"/>
          <w:highlight w:val="none"/>
        </w:rPr>
        <w:t xml:space="preserve"> 本规程自公布之日起实施，原有《山西省消防救援总队灭火救援装备验收工作规程》即行废止，由总队后勤装备处负责解释。</w:t>
      </w:r>
    </w:p>
    <w:p w14:paraId="7114BD86">
      <w:pPr>
        <w:snapToGrid w:val="0"/>
        <w:spacing w:line="360" w:lineRule="auto"/>
        <w:ind w:firstLine="560"/>
        <w:rPr>
          <w:color w:val="000000" w:themeColor="text1"/>
          <w:highlight w:val="none"/>
          <w14:textFill>
            <w14:solidFill>
              <w14:schemeClr w14:val="tx1"/>
            </w14:solidFill>
          </w14:textFill>
        </w:rPr>
      </w:pPr>
    </w:p>
    <w:p w14:paraId="4231566C">
      <w:pPr>
        <w:ind w:firstLine="562"/>
        <w:rPr>
          <w:b/>
          <w:bCs/>
          <w:color w:val="000000" w:themeColor="text1"/>
          <w:szCs w:val="28"/>
          <w:highlight w:val="none"/>
          <w14:textFill>
            <w14:solidFill>
              <w14:schemeClr w14:val="tx1"/>
            </w14:solidFill>
          </w14:textFill>
        </w:rPr>
      </w:pPr>
      <w:r>
        <w:rPr>
          <w:b/>
          <w:bCs/>
          <w:color w:val="000000" w:themeColor="text1"/>
          <w:szCs w:val="28"/>
          <w:highlight w:val="none"/>
          <w14:textFill>
            <w14:solidFill>
              <w14:schemeClr w14:val="tx1"/>
            </w14:solidFill>
          </w14:textFill>
        </w:rPr>
        <w:br w:type="page"/>
      </w:r>
    </w:p>
    <w:p w14:paraId="74552920">
      <w:pPr>
        <w:pStyle w:val="3"/>
        <w:jc w:val="center"/>
        <w:rPr>
          <w:rFonts w:ascii="Times New Roman" w:hAnsi="Times New Roman"/>
          <w:color w:val="000000" w:themeColor="text1"/>
          <w:highlight w:val="none"/>
          <w14:textFill>
            <w14:solidFill>
              <w14:schemeClr w14:val="tx1"/>
            </w14:solidFill>
          </w14:textFill>
        </w:rPr>
      </w:pPr>
      <w:bookmarkStart w:id="66" w:name="_Toc27600"/>
      <w:r>
        <w:rPr>
          <w:rFonts w:ascii="Times New Roman" w:hAnsi="Times New Roman"/>
          <w:color w:val="000000" w:themeColor="text1"/>
          <w:highlight w:val="none"/>
          <w14:textFill>
            <w14:solidFill>
              <w14:schemeClr w14:val="tx1"/>
            </w14:solidFill>
          </w14:textFill>
        </w:rPr>
        <w:t>技术要求</w:t>
      </w:r>
      <w:bookmarkEnd w:id="66"/>
    </w:p>
    <w:p w14:paraId="604A92C9">
      <w:pPr>
        <w:pStyle w:val="11"/>
        <w:ind w:firstLine="0" w:firstLineChars="0"/>
        <w:rPr>
          <w:rFonts w:ascii="Times New Roman"/>
          <w:sz w:val="24"/>
          <w:szCs w:val="24"/>
          <w:highlight w:val="none"/>
        </w:rPr>
      </w:pPr>
      <w:r>
        <w:rPr>
          <w:rFonts w:ascii="Times New Roman"/>
          <w:sz w:val="24"/>
          <w:szCs w:val="24"/>
          <w:highlight w:val="none"/>
        </w:rPr>
        <w:t>特别说明：</w:t>
      </w:r>
    </w:p>
    <w:p w14:paraId="6C00639F">
      <w:pPr>
        <w:pStyle w:val="11"/>
        <w:ind w:firstLine="560"/>
        <w:rPr>
          <w:rFonts w:ascii="Times New Roman"/>
          <w:sz w:val="24"/>
          <w:szCs w:val="24"/>
          <w:highlight w:val="none"/>
        </w:rPr>
      </w:pPr>
      <w:r>
        <w:rPr>
          <w:rFonts w:hint="eastAsia" w:ascii="Times New Roman"/>
          <w:sz w:val="24"/>
          <w:szCs w:val="24"/>
          <w:highlight w:val="none"/>
          <w:lang w:val="en-US" w:eastAsia="zh-CN"/>
        </w:rPr>
        <w:t>1.标注“★”的为关键技术要求，不满足招标文件要求的，按废标处理。标注“▲”的为重要技术要求，未标注“★”和“▲”的为一般技术要求，不满足招标文件要求的扣分。</w:t>
      </w:r>
    </w:p>
    <w:p w14:paraId="006400C6">
      <w:pPr>
        <w:pStyle w:val="11"/>
        <w:ind w:firstLine="560"/>
        <w:rPr>
          <w:rFonts w:ascii="Times New Roman"/>
          <w:sz w:val="24"/>
          <w:szCs w:val="24"/>
          <w:highlight w:val="none"/>
        </w:rPr>
      </w:pPr>
      <w:r>
        <w:rPr>
          <w:rFonts w:ascii="Times New Roman"/>
          <w:sz w:val="24"/>
          <w:szCs w:val="24"/>
          <w:highlight w:val="none"/>
        </w:rPr>
        <w:t>2.中标后签订合同前，对所投产品提供生产厂家质量保证书和售后服务承诺书，并加盖生产厂家公章，否则采购人有权不与中标人签订合同。</w:t>
      </w:r>
    </w:p>
    <w:p w14:paraId="567D5DDF">
      <w:pPr>
        <w:pStyle w:val="11"/>
        <w:ind w:firstLine="560"/>
        <w:rPr>
          <w:rFonts w:ascii="Times New Roman"/>
          <w:sz w:val="24"/>
          <w:szCs w:val="24"/>
          <w:highlight w:val="none"/>
        </w:rPr>
      </w:pPr>
      <w:r>
        <w:rPr>
          <w:rFonts w:hint="eastAsia" w:ascii="Times New Roman"/>
          <w:sz w:val="24"/>
          <w:szCs w:val="24"/>
          <w:highlight w:val="none"/>
        </w:rPr>
        <w:t>3.投标文件中同一产品出现技术参数描述不一致按照如下优先级处理：</w:t>
      </w:r>
    </w:p>
    <w:p w14:paraId="1C873D1F">
      <w:pPr>
        <w:pStyle w:val="11"/>
        <w:ind w:firstLine="560"/>
        <w:rPr>
          <w:rFonts w:ascii="Times New Roman"/>
          <w:sz w:val="24"/>
          <w:szCs w:val="24"/>
          <w:highlight w:val="none"/>
        </w:rPr>
      </w:pPr>
      <w:r>
        <w:rPr>
          <w:rFonts w:hint="eastAsia" w:ascii="Times New Roman"/>
          <w:sz w:val="24"/>
          <w:szCs w:val="24"/>
          <w:highlight w:val="none"/>
        </w:rPr>
        <w:t>检测报告</w:t>
      </w:r>
      <w:r>
        <w:rPr>
          <w:rFonts w:ascii="Times New Roman"/>
          <w:sz w:val="24"/>
          <w:szCs w:val="24"/>
          <w:highlight w:val="none"/>
        </w:rPr>
        <w:t>&gt;官网链接</w:t>
      </w:r>
      <w:r>
        <w:rPr>
          <w:rFonts w:hint="eastAsia" w:ascii="Times New Roman"/>
          <w:sz w:val="24"/>
          <w:szCs w:val="24"/>
          <w:highlight w:val="none"/>
        </w:rPr>
        <w:t>/</w:t>
      </w:r>
      <w:r>
        <w:rPr>
          <w:rFonts w:ascii="Times New Roman"/>
          <w:sz w:val="24"/>
          <w:szCs w:val="24"/>
          <w:highlight w:val="none"/>
        </w:rPr>
        <w:t>功能截图</w:t>
      </w:r>
      <w:r>
        <w:rPr>
          <w:rFonts w:hint="eastAsia" w:ascii="Times New Roman"/>
          <w:sz w:val="24"/>
          <w:szCs w:val="24"/>
          <w:highlight w:val="none"/>
        </w:rPr>
        <w:t>/</w:t>
      </w:r>
      <w:r>
        <w:rPr>
          <w:rFonts w:ascii="Times New Roman"/>
          <w:sz w:val="24"/>
          <w:szCs w:val="24"/>
          <w:highlight w:val="none"/>
        </w:rPr>
        <w:t>产品彩页</w:t>
      </w:r>
      <w:r>
        <w:rPr>
          <w:rFonts w:hint="eastAsia" w:ascii="Times New Roman"/>
          <w:sz w:val="24"/>
          <w:szCs w:val="24"/>
          <w:highlight w:val="none"/>
        </w:rPr>
        <w:t>/</w:t>
      </w:r>
      <w:r>
        <w:rPr>
          <w:rFonts w:ascii="Times New Roman"/>
          <w:sz w:val="24"/>
          <w:szCs w:val="24"/>
          <w:highlight w:val="none"/>
        </w:rPr>
        <w:t>产品说明书&gt;</w:t>
      </w:r>
      <w:r>
        <w:rPr>
          <w:rFonts w:hint="eastAsia" w:ascii="Times New Roman"/>
          <w:sz w:val="24"/>
          <w:szCs w:val="24"/>
          <w:highlight w:val="none"/>
        </w:rPr>
        <w:t>偏离表</w:t>
      </w:r>
      <w:r>
        <w:rPr>
          <w:rFonts w:ascii="Times New Roman"/>
          <w:sz w:val="24"/>
          <w:szCs w:val="24"/>
          <w:highlight w:val="none"/>
        </w:rPr>
        <w:t>&gt;投标货物主要技术指标和运行性能的详细描述</w:t>
      </w:r>
      <w:r>
        <w:rPr>
          <w:rFonts w:hint="eastAsia" w:ascii="Times New Roman"/>
          <w:sz w:val="24"/>
          <w:szCs w:val="24"/>
          <w:highlight w:val="none"/>
        </w:rPr>
        <w:t>。</w:t>
      </w:r>
    </w:p>
    <w:p w14:paraId="24E91F81">
      <w:pPr>
        <w:ind w:firstLine="56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 xml:space="preserve"> 4.下列参数中标明“</w:t>
      </w:r>
      <w:r>
        <w:rPr>
          <w:rFonts w:hint="eastAsia" w:ascii="Times New Roman" w:hAnsi="Times New Roman" w:eastAsia="宋体" w:cs="Times New Roman"/>
          <w:kern w:val="2"/>
          <w:sz w:val="24"/>
          <w:szCs w:val="24"/>
          <w:highlight w:val="none"/>
          <w:u w:val="single"/>
          <w:lang w:val="en-US" w:eastAsia="zh-CN" w:bidi="ar-SA"/>
        </w:rPr>
        <w:t>★_</w:t>
      </w:r>
      <w:r>
        <w:rPr>
          <w:rFonts w:hint="eastAsia" w:ascii="Times New Roman" w:hAnsi="Times New Roman" w:eastAsia="宋体" w:cs="Times New Roman"/>
          <w:kern w:val="2"/>
          <w:sz w:val="24"/>
          <w:szCs w:val="24"/>
          <w:highlight w:val="none"/>
          <w:lang w:val="en-US" w:eastAsia="zh-CN" w:bidi="ar-SA"/>
        </w:rPr>
        <w:t>_____”是指：“★”仅针对“______”中内容。（如有）</w:t>
      </w:r>
    </w:p>
    <w:p w14:paraId="18C4C80A">
      <w:pPr>
        <w:ind w:firstLine="5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F7FE88A">
      <w:pPr>
        <w:pStyle w:val="2"/>
        <w:pageBreakBefore w:val="0"/>
        <w:kinsoku/>
        <w:wordWrap/>
        <w:overflowPunct/>
        <w:topLinePunct w:val="0"/>
        <w:autoSpaceDE/>
        <w:autoSpaceDN/>
        <w:bidi w:val="0"/>
        <w:spacing w:line="360" w:lineRule="auto"/>
        <w:rPr>
          <w:rFonts w:hint="eastAsia" w:ascii="宋体" w:hAnsi="宋体" w:eastAsia="宋体" w:cs="宋体"/>
          <w:sz w:val="24"/>
          <w:szCs w:val="24"/>
          <w:highlight w:val="none"/>
        </w:rPr>
      </w:pPr>
      <w:bookmarkStart w:id="67" w:name="_Toc164780408"/>
      <w:bookmarkStart w:id="68" w:name="_Toc7104"/>
      <w:bookmarkStart w:id="69" w:name="_Toc164781225"/>
      <w:bookmarkStart w:id="70" w:name="_Toc7212"/>
      <w:bookmarkStart w:id="71" w:name="_Toc14135"/>
      <w:bookmarkStart w:id="72" w:name="_Toc30076"/>
      <w:r>
        <w:rPr>
          <w:rFonts w:hint="eastAsia" w:ascii="宋体" w:hAnsi="宋体" w:cs="宋体"/>
          <w:sz w:val="24"/>
          <w:szCs w:val="24"/>
          <w:highlight w:val="none"/>
          <w:lang w:eastAsia="zh-CN"/>
        </w:rPr>
        <w:t>包</w:t>
      </w:r>
      <w:r>
        <w:rPr>
          <w:rFonts w:hint="eastAsia" w:ascii="宋体" w:hAnsi="宋体" w:cs="宋体"/>
          <w:sz w:val="24"/>
          <w:szCs w:val="24"/>
          <w:highlight w:val="none"/>
          <w:lang w:val="en-US" w:eastAsia="zh-CN"/>
        </w:rPr>
        <w:t>73：</w:t>
      </w:r>
      <w:r>
        <w:rPr>
          <w:rFonts w:hint="eastAsia" w:ascii="宋体" w:hAnsi="宋体" w:eastAsia="宋体" w:cs="宋体"/>
          <w:sz w:val="24"/>
          <w:szCs w:val="24"/>
          <w:highlight w:val="none"/>
        </w:rPr>
        <w:t>起重气垫</w:t>
      </w:r>
      <w:bookmarkEnd w:id="67"/>
      <w:bookmarkEnd w:id="68"/>
      <w:bookmarkEnd w:id="69"/>
    </w:p>
    <w:p w14:paraId="7F9899B5">
      <w:pPr>
        <w:pStyle w:val="11"/>
        <w:pageBreakBefore w:val="0"/>
        <w:kinsoku/>
        <w:wordWrap/>
        <w:overflowPunct/>
        <w:topLinePunct w:val="0"/>
        <w:autoSpaceDE/>
        <w:autoSpaceDN/>
        <w:bidi w:val="0"/>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（采购数量：48套，预算单价：1.65万元）</w:t>
      </w:r>
    </w:p>
    <w:p w14:paraId="6BF87949">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1.起重气垫采用橡胶及增强性材料制成，具备抗静电、抗裂、耐磨、抗油、抗老化等性能，依靠气垫充气后产生的体积</w:t>
      </w:r>
      <w:r>
        <w:rPr>
          <w:rFonts w:hint="eastAsia" w:ascii="宋体" w:hAnsi="宋体" w:eastAsia="宋体" w:cs="宋体"/>
          <w:sz w:val="24"/>
          <w:szCs w:val="24"/>
          <w:highlight w:val="none"/>
          <w:lang w:val="en-US" w:eastAsia="zh-CN"/>
        </w:rPr>
        <w:t>膨</w:t>
      </w:r>
      <w:r>
        <w:rPr>
          <w:rFonts w:hint="eastAsia" w:ascii="宋体" w:hAnsi="宋体" w:eastAsia="宋体" w:cs="宋体"/>
          <w:sz w:val="24"/>
          <w:szCs w:val="24"/>
          <w:highlight w:val="none"/>
        </w:rPr>
        <w:t>胀起到支撑和托举作用；</w:t>
      </w:r>
    </w:p>
    <w:p w14:paraId="572C0D5F">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用于交通事故，房屋倒塌救援事故现场救援；必要时可将两个起重气垫重叠使用，以满足起重高度的要求；起重吨位大，超薄型，厚度≤30mm；对工作环境无特殊要求，可用于软土、雪地、砾石、垃圾等场所；由高压气瓶提供动力,表面防滑网纹、边缘加厚设计、动作迅速，可在10-30s完成举升、支撑；起重气垫充气后，气垫膨胀，从而起到支撑、托举、平移的作用；特别在狭小的工作界面中使用，可达到良好的效果；</w:t>
      </w:r>
    </w:p>
    <w:p w14:paraId="4881B7B5">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3.额定工作压力≥0.8MPa，充气时间：≤60s，支撑高度：150～600mm，环境温度：-30℃～＋60℃；</w:t>
      </w:r>
    </w:p>
    <w:p w14:paraId="136D60C3">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4.全套起重气垫1t，5t，8t，10t，15t，20t，24t，28t，32t，40t，合计10种规格，配套气垫专用箱；</w:t>
      </w:r>
    </w:p>
    <w:p w14:paraId="11F20207">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5.配套使用附件至少包括充气管路1根（包含：压力表、减压阀、开关阀、放气阀等），配管一根，6.8L碳纤维气瓶1只，充气装置箱1个；</w:t>
      </w:r>
    </w:p>
    <w:p w14:paraId="59868376">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6.器材箱（包）上需设置永久性标识，注明产品名称及型号等配件情况；起重气垫及其附件，须可相互固定连接使用，增加顶升高度。</w:t>
      </w:r>
    </w:p>
    <w:p w14:paraId="7A3F30B6">
      <w:pPr>
        <w:pStyle w:val="2"/>
        <w:pageBreakBefore w:val="0"/>
        <w:kinsoku/>
        <w:wordWrap/>
        <w:overflowPunct/>
        <w:topLinePunct w:val="0"/>
        <w:autoSpaceDE/>
        <w:autoSpaceDN/>
        <w:bidi w:val="0"/>
        <w:spacing w:line="360" w:lineRule="auto"/>
        <w:rPr>
          <w:rFonts w:hint="eastAsia" w:ascii="宋体" w:hAnsi="宋体" w:eastAsia="宋体" w:cs="宋体"/>
          <w:sz w:val="24"/>
          <w:szCs w:val="24"/>
          <w:highlight w:val="none"/>
        </w:rPr>
      </w:pPr>
      <w:bookmarkStart w:id="73" w:name="_Toc25532"/>
      <w:bookmarkStart w:id="74" w:name="_Toc164780426"/>
      <w:bookmarkStart w:id="75" w:name="_Toc164781243"/>
      <w:r>
        <w:rPr>
          <w:rFonts w:hint="eastAsia" w:ascii="宋体" w:hAnsi="宋体" w:eastAsia="宋体" w:cs="宋体"/>
          <w:sz w:val="24"/>
          <w:szCs w:val="24"/>
          <w:highlight w:val="none"/>
        </w:rPr>
        <w:t>气动起重气垫</w:t>
      </w:r>
      <w:bookmarkEnd w:id="73"/>
      <w:bookmarkEnd w:id="74"/>
      <w:bookmarkEnd w:id="75"/>
    </w:p>
    <w:p w14:paraId="77EF5D49">
      <w:pPr>
        <w:pStyle w:val="11"/>
        <w:pageBreakBefore w:val="0"/>
        <w:kinsoku/>
        <w:wordWrap/>
        <w:overflowPunct/>
        <w:topLinePunct w:val="0"/>
        <w:autoSpaceDE/>
        <w:autoSpaceDN/>
        <w:bidi w:val="0"/>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（采购数量53件，预算单价1.65万元）</w:t>
      </w:r>
    </w:p>
    <w:p w14:paraId="2AF9531E">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1.气动起重气垫采用橡胶及增强性材料制成，具备抗静电、抗裂、耐磨、抗油、抗老化等性能，依靠气垫充气后产生的体积</w:t>
      </w:r>
      <w:r>
        <w:rPr>
          <w:rFonts w:hint="eastAsia" w:ascii="宋体" w:hAnsi="宋体" w:eastAsia="宋体" w:cs="宋体"/>
          <w:sz w:val="24"/>
          <w:szCs w:val="24"/>
          <w:highlight w:val="none"/>
          <w:lang w:val="en-US" w:eastAsia="zh-CN"/>
        </w:rPr>
        <w:t>膨</w:t>
      </w:r>
      <w:r>
        <w:rPr>
          <w:rFonts w:hint="eastAsia" w:ascii="宋体" w:hAnsi="宋体" w:eastAsia="宋体" w:cs="宋体"/>
          <w:sz w:val="24"/>
          <w:szCs w:val="24"/>
          <w:highlight w:val="none"/>
        </w:rPr>
        <w:t>胀起到支撑和托举作用；</w:t>
      </w:r>
    </w:p>
    <w:p w14:paraId="6AE9C8BC">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用于交通事故，房屋倒塌救援事故现场救援。必要时可将两个气动起重气垫重叠使用，以满足起重高度的要求。起重吨位大，超薄型，厚度≤30mm；对工作环境无特殊要求，可用于软土、雪地、砾石、垃圾等场所；由高压气瓶提供动力,表面防滑网纹、边缘加厚设计、动作迅速，可在10-30s完成举升、支撑。气动起重气垫充气后，气垫膨胀，从而起到支撑、托举、平移的作用。特别在狭小的工作界面中使用，可达到良好的效果；</w:t>
      </w:r>
    </w:p>
    <w:p w14:paraId="1F76F371">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3.额定工作压力≥0.8MPa，充气时间：≤60s，支撑高度：150～600mm，环境温度：-30℃～＋60℃；</w:t>
      </w:r>
    </w:p>
    <w:p w14:paraId="28013BA2">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4.全套气动起重气垫包含1t、5t、8t、10t、15t、20t、24t、28t、32t、40t合计10种规格，配套气垫专用箱；</w:t>
      </w:r>
    </w:p>
    <w:p w14:paraId="67A4F160">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5.配套使用附件包括充气管路≥1根（包含：压力表、减压阀、开关阀、放气阀等），配管一根，6.8L碳纤维气瓶1只，充气装置箱1个；</w:t>
      </w:r>
    </w:p>
    <w:p w14:paraId="1C0F145B">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6.器材箱（包）上需设置永久性标识，注明产品名称及型号等配件情况。起重气垫及其附件，须可相互固定连接使用，增加顶升高度。</w:t>
      </w:r>
    </w:p>
    <w:p w14:paraId="1A30AB8B">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p>
    <w:p w14:paraId="59FEFF88">
      <w:pPr>
        <w:pStyle w:val="2"/>
        <w:pageBreakBefore w:val="0"/>
        <w:kinsoku/>
        <w:wordWrap/>
        <w:overflowPunct/>
        <w:topLinePunct w:val="0"/>
        <w:autoSpaceDE/>
        <w:autoSpaceDN/>
        <w:bidi w:val="0"/>
        <w:spacing w:line="360" w:lineRule="auto"/>
        <w:rPr>
          <w:rFonts w:hint="eastAsia" w:ascii="宋体" w:hAnsi="宋体" w:eastAsia="宋体" w:cs="宋体"/>
          <w:sz w:val="24"/>
          <w:szCs w:val="24"/>
          <w:highlight w:val="none"/>
        </w:rPr>
      </w:pPr>
      <w:bookmarkStart w:id="76" w:name="_Toc22247"/>
      <w:bookmarkStart w:id="77" w:name="_Toc164780423"/>
      <w:bookmarkStart w:id="78" w:name="_Toc164781240"/>
      <w:r>
        <w:rPr>
          <w:rFonts w:hint="eastAsia" w:ascii="宋体" w:hAnsi="宋体" w:cs="宋体"/>
          <w:sz w:val="24"/>
          <w:szCs w:val="24"/>
          <w:highlight w:val="none"/>
          <w:lang w:eastAsia="zh-CN"/>
        </w:rPr>
        <w:t>包</w:t>
      </w:r>
      <w:r>
        <w:rPr>
          <w:rFonts w:hint="eastAsia" w:ascii="宋体" w:hAnsi="宋体" w:cs="宋体"/>
          <w:sz w:val="24"/>
          <w:szCs w:val="24"/>
          <w:highlight w:val="none"/>
          <w:lang w:val="en-US" w:eastAsia="zh-CN"/>
        </w:rPr>
        <w:t>86：</w:t>
      </w:r>
      <w:r>
        <w:rPr>
          <w:rFonts w:hint="eastAsia" w:ascii="宋体" w:hAnsi="宋体" w:eastAsia="宋体" w:cs="宋体"/>
          <w:sz w:val="24"/>
          <w:szCs w:val="24"/>
          <w:highlight w:val="none"/>
        </w:rPr>
        <w:t>可漂浮救生担架</w:t>
      </w:r>
      <w:bookmarkEnd w:id="76"/>
      <w:bookmarkEnd w:id="77"/>
      <w:bookmarkEnd w:id="78"/>
    </w:p>
    <w:p w14:paraId="25D58872">
      <w:pPr>
        <w:pStyle w:val="11"/>
        <w:pageBreakBefore w:val="0"/>
        <w:kinsoku/>
        <w:wordWrap/>
        <w:overflowPunct/>
        <w:topLinePunct w:val="0"/>
        <w:autoSpaceDE/>
        <w:autoSpaceDN/>
        <w:bidi w:val="0"/>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（采购数量95件，预算单价0.8万元）</w:t>
      </w:r>
    </w:p>
    <w:p w14:paraId="04B53509">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1.展开尺寸：长≥180cm，宽≥70cm，高≥10cm；</w:t>
      </w:r>
    </w:p>
    <w:p w14:paraId="591E14B5">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2.充气压力：≥15kpa；</w:t>
      </w:r>
    </w:p>
    <w:p w14:paraId="6DA64FE5">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3.担架承重：≥100kg；</w:t>
      </w:r>
    </w:p>
    <w:p w14:paraId="4AFE5FC2">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4.担架浮力：≥1600N；</w:t>
      </w:r>
    </w:p>
    <w:p w14:paraId="046EF06A">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5.提手拉力：≥3000N；</w:t>
      </w:r>
    </w:p>
    <w:p w14:paraId="1582ABF8">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6.织带拉力：≥5000N；</w:t>
      </w:r>
    </w:p>
    <w:p w14:paraId="215DE9FA">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7.担架重量：≤6kg；</w:t>
      </w:r>
    </w:p>
    <w:p w14:paraId="5F9F065A">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8.其他要求：采用PE材料成型，侧面贴有反光贴，可进行X光透视，配备安全阀，阀门压力达到3.6psi时自动泄压，配备一个电动打气筒。</w:t>
      </w:r>
    </w:p>
    <w:p w14:paraId="49747078">
      <w:pPr>
        <w:pStyle w:val="2"/>
        <w:pageBreakBefore w:val="0"/>
        <w:kinsoku/>
        <w:wordWrap/>
        <w:overflowPunct/>
        <w:topLinePunct w:val="0"/>
        <w:autoSpaceDE/>
        <w:autoSpaceDN/>
        <w:bidi w:val="0"/>
        <w:spacing w:line="360" w:lineRule="auto"/>
        <w:rPr>
          <w:rFonts w:hint="eastAsia" w:ascii="宋体" w:hAnsi="宋体" w:eastAsia="宋体" w:cs="宋体"/>
          <w:sz w:val="24"/>
          <w:szCs w:val="24"/>
          <w:highlight w:val="none"/>
        </w:rPr>
      </w:pPr>
      <w:bookmarkStart w:id="79" w:name="_Toc5323"/>
      <w:bookmarkStart w:id="80" w:name="_Toc164780447"/>
      <w:bookmarkStart w:id="81" w:name="_Toc164781264"/>
      <w:bookmarkStart w:id="82" w:name="_Toc164781258"/>
      <w:bookmarkStart w:id="83" w:name="_Toc164780441"/>
      <w:bookmarkStart w:id="84" w:name="_Toc26477"/>
      <w:r>
        <w:rPr>
          <w:rFonts w:hint="eastAsia" w:ascii="宋体" w:hAnsi="宋体" w:eastAsia="宋体" w:cs="宋体"/>
          <w:sz w:val="24"/>
          <w:szCs w:val="24"/>
          <w:highlight w:val="none"/>
        </w:rPr>
        <w:t>摩托艇</w:t>
      </w:r>
      <w:bookmarkEnd w:id="79"/>
      <w:bookmarkEnd w:id="80"/>
      <w:bookmarkEnd w:id="81"/>
    </w:p>
    <w:p w14:paraId="54B5044B">
      <w:pPr>
        <w:pStyle w:val="11"/>
        <w:pageBreakBefore w:val="0"/>
        <w:kinsoku/>
        <w:wordWrap/>
        <w:overflowPunct/>
        <w:topLinePunct w:val="0"/>
        <w:autoSpaceDE/>
        <w:autoSpaceDN/>
        <w:bidi w:val="0"/>
        <w:spacing w:line="360" w:lineRule="auto"/>
        <w:ind w:firstLine="0" w:firstLineChars="0"/>
        <w:jc w:val="center"/>
        <w:rPr>
          <w:rFonts w:hint="eastAsia" w:ascii="宋体" w:hAnsi="宋体" w:eastAsia="宋体" w:cs="宋体"/>
          <w:sz w:val="24"/>
          <w:szCs w:val="24"/>
          <w:highlight w:val="none"/>
        </w:rPr>
      </w:pPr>
      <w:bookmarkStart w:id="85" w:name="_Toc31532"/>
      <w:bookmarkStart w:id="86" w:name="_Toc2489"/>
      <w:r>
        <w:rPr>
          <w:rFonts w:hint="eastAsia" w:ascii="宋体" w:hAnsi="宋体" w:eastAsia="宋体" w:cs="宋体"/>
          <w:sz w:val="24"/>
          <w:szCs w:val="24"/>
          <w:highlight w:val="none"/>
        </w:rPr>
        <w:t>（采购数量5辆，预算单价10万元）</w:t>
      </w:r>
      <w:bookmarkEnd w:id="85"/>
      <w:bookmarkEnd w:id="86"/>
    </w:p>
    <w:p w14:paraId="05D9463A">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1.摩托艇符合（GB/T33198-2016）标准；</w:t>
      </w:r>
    </w:p>
    <w:p w14:paraId="24CC6BBB">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2.尺寸：长:≥3m、宽:≥1m、高:≥1m；</w:t>
      </w:r>
    </w:p>
    <w:p w14:paraId="47B41FDB">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3.乘员人数：≥3人；</w:t>
      </w:r>
    </w:p>
    <w:p w14:paraId="0C48CAFA">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▲4.最大载重量：≥240kg；</w:t>
      </w:r>
    </w:p>
    <w:p w14:paraId="0D6EA0D1">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▲5.抗浪等级：≥1m、抗风等级：≥3级；</w:t>
      </w:r>
    </w:p>
    <w:p w14:paraId="176907CC">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6.续航能力：≥100km；</w:t>
      </w:r>
    </w:p>
    <w:p w14:paraId="5DFF7D3A">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7.燃油容积：≥50L；</w:t>
      </w:r>
    </w:p>
    <w:p w14:paraId="03D1791A">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▲8.功率：≥80kW；</w:t>
      </w:r>
    </w:p>
    <w:p w14:paraId="4D59C1D3">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▲9.发动机类型：4缸4冲程；</w:t>
      </w:r>
    </w:p>
    <w:p w14:paraId="6AC8F6E2">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▲10.排量：≥1400cc；</w:t>
      </w:r>
    </w:p>
    <w:p w14:paraId="34292360">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11.燃料：汽油；</w:t>
      </w:r>
    </w:p>
    <w:p w14:paraId="1B514541">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12.冷却系统：水冷；</w:t>
      </w:r>
    </w:p>
    <w:p w14:paraId="5F3E64F6">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13.时速：≥90km/h；</w:t>
      </w:r>
    </w:p>
    <w:p w14:paraId="2C4ED9ED">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14.摩托艇配备倒挡功能、倒车限速保护功能、超速保护功能、倾覆保护功能；</w:t>
      </w:r>
    </w:p>
    <w:p w14:paraId="4495CFBC">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15.主体颜色红色，具体根据采购人需求确定，防尘防水≥IP67；</w:t>
      </w:r>
    </w:p>
    <w:p w14:paraId="337C3663">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 拖车：配备拖车1台，可与摩托艇匹配使用；</w:t>
      </w:r>
    </w:p>
    <w:p w14:paraId="7A1DFEDF">
      <w:pPr>
        <w:pStyle w:val="11"/>
        <w:pageBreakBefore w:val="0"/>
        <w:kinsoku/>
        <w:wordWrap/>
        <w:overflowPunct/>
        <w:topLinePunct w:val="0"/>
        <w:autoSpaceDE/>
        <w:autoSpaceDN/>
        <w:bidi w:val="0"/>
        <w:spacing w:line="360" w:lineRule="auto"/>
        <w:ind w:firstLine="56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17.备份易损配件，其他配置：摩托艇安装导航与定位系统、红色警灯、喊话器、喇叭等；涂装具体根据采购人需求确定；易损配件提供质保期内免费更换服务（含材料、人工、差旅费用等）。</w:t>
      </w:r>
    </w:p>
    <w:p w14:paraId="6E8144BC">
      <w:pPr>
        <w:pStyle w:val="2"/>
        <w:pageBreakBefore w:val="0"/>
        <w:kinsoku/>
        <w:wordWrap/>
        <w:overflowPunct/>
        <w:topLinePunct w:val="0"/>
        <w:autoSpaceDE/>
        <w:autoSpaceDN/>
        <w:bidi w:val="0"/>
        <w:spacing w:line="360" w:lineRule="auto"/>
        <w:ind w:left="0" w:leftChars="0" w:firstLine="0" w:firstLineChars="0"/>
        <w:jc w:val="both"/>
        <w:rPr>
          <w:rFonts w:hint="eastAsia" w:ascii="宋体" w:hAnsi="宋体" w:eastAsia="宋体" w:cs="宋体"/>
          <w:sz w:val="24"/>
          <w:szCs w:val="24"/>
          <w:highlight w:val="none"/>
        </w:rPr>
      </w:pPr>
    </w:p>
    <w:p w14:paraId="17262B19">
      <w:pPr>
        <w:pStyle w:val="2"/>
        <w:pageBreakBefore w:val="0"/>
        <w:kinsoku/>
        <w:wordWrap/>
        <w:overflowPunct/>
        <w:topLinePunct w:val="0"/>
        <w:autoSpaceDE/>
        <w:autoSpaceDN/>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救援桨板</w:t>
      </w:r>
      <w:bookmarkEnd w:id="82"/>
      <w:bookmarkEnd w:id="83"/>
      <w:bookmarkEnd w:id="84"/>
    </w:p>
    <w:p w14:paraId="563EE7F3">
      <w:pPr>
        <w:pStyle w:val="11"/>
        <w:pageBreakBefore w:val="0"/>
        <w:kinsoku/>
        <w:wordWrap/>
        <w:overflowPunct/>
        <w:topLinePunct w:val="0"/>
        <w:autoSpaceDE/>
        <w:autoSpaceDN/>
        <w:bidi w:val="0"/>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（采购数量16副，预算单价0.93万元）</w:t>
      </w:r>
    </w:p>
    <w:p w14:paraId="34D32E76">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1.采用双层高强拉丝PVC材料或优于；</w:t>
      </w:r>
    </w:p>
    <w:p w14:paraId="748A1FEF">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2.浆板展开尺寸:≥3000mm×750mm×150mm；</w:t>
      </w:r>
    </w:p>
    <w:p w14:paraId="224A2131">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3.水上漂浮载重≥150kg；</w:t>
      </w:r>
    </w:p>
    <w:p w14:paraId="6C55835F">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4.四周D型扣数量：≥12个，方便多人使用，可固定救援物品；</w:t>
      </w:r>
    </w:p>
    <w:p w14:paraId="7E7304C0">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5.浆板边缘设计有数量≥12个尼龙提手，帮助救援人员快速施救；</w:t>
      </w:r>
    </w:p>
    <w:p w14:paraId="1C0B9E6D">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6.桨板尾部有插入式可拆卸尾鳍，安装方便牢固，有利冲破水流，提高速度；</w:t>
      </w:r>
    </w:p>
    <w:p w14:paraId="337A05F0">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7.配备:器材箱1个、带刻度水深探杆2根、划桨4支、电动充气泵1个、手动充气泵1个、船包1个（胶水50克、气阀扳手1个、维修材料3张）、安全脚绳2条、稳定鱼鳍2个、激流救生衣2套；</w:t>
      </w:r>
    </w:p>
    <w:p w14:paraId="627C9B34">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8.板身主体颜色应为红色，四周具有夜光反光标识，具体须供货前主动对接使用单位，确保满足使用单位涂装等需求。</w:t>
      </w:r>
    </w:p>
    <w:p w14:paraId="482D6264">
      <w:pPr>
        <w:pStyle w:val="2"/>
        <w:pageBreakBefore w:val="0"/>
        <w:kinsoku/>
        <w:wordWrap/>
        <w:overflowPunct/>
        <w:topLinePunct w:val="0"/>
        <w:autoSpaceDE/>
        <w:autoSpaceDN/>
        <w:bidi w:val="0"/>
        <w:spacing w:line="360" w:lineRule="auto"/>
        <w:rPr>
          <w:rFonts w:hint="eastAsia" w:ascii="宋体" w:hAnsi="宋体" w:eastAsia="宋体" w:cs="宋体"/>
          <w:sz w:val="24"/>
          <w:szCs w:val="24"/>
          <w:highlight w:val="none"/>
        </w:rPr>
      </w:pPr>
      <w:bookmarkStart w:id="87" w:name="_Toc5516"/>
      <w:bookmarkStart w:id="88" w:name="_Toc164780448"/>
      <w:bookmarkStart w:id="89" w:name="_Toc164781265"/>
      <w:r>
        <w:rPr>
          <w:rFonts w:hint="eastAsia" w:ascii="宋体" w:hAnsi="宋体" w:eastAsia="宋体" w:cs="宋体"/>
          <w:sz w:val="24"/>
          <w:szCs w:val="24"/>
          <w:highlight w:val="none"/>
        </w:rPr>
        <w:t>充气救生筏</w:t>
      </w:r>
      <w:bookmarkEnd w:id="87"/>
      <w:bookmarkEnd w:id="88"/>
      <w:bookmarkEnd w:id="89"/>
    </w:p>
    <w:p w14:paraId="4F6A2401">
      <w:pPr>
        <w:pStyle w:val="11"/>
        <w:pageBreakBefore w:val="0"/>
        <w:kinsoku/>
        <w:wordWrap/>
        <w:overflowPunct/>
        <w:topLinePunct w:val="0"/>
        <w:autoSpaceDE/>
        <w:autoSpaceDN/>
        <w:bidi w:val="0"/>
        <w:spacing w:line="360" w:lineRule="auto"/>
        <w:ind w:firstLine="0" w:firstLineChars="0"/>
        <w:jc w:val="center"/>
        <w:rPr>
          <w:rFonts w:hint="eastAsia" w:ascii="宋体" w:hAnsi="宋体" w:eastAsia="宋体" w:cs="宋体"/>
          <w:sz w:val="24"/>
          <w:szCs w:val="24"/>
          <w:highlight w:val="none"/>
        </w:rPr>
      </w:pPr>
      <w:bookmarkStart w:id="90" w:name="_Toc10540"/>
      <w:bookmarkStart w:id="91" w:name="_Toc18972"/>
      <w:r>
        <w:rPr>
          <w:rFonts w:hint="eastAsia" w:ascii="宋体" w:hAnsi="宋体" w:eastAsia="宋体" w:cs="宋体"/>
          <w:sz w:val="24"/>
          <w:szCs w:val="24"/>
          <w:highlight w:val="none"/>
        </w:rPr>
        <w:t>（采购数量13个，预算单价5万元）</w:t>
      </w:r>
      <w:bookmarkEnd w:id="90"/>
      <w:bookmarkEnd w:id="91"/>
    </w:p>
    <w:p w14:paraId="149D8D6A">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1.符合CB3593-94《气胀救生筏技术条件国家标准国标行业规范》标准；</w:t>
      </w:r>
    </w:p>
    <w:p w14:paraId="2D2E975F">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2.双面镂空，配置快速充气导管系统，具备空呼气瓶快速充气功能；冰面、水面两用；</w:t>
      </w:r>
    </w:p>
    <w:p w14:paraId="2120A041">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3.长≥470cm，宽≥130cm，高≥70cm，独立气室≥5个，泄压阀≥4个；</w:t>
      </w:r>
    </w:p>
    <w:p w14:paraId="0403127B">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4.材质选用双层海帕龙夹网布汽艇专用布或更优材质，厚度≥1.0mm；底部有防护，具备高强度气密性、耐磨、耐热、耐寒、耐臭氧、抗撕裂、耐屈挠龟裂、耐老化性；</w:t>
      </w:r>
    </w:p>
    <w:p w14:paraId="61E521C2">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5.材质物理经向拉伸强度大于80kN/m，纬向拉伸强度大于60kN/m，经向梯形撕裂强度大于310N；浮囊充气40kPa，静放5min无异常；浮囊在充气40kPa，静放120min时，剩余压力≥39kPa；</w:t>
      </w:r>
    </w:p>
    <w:p w14:paraId="1E2D2CE9">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6. 拖车：载物架带垫，可完全调节（前后/左右均可调节），满足调整载物架的角度及承重需求，采用不低于镀锌框架设计、密封免维护轮毂轴承工艺，可适配任何一艘满充气状况下充气救生筏并与采购方现有前突皮卡车配套使用，具体细节需与采购沟通；</w:t>
      </w:r>
    </w:p>
    <w:p w14:paraId="5C947527">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7.配置：水域漂浮绳长度≥30米；配套划桨≥1对（桨页顶部集成金属挠钩）、便携包≥1个、手动充气工具≥1套、修补工具≥1套、锚绳≥1套、施救拖拉带≥1个、船底内部防穿刺垫≥1个；</w:t>
      </w:r>
    </w:p>
    <w:p w14:paraId="318A7984">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8.承重≥850kg，乘员数≥5人；</w:t>
      </w:r>
    </w:p>
    <w:p w14:paraId="5C365F2F">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9.设置永久性标志及产品数据标识。</w:t>
      </w:r>
    </w:p>
    <w:p w14:paraId="14D919E9">
      <w:pPr>
        <w:pStyle w:val="2"/>
        <w:pageBreakBefore w:val="0"/>
        <w:kinsoku/>
        <w:wordWrap/>
        <w:overflowPunct/>
        <w:topLinePunct w:val="0"/>
        <w:autoSpaceDE/>
        <w:autoSpaceDN/>
        <w:bidi w:val="0"/>
        <w:spacing w:line="360" w:lineRule="auto"/>
        <w:rPr>
          <w:rFonts w:hint="eastAsia" w:ascii="宋体" w:hAnsi="宋体" w:eastAsia="宋体" w:cs="宋体"/>
          <w:sz w:val="24"/>
          <w:szCs w:val="24"/>
          <w:highlight w:val="none"/>
        </w:rPr>
      </w:pPr>
      <w:bookmarkStart w:id="92" w:name="_Toc32096"/>
      <w:bookmarkStart w:id="93" w:name="_Toc164781266"/>
      <w:bookmarkStart w:id="94" w:name="_Toc164780449"/>
      <w:r>
        <w:rPr>
          <w:rFonts w:hint="eastAsia" w:ascii="宋体" w:hAnsi="宋体" w:eastAsia="宋体" w:cs="宋体"/>
          <w:sz w:val="24"/>
          <w:szCs w:val="24"/>
          <w:highlight w:val="none"/>
        </w:rPr>
        <w:t>充气式救生浮板</w:t>
      </w:r>
      <w:bookmarkEnd w:id="92"/>
      <w:bookmarkEnd w:id="93"/>
      <w:bookmarkEnd w:id="94"/>
    </w:p>
    <w:p w14:paraId="11CA9899">
      <w:pPr>
        <w:pStyle w:val="11"/>
        <w:pageBreakBefore w:val="0"/>
        <w:kinsoku/>
        <w:wordWrap/>
        <w:overflowPunct/>
        <w:topLinePunct w:val="0"/>
        <w:autoSpaceDE/>
        <w:autoSpaceDN/>
        <w:bidi w:val="0"/>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（采购数量21个，预算单价0.7万元）</w:t>
      </w:r>
    </w:p>
    <w:p w14:paraId="1CBD8CC9">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1.符合GB/T3917.3-2009《纺织品织物撕破性能第3部分:梯形试样撕破强力的测定》、HG/T2580-2008《橡胶或塑料涂覆织物拉伸强度和拉断伸长率的测定》等标准要求；</w:t>
      </w:r>
    </w:p>
    <w:p w14:paraId="488BBFBA">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2.充气式救生浮板:用于冰面或水面的抢险救援，超大的自浮力可是救援人员与被困者漂浮于水面；</w:t>
      </w:r>
    </w:p>
    <w:p w14:paraId="7BEF7121">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3.主体采用加强型PVC合成材质；气囊两端翘起设计，每个气囊均有充气阀门和自动泄压阀门，气囊内侧、外侧均有把手，救援气垫两端安装金属环，救援气垫两端有把手；</w:t>
      </w:r>
    </w:p>
    <w:p w14:paraId="25AC795C">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4.板面不少于6个坚固D型环，不少于10个提手带，插入式可拆卸尾鳍，安全脚绳；</w:t>
      </w:r>
    </w:p>
    <w:p w14:paraId="3CB47D1D">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5.配备不少于1个伸缩或方便收纳的划桨、双向打气泵、防水背包、修补包；</w:t>
      </w:r>
    </w:p>
    <w:p w14:paraId="3D4715FF">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6.尺寸：≥1.75m×1m×0.1m，面料径向破断强力≥3000N，纬向破断强力≥3500N，安全充气压力装置实现快速充气；</w:t>
      </w:r>
    </w:p>
    <w:p w14:paraId="031DB401">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7.配置水域漂浮绳长度≥30米，配套划桨≥1对（桨页顶部集成金属挠钩）、便携包≥1个、手动充气工具≥1套、修补工具≥1套、锚绳≥1套、施救拖拉带≥1个、船底内部防穿刺垫≥1个；</w:t>
      </w:r>
    </w:p>
    <w:p w14:paraId="6538BD5C">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8.最大载重量：≥250kg；产品重量：≤20kg；</w:t>
      </w:r>
    </w:p>
    <w:p w14:paraId="7CE1E613">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9.设置永久性标志及产品数据标识；</w:t>
      </w:r>
    </w:p>
    <w:p w14:paraId="6A4030B3">
      <w:pPr>
        <w:pStyle w:val="11"/>
        <w:pageBreakBefore w:val="0"/>
        <w:kinsoku/>
        <w:wordWrap/>
        <w:overflowPunct/>
        <w:topLinePunct w:val="0"/>
        <w:autoSpaceDE/>
        <w:autoSpaceDN/>
        <w:bidi w:val="0"/>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10.供货前，须主动对接使用单位，确保满足使用单位涂装等需求。</w:t>
      </w:r>
    </w:p>
    <w:p w14:paraId="4E118A37">
      <w:pPr>
        <w:pageBreakBefore w:val="0"/>
        <w:kinsoku/>
        <w:wordWrap/>
        <w:overflowPunct/>
        <w:topLinePunct w:val="0"/>
        <w:autoSpaceDE/>
        <w:autoSpaceDN/>
        <w:bidi w:val="0"/>
        <w:spacing w:line="360" w:lineRule="auto"/>
        <w:rPr>
          <w:rFonts w:hint="eastAsia" w:ascii="宋体" w:hAnsi="宋体" w:eastAsia="宋体" w:cs="宋体"/>
          <w:sz w:val="24"/>
          <w:szCs w:val="24"/>
          <w:highlight w:val="none"/>
        </w:rPr>
      </w:pPr>
    </w:p>
    <w:p w14:paraId="25858965">
      <w:pPr>
        <w:pStyle w:val="2"/>
        <w:ind w:firstLineChars="0"/>
        <w:rPr>
          <w:color w:val="000000" w:themeColor="text1"/>
          <w:highlight w:val="none"/>
          <w14:textFill>
            <w14:solidFill>
              <w14:schemeClr w14:val="tx1"/>
            </w14:solidFill>
          </w14:textFill>
        </w:rPr>
      </w:pPr>
    </w:p>
    <w:p w14:paraId="5DEFA202">
      <w:pPr>
        <w:pStyle w:val="2"/>
        <w:ind w:firstLineChars="0"/>
        <w:rPr>
          <w:color w:val="000000" w:themeColor="text1"/>
          <w:highlight w:val="none"/>
          <w14:textFill>
            <w14:solidFill>
              <w14:schemeClr w14:val="tx1"/>
            </w14:solidFill>
          </w14:textFill>
        </w:rPr>
      </w:pPr>
    </w:p>
    <w:p w14:paraId="2DDE1FBD">
      <w:pPr>
        <w:pStyle w:val="2"/>
        <w:ind w:firstLineChars="0"/>
        <w:rPr>
          <w:color w:val="000000" w:themeColor="text1"/>
          <w:highlight w:val="none"/>
          <w14:textFill>
            <w14:solidFill>
              <w14:schemeClr w14:val="tx1"/>
            </w14:solidFill>
          </w14:textFill>
        </w:rPr>
      </w:pPr>
    </w:p>
    <w:p w14:paraId="4D28AF73">
      <w:pPr>
        <w:pStyle w:val="2"/>
        <w:ind w:firstLineChars="0"/>
        <w:rPr>
          <w:color w:val="000000" w:themeColor="text1"/>
          <w:highlight w:val="none"/>
          <w14:textFill>
            <w14:solidFill>
              <w14:schemeClr w14:val="tx1"/>
            </w14:solidFill>
          </w14:textFill>
        </w:rPr>
      </w:pPr>
    </w:p>
    <w:p w14:paraId="4EEE50E2">
      <w:pPr>
        <w:pStyle w:val="2"/>
        <w:ind w:firstLineChars="0"/>
        <w:rPr>
          <w:color w:val="000000" w:themeColor="text1"/>
          <w:highlight w:val="none"/>
          <w14:textFill>
            <w14:solidFill>
              <w14:schemeClr w14:val="tx1"/>
            </w14:solidFill>
          </w14:textFill>
        </w:rPr>
      </w:pPr>
    </w:p>
    <w:p w14:paraId="386B508B">
      <w:pPr>
        <w:pStyle w:val="2"/>
        <w:ind w:firstLineChars="0"/>
        <w:rPr>
          <w:color w:val="000000" w:themeColor="text1"/>
          <w:highlight w:val="none"/>
          <w14:textFill>
            <w14:solidFill>
              <w14:schemeClr w14:val="tx1"/>
            </w14:solidFill>
          </w14:textFill>
        </w:rPr>
      </w:pPr>
    </w:p>
    <w:p w14:paraId="07A58DC3">
      <w:pPr>
        <w:pStyle w:val="2"/>
        <w:ind w:firstLineChars="0"/>
        <w:rPr>
          <w:color w:val="000000" w:themeColor="text1"/>
          <w:highlight w:val="none"/>
          <w14:textFill>
            <w14:solidFill>
              <w14:schemeClr w14:val="tx1"/>
            </w14:solidFill>
          </w14:textFill>
        </w:rPr>
      </w:pPr>
    </w:p>
    <w:p w14:paraId="50D75412">
      <w:pPr>
        <w:pStyle w:val="2"/>
        <w:ind w:firstLineChars="0"/>
        <w:rPr>
          <w:color w:val="000000" w:themeColor="text1"/>
          <w:highlight w:val="none"/>
          <w14:textFill>
            <w14:solidFill>
              <w14:schemeClr w14:val="tx1"/>
            </w14:solidFill>
          </w14:textFill>
        </w:rPr>
      </w:pPr>
    </w:p>
    <w:p w14:paraId="5987FA58">
      <w:pPr>
        <w:pStyle w:val="2"/>
        <w:ind w:firstLineChars="0"/>
        <w:rPr>
          <w:color w:val="000000" w:themeColor="text1"/>
          <w:highlight w:val="none"/>
          <w14:textFill>
            <w14:solidFill>
              <w14:schemeClr w14:val="tx1"/>
            </w14:solidFill>
          </w14:textFill>
        </w:rPr>
      </w:pPr>
    </w:p>
    <w:p w14:paraId="59107D65">
      <w:pPr>
        <w:pStyle w:val="2"/>
        <w:ind w:firstLineChars="0"/>
        <w:rPr>
          <w:color w:val="000000" w:themeColor="text1"/>
          <w:highlight w:val="none"/>
          <w14:textFill>
            <w14:solidFill>
              <w14:schemeClr w14:val="tx1"/>
            </w14:solidFill>
          </w14:textFill>
        </w:rPr>
      </w:pPr>
    </w:p>
    <w:p w14:paraId="0746AD26">
      <w:pPr>
        <w:rPr>
          <w:color w:val="000000" w:themeColor="text1"/>
          <w:highlight w:val="none"/>
          <w14:textFill>
            <w14:solidFill>
              <w14:schemeClr w14:val="tx1"/>
            </w14:solidFill>
          </w14:textFill>
        </w:rPr>
      </w:pPr>
    </w:p>
    <w:p w14:paraId="548C8E29">
      <w:pPr>
        <w:rPr>
          <w:color w:val="000000" w:themeColor="text1"/>
          <w:highlight w:val="none"/>
          <w14:textFill>
            <w14:solidFill>
              <w14:schemeClr w14:val="tx1"/>
            </w14:solidFill>
          </w14:textFill>
        </w:rPr>
      </w:pPr>
    </w:p>
    <w:p w14:paraId="2C965FAA">
      <w:pPr>
        <w:rPr>
          <w:color w:val="000000" w:themeColor="text1"/>
          <w:highlight w:val="none"/>
          <w14:textFill>
            <w14:solidFill>
              <w14:schemeClr w14:val="tx1"/>
            </w14:solidFill>
          </w14:textFill>
        </w:rPr>
      </w:pPr>
    </w:p>
    <w:p w14:paraId="52775AB7">
      <w:pPr>
        <w:rPr>
          <w:color w:val="000000" w:themeColor="text1"/>
          <w:highlight w:val="none"/>
          <w14:textFill>
            <w14:solidFill>
              <w14:schemeClr w14:val="tx1"/>
            </w14:solidFill>
          </w14:textFill>
        </w:rPr>
      </w:pPr>
    </w:p>
    <w:p w14:paraId="3DAF57F6">
      <w:pPr>
        <w:rPr>
          <w:color w:val="000000" w:themeColor="text1"/>
          <w:highlight w:val="none"/>
          <w14:textFill>
            <w14:solidFill>
              <w14:schemeClr w14:val="tx1"/>
            </w14:solidFill>
          </w14:textFill>
        </w:rPr>
      </w:pPr>
    </w:p>
    <w:p w14:paraId="48EF3053">
      <w:pPr>
        <w:rPr>
          <w:color w:val="000000" w:themeColor="text1"/>
          <w:highlight w:val="none"/>
          <w14:textFill>
            <w14:solidFill>
              <w14:schemeClr w14:val="tx1"/>
            </w14:solidFill>
          </w14:textFill>
        </w:rPr>
      </w:pPr>
    </w:p>
    <w:p w14:paraId="536C240D">
      <w:pPr>
        <w:rPr>
          <w:color w:val="000000" w:themeColor="text1"/>
          <w:highlight w:val="none"/>
          <w14:textFill>
            <w14:solidFill>
              <w14:schemeClr w14:val="tx1"/>
            </w14:solidFill>
          </w14:textFill>
        </w:rPr>
      </w:pPr>
    </w:p>
    <w:p w14:paraId="424B6264">
      <w:pPr>
        <w:rPr>
          <w:color w:val="000000" w:themeColor="text1"/>
          <w:highlight w:val="none"/>
          <w14:textFill>
            <w14:solidFill>
              <w14:schemeClr w14:val="tx1"/>
            </w14:solidFill>
          </w14:textFill>
        </w:rPr>
      </w:pPr>
    </w:p>
    <w:p w14:paraId="606216B7">
      <w:pPr>
        <w:rPr>
          <w:color w:val="000000" w:themeColor="text1"/>
          <w:highlight w:val="none"/>
          <w14:textFill>
            <w14:solidFill>
              <w14:schemeClr w14:val="tx1"/>
            </w14:solidFill>
          </w14:textFill>
        </w:rPr>
      </w:pPr>
    </w:p>
    <w:p w14:paraId="319E0BA3">
      <w:pPr>
        <w:rPr>
          <w:color w:val="000000" w:themeColor="text1"/>
          <w:highlight w:val="none"/>
          <w14:textFill>
            <w14:solidFill>
              <w14:schemeClr w14:val="tx1"/>
            </w14:solidFill>
          </w14:textFill>
        </w:rPr>
      </w:pPr>
    </w:p>
    <w:p w14:paraId="7EFEE7F1">
      <w:pPr>
        <w:pStyle w:val="2"/>
        <w:ind w:firstLineChars="0"/>
        <w:jc w:val="both"/>
        <w:rPr>
          <w:color w:val="000000" w:themeColor="text1"/>
          <w:highlight w:val="none"/>
          <w14:textFill>
            <w14:solidFill>
              <w14:schemeClr w14:val="tx1"/>
            </w14:solidFill>
          </w14:textFill>
        </w:rPr>
      </w:pPr>
    </w:p>
    <w:p w14:paraId="34FCBA6B">
      <w:pPr>
        <w:rPr>
          <w:color w:val="000000" w:themeColor="text1"/>
          <w:highlight w:val="none"/>
          <w14:textFill>
            <w14:solidFill>
              <w14:schemeClr w14:val="tx1"/>
            </w14:solidFill>
          </w14:textFill>
        </w:rPr>
      </w:pPr>
    </w:p>
    <w:p w14:paraId="189E3C20">
      <w:pPr>
        <w:rPr>
          <w:color w:val="000000" w:themeColor="text1"/>
          <w:highlight w:val="none"/>
          <w14:textFill>
            <w14:solidFill>
              <w14:schemeClr w14:val="tx1"/>
            </w14:solidFill>
          </w14:textFill>
        </w:rPr>
      </w:pPr>
    </w:p>
    <w:p w14:paraId="585B4E6A">
      <w:pPr>
        <w:rPr>
          <w:color w:val="000000" w:themeColor="text1"/>
          <w:highlight w:val="none"/>
          <w14:textFill>
            <w14:solidFill>
              <w14:schemeClr w14:val="tx1"/>
            </w14:solidFill>
          </w14:textFill>
        </w:rPr>
      </w:pPr>
    </w:p>
    <w:p w14:paraId="2F4BDBBB">
      <w:pPr>
        <w:ind w:left="0" w:leftChars="0"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9DCC236">
      <w:pPr>
        <w:rPr>
          <w:color w:val="000000" w:themeColor="text1"/>
          <w:highlight w:val="none"/>
          <w14:textFill>
            <w14:solidFill>
              <w14:schemeClr w14:val="tx1"/>
            </w14:solidFill>
          </w14:textFill>
        </w:rPr>
      </w:pPr>
    </w:p>
    <w:p w14:paraId="443C5E47">
      <w:pPr>
        <w:pStyle w:val="2"/>
        <w:ind w:firstLineChars="0"/>
        <w:rPr>
          <w:color w:val="000000" w:themeColor="text1"/>
          <w:highlight w:val="none"/>
          <w14:textFill>
            <w14:solidFill>
              <w14:schemeClr w14:val="tx1"/>
            </w14:solidFill>
          </w14:textFill>
        </w:rPr>
      </w:pPr>
    </w:p>
    <w:p w14:paraId="79933E62">
      <w:pPr>
        <w:rPr>
          <w:color w:val="000000" w:themeColor="text1"/>
          <w:highlight w:val="none"/>
          <w14:textFill>
            <w14:solidFill>
              <w14:schemeClr w14:val="tx1"/>
            </w14:solidFill>
          </w14:textFill>
        </w:rPr>
      </w:pPr>
    </w:p>
    <w:p w14:paraId="19C2920F">
      <w:pPr>
        <w:rPr>
          <w:color w:val="000000" w:themeColor="text1"/>
          <w:highlight w:val="none"/>
          <w14:textFill>
            <w14:solidFill>
              <w14:schemeClr w14:val="tx1"/>
            </w14:solidFill>
          </w14:textFill>
        </w:rPr>
      </w:pPr>
    </w:p>
    <w:p w14:paraId="64C3333C">
      <w:pPr>
        <w:rPr>
          <w:color w:val="000000" w:themeColor="text1"/>
          <w:highlight w:val="none"/>
          <w14:textFill>
            <w14:solidFill>
              <w14:schemeClr w14:val="tx1"/>
            </w14:solidFill>
          </w14:textFill>
        </w:rPr>
      </w:pPr>
    </w:p>
    <w:p w14:paraId="1710DC15">
      <w:pPr>
        <w:rPr>
          <w:color w:val="000000" w:themeColor="text1"/>
          <w:highlight w:val="none"/>
          <w14:textFill>
            <w14:solidFill>
              <w14:schemeClr w14:val="tx1"/>
            </w14:solidFill>
          </w14:textFill>
        </w:rPr>
      </w:pPr>
    </w:p>
    <w:p w14:paraId="28522FC8">
      <w:pPr>
        <w:rPr>
          <w:color w:val="000000" w:themeColor="text1"/>
          <w:highlight w:val="none"/>
          <w14:textFill>
            <w14:solidFill>
              <w14:schemeClr w14:val="tx1"/>
            </w14:solidFill>
          </w14:textFill>
        </w:rPr>
      </w:pPr>
    </w:p>
    <w:p w14:paraId="024C1B7D">
      <w:pPr>
        <w:rPr>
          <w:color w:val="000000" w:themeColor="text1"/>
          <w:highlight w:val="none"/>
          <w14:textFill>
            <w14:solidFill>
              <w14:schemeClr w14:val="tx1"/>
            </w14:solidFill>
          </w14:textFill>
        </w:rPr>
      </w:pPr>
    </w:p>
    <w:p w14:paraId="6293A6AB">
      <w:pPr>
        <w:rPr>
          <w:color w:val="000000" w:themeColor="text1"/>
          <w:highlight w:val="none"/>
          <w14:textFill>
            <w14:solidFill>
              <w14:schemeClr w14:val="tx1"/>
            </w14:solidFill>
          </w14:textFill>
        </w:rPr>
      </w:pPr>
    </w:p>
    <w:p w14:paraId="4CEC5D00">
      <w:pPr>
        <w:rPr>
          <w:color w:val="000000" w:themeColor="text1"/>
          <w:highlight w:val="none"/>
          <w14:textFill>
            <w14:solidFill>
              <w14:schemeClr w14:val="tx1"/>
            </w14:solidFill>
          </w14:textFill>
        </w:rPr>
      </w:pPr>
    </w:p>
    <w:p w14:paraId="113487AF">
      <w:pPr>
        <w:rPr>
          <w:color w:val="000000" w:themeColor="text1"/>
          <w:highlight w:val="none"/>
          <w14:textFill>
            <w14:solidFill>
              <w14:schemeClr w14:val="tx1"/>
            </w14:solidFill>
          </w14:textFill>
        </w:rPr>
      </w:pPr>
    </w:p>
    <w:p w14:paraId="06AB6EE4">
      <w:pPr>
        <w:rPr>
          <w:color w:val="000000" w:themeColor="text1"/>
          <w:highlight w:val="none"/>
          <w14:textFill>
            <w14:solidFill>
              <w14:schemeClr w14:val="tx1"/>
            </w14:solidFill>
          </w14:textFill>
        </w:rPr>
      </w:pPr>
    </w:p>
    <w:p w14:paraId="2CBC4D3F">
      <w:pPr>
        <w:rPr>
          <w:color w:val="000000" w:themeColor="text1"/>
          <w:highlight w:val="none"/>
          <w14:textFill>
            <w14:solidFill>
              <w14:schemeClr w14:val="tx1"/>
            </w14:solidFill>
          </w14:textFill>
        </w:rPr>
      </w:pPr>
    </w:p>
    <w:p w14:paraId="098FBCAB">
      <w:pPr>
        <w:pStyle w:val="2"/>
        <w:ind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第五部分 合同原则</w:t>
      </w:r>
      <w:bookmarkEnd w:id="70"/>
      <w:bookmarkEnd w:id="71"/>
      <w:bookmarkEnd w:id="72"/>
      <w:bookmarkStart w:id="95" w:name="_Toc175644061"/>
    </w:p>
    <w:p w14:paraId="5016E89B">
      <w:pPr>
        <w:ind w:firstLine="0" w:firstLineChars="0"/>
        <w:jc w:val="center"/>
        <w:rPr>
          <w:b/>
          <w:bCs/>
          <w:color w:val="000000" w:themeColor="text1"/>
          <w:sz w:val="52"/>
          <w:szCs w:val="52"/>
          <w:highlight w:val="none"/>
          <w14:textFill>
            <w14:solidFill>
              <w14:schemeClr w14:val="tx1"/>
            </w14:solidFill>
          </w14:textFill>
        </w:rPr>
      </w:pPr>
    </w:p>
    <w:p w14:paraId="3B819E1D">
      <w:pPr>
        <w:ind w:firstLine="0" w:firstLineChars="0"/>
        <w:jc w:val="center"/>
        <w:rPr>
          <w:b/>
          <w:bCs/>
          <w:color w:val="000000" w:themeColor="text1"/>
          <w:sz w:val="52"/>
          <w:szCs w:val="52"/>
          <w:highlight w:val="none"/>
          <w14:textFill>
            <w14:solidFill>
              <w14:schemeClr w14:val="tx1"/>
            </w14:solidFill>
          </w14:textFill>
        </w:rPr>
      </w:pPr>
    </w:p>
    <w:p w14:paraId="1E78BB2A">
      <w:pPr>
        <w:rPr>
          <w:snapToGrid w:val="0"/>
          <w:color w:val="000000"/>
          <w:kern w:val="0"/>
          <w:sz w:val="48"/>
          <w:szCs w:val="48"/>
          <w:highlight w:val="none"/>
          <w:lang w:bidi="ar"/>
        </w:rPr>
      </w:pPr>
      <w:r>
        <w:rPr>
          <w:snapToGrid w:val="0"/>
          <w:color w:val="000000"/>
          <w:kern w:val="0"/>
          <w:sz w:val="48"/>
          <w:szCs w:val="48"/>
          <w:highlight w:val="none"/>
          <w:lang w:bidi="ar"/>
        </w:rPr>
        <w:br w:type="page"/>
      </w:r>
    </w:p>
    <w:p w14:paraId="056D755A">
      <w:pPr>
        <w:widowControl/>
        <w:kinsoku w:val="0"/>
        <w:autoSpaceDE w:val="0"/>
        <w:autoSpaceDN w:val="0"/>
        <w:adjustRightInd w:val="0"/>
        <w:snapToGrid w:val="0"/>
        <w:spacing w:line="360" w:lineRule="auto"/>
        <w:ind w:firstLine="0" w:firstLineChars="0"/>
        <w:jc w:val="both"/>
        <w:rPr>
          <w:snapToGrid w:val="0"/>
          <w:color w:val="000000"/>
          <w:kern w:val="0"/>
          <w:sz w:val="48"/>
          <w:szCs w:val="48"/>
          <w:highlight w:val="none"/>
          <w:lang w:bidi="ar"/>
        </w:rPr>
      </w:pPr>
    </w:p>
    <w:p w14:paraId="50F5306A">
      <w:pPr>
        <w:widowControl/>
        <w:kinsoku w:val="0"/>
        <w:autoSpaceDE w:val="0"/>
        <w:autoSpaceDN w:val="0"/>
        <w:adjustRightInd w:val="0"/>
        <w:snapToGrid w:val="0"/>
        <w:spacing w:line="360" w:lineRule="auto"/>
        <w:ind w:firstLine="0" w:firstLineChars="0"/>
        <w:jc w:val="center"/>
        <w:rPr>
          <w:snapToGrid w:val="0"/>
          <w:color w:val="000000"/>
          <w:kern w:val="0"/>
          <w:sz w:val="48"/>
          <w:szCs w:val="48"/>
          <w:highlight w:val="none"/>
          <w:lang w:bidi="ar"/>
        </w:rPr>
      </w:pPr>
    </w:p>
    <w:p w14:paraId="3A48837A">
      <w:pPr>
        <w:widowControl/>
        <w:kinsoku w:val="0"/>
        <w:autoSpaceDE w:val="0"/>
        <w:autoSpaceDN w:val="0"/>
        <w:adjustRightInd w:val="0"/>
        <w:snapToGrid w:val="0"/>
        <w:spacing w:line="360" w:lineRule="auto"/>
        <w:ind w:firstLine="0" w:firstLineChars="0"/>
        <w:jc w:val="center"/>
        <w:rPr>
          <w:snapToGrid w:val="0"/>
          <w:color w:val="000000"/>
          <w:kern w:val="0"/>
          <w:sz w:val="48"/>
          <w:szCs w:val="48"/>
          <w:highlight w:val="none"/>
          <w:lang w:bidi="ar"/>
        </w:rPr>
      </w:pPr>
      <w:r>
        <w:rPr>
          <w:snapToGrid w:val="0"/>
          <w:color w:val="000000"/>
          <w:kern w:val="0"/>
          <w:sz w:val="48"/>
          <w:szCs w:val="48"/>
          <w:highlight w:val="none"/>
          <w:lang w:bidi="ar"/>
        </w:rPr>
        <w:t>山西省消防救援总队</w:t>
      </w:r>
    </w:p>
    <w:p w14:paraId="64E9C4F3">
      <w:pPr>
        <w:widowControl/>
        <w:kinsoku w:val="0"/>
        <w:autoSpaceDE w:val="0"/>
        <w:autoSpaceDN w:val="0"/>
        <w:adjustRightInd w:val="0"/>
        <w:snapToGrid w:val="0"/>
        <w:spacing w:line="360" w:lineRule="auto"/>
        <w:ind w:firstLine="0" w:firstLineChars="0"/>
        <w:jc w:val="center"/>
        <w:outlineLvl w:val="0"/>
        <w:rPr>
          <w:snapToGrid w:val="0"/>
          <w:color w:val="000000"/>
          <w:kern w:val="0"/>
          <w:sz w:val="48"/>
          <w:szCs w:val="48"/>
          <w:highlight w:val="none"/>
          <w:lang w:bidi="ar"/>
        </w:rPr>
      </w:pPr>
      <w:bookmarkStart w:id="96" w:name="_Toc27181"/>
      <w:r>
        <w:rPr>
          <w:rFonts w:hint="eastAsia"/>
          <w:snapToGrid w:val="0"/>
          <w:color w:val="000000"/>
          <w:kern w:val="0"/>
          <w:sz w:val="48"/>
          <w:szCs w:val="48"/>
          <w:highlight w:val="none"/>
          <w:lang w:eastAsia="zh-CN" w:bidi="ar"/>
        </w:rPr>
        <w:t>部门集中</w:t>
      </w:r>
      <w:r>
        <w:rPr>
          <w:snapToGrid w:val="0"/>
          <w:color w:val="000000"/>
          <w:kern w:val="0"/>
          <w:sz w:val="48"/>
          <w:szCs w:val="48"/>
          <w:highlight w:val="none"/>
          <w:lang w:bidi="ar"/>
        </w:rPr>
        <w:t>采购项目框架协议书</w:t>
      </w:r>
      <w:bookmarkEnd w:id="96"/>
    </w:p>
    <w:p w14:paraId="188338E7">
      <w:pPr>
        <w:ind w:firstLine="560"/>
        <w:rPr>
          <w:color w:val="000000" w:themeColor="text1"/>
          <w:szCs w:val="28"/>
          <w:highlight w:val="none"/>
          <w14:textFill>
            <w14:solidFill>
              <w14:schemeClr w14:val="tx1"/>
            </w14:solidFill>
          </w14:textFill>
        </w:rPr>
      </w:pPr>
    </w:p>
    <w:p w14:paraId="244685E4">
      <w:pPr>
        <w:ind w:firstLine="560"/>
        <w:rPr>
          <w:color w:val="000000" w:themeColor="text1"/>
          <w:szCs w:val="28"/>
          <w:highlight w:val="none"/>
          <w14:textFill>
            <w14:solidFill>
              <w14:schemeClr w14:val="tx1"/>
            </w14:solidFill>
          </w14:textFill>
        </w:rPr>
      </w:pPr>
    </w:p>
    <w:p w14:paraId="516AFFFE">
      <w:pPr>
        <w:ind w:firstLine="560"/>
        <w:rPr>
          <w:color w:val="000000" w:themeColor="text1"/>
          <w:szCs w:val="28"/>
          <w:highlight w:val="none"/>
          <w14:textFill>
            <w14:solidFill>
              <w14:schemeClr w14:val="tx1"/>
            </w14:solidFill>
          </w14:textFill>
        </w:rPr>
      </w:pPr>
    </w:p>
    <w:p w14:paraId="26CB2B6B">
      <w:pPr>
        <w:ind w:firstLine="560"/>
        <w:rPr>
          <w:color w:val="000000" w:themeColor="text1"/>
          <w:szCs w:val="28"/>
          <w:highlight w:val="none"/>
          <w14:textFill>
            <w14:solidFill>
              <w14:schemeClr w14:val="tx1"/>
            </w14:solidFill>
          </w14:textFill>
        </w:rPr>
      </w:pPr>
    </w:p>
    <w:p w14:paraId="1C6A6057">
      <w:pPr>
        <w:ind w:firstLine="560"/>
        <w:rPr>
          <w:color w:val="000000" w:themeColor="text1"/>
          <w:szCs w:val="28"/>
          <w:highlight w:val="none"/>
          <w14:textFill>
            <w14:solidFill>
              <w14:schemeClr w14:val="tx1"/>
            </w14:solidFill>
          </w14:textFill>
        </w:rPr>
      </w:pPr>
    </w:p>
    <w:p w14:paraId="6191CBFA">
      <w:pPr>
        <w:ind w:firstLine="560"/>
        <w:rPr>
          <w:color w:val="000000" w:themeColor="text1"/>
          <w:szCs w:val="28"/>
          <w:highlight w:val="none"/>
          <w14:textFill>
            <w14:solidFill>
              <w14:schemeClr w14:val="tx1"/>
            </w14:solidFill>
          </w14:textFill>
        </w:rPr>
      </w:pPr>
    </w:p>
    <w:p w14:paraId="0FAEC0CA">
      <w:pPr>
        <w:ind w:firstLine="1212" w:firstLineChars="433"/>
        <w:rPr>
          <w:color w:val="000000" w:themeColor="text1"/>
          <w:szCs w:val="28"/>
          <w:highlight w:val="none"/>
          <w:u w:val="single"/>
          <w14:textFill>
            <w14:solidFill>
              <w14:schemeClr w14:val="tx1"/>
            </w14:solidFill>
          </w14:textFill>
        </w:rPr>
      </w:pPr>
      <w:r>
        <w:rPr>
          <w:color w:val="000000" w:themeColor="text1"/>
          <w:szCs w:val="28"/>
          <w:highlight w:val="none"/>
          <w14:textFill>
            <w14:solidFill>
              <w14:schemeClr w14:val="tx1"/>
            </w14:solidFill>
          </w14:textFill>
        </w:rPr>
        <w:t>协议编号：</w:t>
      </w:r>
    </w:p>
    <w:p w14:paraId="64414FA0">
      <w:pPr>
        <w:ind w:firstLine="1212" w:firstLineChars="433"/>
        <w:rPr>
          <w:color w:val="000000" w:themeColor="text1"/>
          <w:szCs w:val="28"/>
          <w:highlight w:val="none"/>
          <w:u w:val="single"/>
          <w14:textFill>
            <w14:solidFill>
              <w14:schemeClr w14:val="tx1"/>
            </w14:solidFill>
          </w14:textFill>
        </w:rPr>
      </w:pPr>
      <w:r>
        <w:rPr>
          <w:color w:val="000000" w:themeColor="text1"/>
          <w:szCs w:val="28"/>
          <w:highlight w:val="none"/>
          <w14:textFill>
            <w14:solidFill>
              <w14:schemeClr w14:val="tx1"/>
            </w14:solidFill>
          </w14:textFill>
        </w:rPr>
        <w:t>项目名称：</w:t>
      </w:r>
    </w:p>
    <w:p w14:paraId="27F0E28D">
      <w:pPr>
        <w:ind w:firstLine="1212" w:firstLineChars="433"/>
        <w:rPr>
          <w:color w:val="000000" w:themeColor="text1"/>
          <w:szCs w:val="28"/>
          <w:highlight w:val="none"/>
          <w:u w:val="single"/>
          <w14:textFill>
            <w14:solidFill>
              <w14:schemeClr w14:val="tx1"/>
            </w14:solidFill>
          </w14:textFill>
        </w:rPr>
      </w:pPr>
      <w:r>
        <w:rPr>
          <w:color w:val="000000" w:themeColor="text1"/>
          <w:szCs w:val="28"/>
          <w:highlight w:val="none"/>
          <w14:textFill>
            <w14:solidFill>
              <w14:schemeClr w14:val="tx1"/>
            </w14:solidFill>
          </w14:textFill>
        </w:rPr>
        <w:t>包    号：</w:t>
      </w:r>
    </w:p>
    <w:p w14:paraId="6569D4A4">
      <w:pPr>
        <w:ind w:firstLine="1212" w:firstLineChars="433"/>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t>设备名称：</w:t>
      </w:r>
    </w:p>
    <w:p w14:paraId="2F14C650">
      <w:pPr>
        <w:ind w:firstLine="1212" w:firstLineChars="433"/>
        <w:rPr>
          <w:color w:val="000000" w:themeColor="text1"/>
          <w:szCs w:val="28"/>
          <w:highlight w:val="none"/>
          <w14:textFill>
            <w14:solidFill>
              <w14:schemeClr w14:val="tx1"/>
            </w14:solidFill>
          </w14:textFill>
        </w:rPr>
      </w:pPr>
    </w:p>
    <w:p w14:paraId="493F1C74">
      <w:pPr>
        <w:snapToGrid w:val="0"/>
        <w:ind w:firstLine="0" w:firstLineChars="0"/>
        <w:jc w:val="both"/>
        <w:rPr>
          <w:color w:val="000000" w:themeColor="text1"/>
          <w:szCs w:val="28"/>
          <w:highlight w:val="none"/>
          <w14:textFill>
            <w14:solidFill>
              <w14:schemeClr w14:val="tx1"/>
            </w14:solidFill>
          </w14:textFill>
        </w:rPr>
      </w:pPr>
    </w:p>
    <w:p w14:paraId="54CB727E">
      <w:pPr>
        <w:snapToGrid w:val="0"/>
        <w:ind w:firstLine="0" w:firstLineChars="0"/>
        <w:jc w:val="center"/>
        <w:rPr>
          <w:color w:val="000000" w:themeColor="text1"/>
          <w:szCs w:val="28"/>
          <w:highlight w:val="none"/>
          <w14:textFill>
            <w14:solidFill>
              <w14:schemeClr w14:val="tx1"/>
            </w14:solidFill>
          </w14:textFill>
        </w:rPr>
      </w:pPr>
    </w:p>
    <w:p w14:paraId="44DB3799">
      <w:pPr>
        <w:snapToGrid w:val="0"/>
        <w:ind w:firstLine="0" w:firstLineChars="0"/>
        <w:jc w:val="center"/>
        <w:rPr>
          <w:color w:val="000000" w:themeColor="text1"/>
          <w:szCs w:val="28"/>
          <w:highlight w:val="none"/>
          <w14:textFill>
            <w14:solidFill>
              <w14:schemeClr w14:val="tx1"/>
            </w14:solidFill>
          </w14:textFill>
        </w:rPr>
      </w:pPr>
    </w:p>
    <w:p w14:paraId="1AF60522">
      <w:pPr>
        <w:snapToGrid w:val="0"/>
        <w:ind w:firstLine="0" w:firstLineChars="0"/>
        <w:jc w:val="center"/>
        <w:rPr>
          <w:color w:val="000000" w:themeColor="text1"/>
          <w:szCs w:val="28"/>
          <w:highlight w:val="none"/>
          <w14:textFill>
            <w14:solidFill>
              <w14:schemeClr w14:val="tx1"/>
            </w14:solidFill>
          </w14:textFill>
        </w:rPr>
      </w:pPr>
    </w:p>
    <w:p w14:paraId="72C4D29E">
      <w:pPr>
        <w:snapToGrid w:val="0"/>
        <w:ind w:firstLine="0" w:firstLineChars="0"/>
        <w:jc w:val="center"/>
        <w:rPr>
          <w:color w:val="000000" w:themeColor="text1"/>
          <w:szCs w:val="28"/>
          <w:highlight w:val="none"/>
          <w14:textFill>
            <w14:solidFill>
              <w14:schemeClr w14:val="tx1"/>
            </w14:solidFill>
          </w14:textFill>
        </w:rPr>
      </w:pPr>
    </w:p>
    <w:p w14:paraId="47A227BE">
      <w:pPr>
        <w:snapToGrid w:val="0"/>
        <w:ind w:firstLine="0" w:firstLineChars="0"/>
        <w:jc w:val="center"/>
        <w:rPr>
          <w:color w:val="000000" w:themeColor="text1"/>
          <w:szCs w:val="28"/>
          <w:highlight w:val="none"/>
          <w14:textFill>
            <w14:solidFill>
              <w14:schemeClr w14:val="tx1"/>
            </w14:solidFill>
          </w14:textFill>
        </w:rPr>
      </w:pPr>
    </w:p>
    <w:p w14:paraId="7589B639">
      <w:pPr>
        <w:snapToGrid w:val="0"/>
        <w:ind w:firstLine="0" w:firstLineChars="0"/>
        <w:jc w:val="center"/>
        <w:rPr>
          <w:color w:val="000000" w:themeColor="text1"/>
          <w:szCs w:val="28"/>
          <w:highlight w:val="none"/>
          <w14:textFill>
            <w14:solidFill>
              <w14:schemeClr w14:val="tx1"/>
            </w14:solidFill>
          </w14:textFill>
        </w:rPr>
      </w:pPr>
    </w:p>
    <w:p w14:paraId="036BDD96">
      <w:pPr>
        <w:snapToGrid w:val="0"/>
        <w:ind w:firstLine="0" w:firstLineChars="0"/>
        <w:jc w:val="center"/>
        <w:rPr>
          <w:color w:val="000000" w:themeColor="text1"/>
          <w:szCs w:val="28"/>
          <w:highlight w:val="none"/>
          <w14:textFill>
            <w14:solidFill>
              <w14:schemeClr w14:val="tx1"/>
            </w14:solidFill>
          </w14:textFill>
        </w:rPr>
      </w:pPr>
    </w:p>
    <w:p w14:paraId="43B2B6C7">
      <w:pPr>
        <w:snapToGrid w:val="0"/>
        <w:ind w:firstLine="0" w:firstLineChars="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t>协议签订日期：    年   月  日</w:t>
      </w:r>
    </w:p>
    <w:p w14:paraId="05588CFE">
      <w:pPr>
        <w:widowControl/>
        <w:ind w:firstLine="562"/>
        <w:rPr>
          <w:b/>
          <w:color w:val="000000" w:themeColor="text1"/>
          <w:szCs w:val="28"/>
          <w:highlight w:val="none"/>
          <w14:textFill>
            <w14:solidFill>
              <w14:schemeClr w14:val="tx1"/>
            </w14:solidFill>
          </w14:textFill>
        </w:rPr>
      </w:pPr>
    </w:p>
    <w:p w14:paraId="3935D625">
      <w:pPr>
        <w:ind w:firstLine="562"/>
        <w:jc w:val="center"/>
        <w:rPr>
          <w:b/>
          <w:color w:val="000000" w:themeColor="text1"/>
          <w:szCs w:val="28"/>
          <w:highlight w:val="none"/>
          <w14:textFill>
            <w14:solidFill>
              <w14:schemeClr w14:val="tx1"/>
            </w14:solidFill>
          </w14:textFill>
        </w:rPr>
      </w:pPr>
    </w:p>
    <w:p w14:paraId="53225CF5">
      <w:pPr>
        <w:snapToGrid w:val="0"/>
        <w:spacing w:line="360" w:lineRule="auto"/>
        <w:ind w:firstLine="0" w:firstLineChars="0"/>
        <w:jc w:val="center"/>
        <w:rPr>
          <w:b/>
          <w:color w:val="000000" w:themeColor="text1"/>
          <w:szCs w:val="28"/>
          <w:highlight w:val="none"/>
          <w14:textFill>
            <w14:solidFill>
              <w14:schemeClr w14:val="tx1"/>
            </w14:solidFill>
          </w14:textFill>
        </w:rPr>
      </w:pPr>
    </w:p>
    <w:p w14:paraId="4F68A7C5">
      <w:pPr>
        <w:snapToGrid w:val="0"/>
        <w:spacing w:line="360" w:lineRule="auto"/>
        <w:ind w:firstLine="0" w:firstLineChars="0"/>
        <w:jc w:val="center"/>
        <w:rPr>
          <w:b/>
          <w:color w:val="000000" w:themeColor="text1"/>
          <w:szCs w:val="28"/>
          <w:highlight w:val="none"/>
          <w14:textFill>
            <w14:solidFill>
              <w14:schemeClr w14:val="tx1"/>
            </w14:solidFill>
          </w14:textFill>
        </w:rPr>
      </w:pPr>
    </w:p>
    <w:p w14:paraId="25E67D4C">
      <w:pPr>
        <w:snapToGrid w:val="0"/>
        <w:spacing w:line="360" w:lineRule="auto"/>
        <w:ind w:firstLine="0" w:firstLineChars="0"/>
        <w:jc w:val="center"/>
        <w:rPr>
          <w:b/>
          <w:color w:val="000000" w:themeColor="text1"/>
          <w:szCs w:val="28"/>
          <w:highlight w:val="none"/>
          <w14:textFill>
            <w14:solidFill>
              <w14:schemeClr w14:val="tx1"/>
            </w14:solidFill>
          </w14:textFill>
        </w:rPr>
      </w:pPr>
      <w:r>
        <w:rPr>
          <w:b/>
          <w:color w:val="000000" w:themeColor="text1"/>
          <w:szCs w:val="28"/>
          <w:highlight w:val="none"/>
          <w14:textFill>
            <w14:solidFill>
              <w14:schemeClr w14:val="tx1"/>
            </w14:solidFill>
          </w14:textFill>
        </w:rPr>
        <w:t>山西省消防救援总队</w:t>
      </w:r>
      <w:r>
        <w:rPr>
          <w:rFonts w:hint="eastAsia"/>
          <w:b/>
          <w:color w:val="000000" w:themeColor="text1"/>
          <w:szCs w:val="28"/>
          <w:highlight w:val="none"/>
          <w:lang w:eastAsia="zh-CN"/>
          <w14:textFill>
            <w14:solidFill>
              <w14:schemeClr w14:val="tx1"/>
            </w14:solidFill>
          </w14:textFill>
        </w:rPr>
        <w:t>部门集中</w:t>
      </w:r>
      <w:r>
        <w:rPr>
          <w:b/>
          <w:color w:val="000000" w:themeColor="text1"/>
          <w:szCs w:val="28"/>
          <w:highlight w:val="none"/>
          <w14:textFill>
            <w14:solidFill>
              <w14:schemeClr w14:val="tx1"/>
            </w14:solidFill>
          </w14:textFill>
        </w:rPr>
        <w:t>采购项目框架协议书</w:t>
      </w:r>
    </w:p>
    <w:p w14:paraId="33B64045">
      <w:pPr>
        <w:snapToGrid w:val="0"/>
        <w:spacing w:line="360" w:lineRule="auto"/>
        <w:ind w:firstLine="562"/>
        <w:jc w:val="center"/>
        <w:rPr>
          <w:b/>
          <w:color w:val="000000" w:themeColor="text1"/>
          <w:szCs w:val="28"/>
          <w:highlight w:val="none"/>
          <w14:textFill>
            <w14:solidFill>
              <w14:schemeClr w14:val="tx1"/>
            </w14:solidFill>
          </w14:textFill>
        </w:rPr>
      </w:pPr>
    </w:p>
    <w:p w14:paraId="35093678">
      <w:pPr>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甲方：山西省消防救援总队</w:t>
      </w:r>
    </w:p>
    <w:p w14:paraId="6C665794">
      <w:pPr>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乙方（中标（成交）人）：</w:t>
      </w:r>
    </w:p>
    <w:p w14:paraId="2028A207">
      <w:pPr>
        <w:snapToGrid w:val="0"/>
        <w:spacing w:line="360" w:lineRule="auto"/>
        <w:ind w:firstLine="460" w:firstLineChars="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根据现行有效法律法规、依照财政部关于</w:t>
      </w:r>
      <w:r>
        <w:rPr>
          <w:rFonts w:hint="eastAsia"/>
          <w:color w:val="000000" w:themeColor="text1"/>
          <w:sz w:val="24"/>
          <w:highlight w:val="none"/>
          <w:lang w:eastAsia="zh-CN"/>
          <w14:textFill>
            <w14:solidFill>
              <w14:schemeClr w14:val="tx1"/>
            </w14:solidFill>
          </w14:textFill>
        </w:rPr>
        <w:t>部门集中</w:t>
      </w:r>
      <w:r>
        <w:rPr>
          <w:color w:val="000000" w:themeColor="text1"/>
          <w:sz w:val="24"/>
          <w:highlight w:val="none"/>
          <w14:textFill>
            <w14:solidFill>
              <w14:schemeClr w14:val="tx1"/>
            </w14:solidFill>
          </w14:textFill>
        </w:rPr>
        <w:t>采购的有关规定，乙方参与了</w:t>
      </w:r>
      <w:r>
        <w:rPr>
          <w:color w:val="000000" w:themeColor="text1"/>
          <w:sz w:val="24"/>
          <w:highlight w:val="none"/>
          <w:u w:val="single"/>
          <w14:textFill>
            <w14:solidFill>
              <w14:schemeClr w14:val="tx1"/>
            </w14:solidFill>
          </w14:textFill>
        </w:rPr>
        <w:t>（项目名称,以下称：批采项目）(项目编号：)</w:t>
      </w:r>
      <w:r>
        <w:rPr>
          <w:color w:val="000000" w:themeColor="text1"/>
          <w:sz w:val="24"/>
          <w:highlight w:val="none"/>
          <w14:textFill>
            <w14:solidFill>
              <w14:schemeClr w14:val="tx1"/>
            </w14:solidFill>
          </w14:textFill>
        </w:rPr>
        <w:t>采购项目，乙方依法成为中标人。为依法完成采购项目，甲方与乙方就采购项目相关事项，签署以下框架协议：</w:t>
      </w:r>
    </w:p>
    <w:p w14:paraId="0D785243">
      <w:pPr>
        <w:snapToGrid w:val="0"/>
        <w:spacing w:line="360" w:lineRule="auto"/>
        <w:ind w:firstLine="482"/>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一、</w:t>
      </w:r>
      <w:r>
        <w:rPr>
          <w:rFonts w:hint="eastAsia"/>
          <w:b/>
          <w:color w:val="000000" w:themeColor="text1"/>
          <w:sz w:val="24"/>
          <w:highlight w:val="none"/>
          <w14:textFill>
            <w14:solidFill>
              <w14:schemeClr w14:val="tx1"/>
            </w14:solidFill>
          </w14:textFill>
        </w:rPr>
        <w:t>本框架协议作为山西省各消防救援支队（以下称：使用单位）与中标（成交）人签订批采项目“政府采购货物买卖合同”（下称采购合同）的组成部分，使用单位与中标（成交）人签订的批采项目采购合同实质内容应与招标文件、投标文件及本框架协议的内容一致。如与本协议不一致，以本协议为准。</w:t>
      </w:r>
    </w:p>
    <w:p w14:paraId="289ADEA6">
      <w:pPr>
        <w:snapToGrid w:val="0"/>
        <w:spacing w:line="360" w:lineRule="auto"/>
        <w:ind w:firstLine="463" w:firstLineChars="192"/>
        <w:rPr>
          <w:b/>
          <w:bCs/>
          <w:color w:val="000000" w:themeColor="text1"/>
          <w:sz w:val="24"/>
          <w:highlight w:val="none"/>
          <w14:textFill>
            <w14:solidFill>
              <w14:schemeClr w14:val="tx1"/>
            </w14:solidFill>
          </w14:textFill>
        </w:rPr>
      </w:pPr>
      <w:bookmarkStart w:id="97" w:name="_Toc199574623"/>
      <w:bookmarkStart w:id="98" w:name="_Toc260217325"/>
      <w:r>
        <w:rPr>
          <w:b/>
          <w:bCs/>
          <w:color w:val="000000" w:themeColor="text1"/>
          <w:sz w:val="24"/>
          <w:highlight w:val="none"/>
          <w14:textFill>
            <w14:solidFill>
              <w14:schemeClr w14:val="tx1"/>
            </w14:solidFill>
          </w14:textFill>
        </w:rPr>
        <w:t>二、合同标的</w:t>
      </w:r>
    </w:p>
    <w:p w14:paraId="1D6A29D0">
      <w:pPr>
        <w:snapToGrid w:val="0"/>
        <w:spacing w:line="360" w:lineRule="auto"/>
        <w:ind w:firstLine="460" w:firstLineChars="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1、乙方与各使用单位签订合同的各产品品名、品牌、型号、生产厂家、单价、数量、金额必须与投标文件完全一致。</w:t>
      </w:r>
    </w:p>
    <w:p w14:paraId="125E1363">
      <w:pPr>
        <w:snapToGrid w:val="0"/>
        <w:spacing w:line="360" w:lineRule="auto"/>
        <w:ind w:firstLine="460" w:firstLineChars="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2、质量标准及要求：全新设备，符合国家规定的合格产品标准，符合国家验收规范合格标准，与投标文件的技术指标一致，并附有产品质量检验合格标志等合格产品应具备的全部要件。</w:t>
      </w:r>
    </w:p>
    <w:p w14:paraId="0ECD84E3">
      <w:pPr>
        <w:snapToGrid w:val="0"/>
        <w:spacing w:line="360" w:lineRule="auto"/>
        <w:ind w:firstLine="460" w:firstLineChars="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交付车辆及车辆设备应包括在投标或响应时承诺配备的保证设备运行正常的相关零配件、备品备件、易损件和随机工具等，并提供生产厂家完整的随机资料，包括完整的使用和维修手册、产品说明书和相关图纸资料等，且每台设备上均应钉有铭牌（内容包括：制造商、设备名称、型号规格、出厂日期等）。</w:t>
      </w:r>
    </w:p>
    <w:p w14:paraId="00F87D00">
      <w:pPr>
        <w:snapToGrid w:val="0"/>
        <w:spacing w:line="360" w:lineRule="auto"/>
        <w:ind w:firstLine="460" w:firstLineChars="19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三、甲方的权利和义务：</w:t>
      </w:r>
      <w:bookmarkEnd w:id="97"/>
      <w:bookmarkEnd w:id="98"/>
    </w:p>
    <w:p w14:paraId="0B1D7899">
      <w:pPr>
        <w:numPr>
          <w:ilvl w:val="0"/>
          <w:numId w:val="9"/>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甲方应当加强对批采项目的执行管理，向乙方提供与本采购合同有关的使用单位联系方式，督促使用单位与乙方在规定时间内签订采购合同。</w:t>
      </w:r>
    </w:p>
    <w:p w14:paraId="0CD25026">
      <w:pPr>
        <w:numPr>
          <w:ilvl w:val="0"/>
          <w:numId w:val="9"/>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招标文件中要求中标人提交履约保证金的，履约保证金的数额应当与招标文件一致。</w:t>
      </w:r>
    </w:p>
    <w:p w14:paraId="5C263A3B">
      <w:pPr>
        <w:numPr>
          <w:ilvl w:val="0"/>
          <w:numId w:val="9"/>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甲方协调处理合同签订、产品送达、产品验收及款项支付等履约过程中出现的问题，提请政府采购监督管理部门对相关各方的违法违规问题进行处理。</w:t>
      </w:r>
    </w:p>
    <w:p w14:paraId="57864FB2">
      <w:pPr>
        <w:numPr>
          <w:ilvl w:val="0"/>
          <w:numId w:val="9"/>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应当督促使用单位按照采购合同要求及时支付采购资金，对于使用单位因迟延付款应承担的法律责任，乙方应当直接向使用单位主张和追索，甲方不承担任何责任。政府采购项目资金支付程序，按照国家有关财政资金支付管理的规定执行。</w:t>
      </w:r>
    </w:p>
    <w:p w14:paraId="396592B9">
      <w:pPr>
        <w:numPr>
          <w:ilvl w:val="0"/>
          <w:numId w:val="9"/>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乙方在中标（成交）公告之日起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个工作日内无正当理由拒不签订本框架协议书的，甲方有权按照排序依次确定中标候选人签订本框架协议书或重新组织采购活动，同时将有关情况报政府采购监督管理部门处理。</w:t>
      </w:r>
    </w:p>
    <w:p w14:paraId="1FB8D40D">
      <w:pPr>
        <w:numPr>
          <w:ilvl w:val="0"/>
          <w:numId w:val="9"/>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有权根据项目情况对中标（成交）产品的质量进行监督检查，或指定第三方检测机构对中标（成交）产品进行抽检，对发现或使用单位反映的问题进行调查。检测合格的，第三方检测费用应由甲方与乙方事先协商确定；检测不合格的，甲方不承担检测费用及相关责任。</w:t>
      </w:r>
    </w:p>
    <w:p w14:paraId="44C491DD">
      <w:pPr>
        <w:numPr>
          <w:ilvl w:val="0"/>
          <w:numId w:val="9"/>
        </w:numPr>
        <w:snapToGrid w:val="0"/>
        <w:spacing w:line="360" w:lineRule="auto"/>
        <w:ind w:left="0" w:firstLine="480"/>
        <w:rPr>
          <w:color w:val="000000" w:themeColor="text1"/>
          <w:sz w:val="24"/>
          <w:highlight w:val="none"/>
          <w14:textFill>
            <w14:solidFill>
              <w14:schemeClr w14:val="tx1"/>
            </w14:solidFill>
          </w14:textFill>
        </w:rPr>
      </w:pPr>
      <w:bookmarkStart w:id="99" w:name="_Toc260217326"/>
      <w:bookmarkStart w:id="100" w:name="_Toc199574624"/>
      <w:r>
        <w:rPr>
          <w:color w:val="000000" w:themeColor="text1"/>
          <w:sz w:val="24"/>
          <w:highlight w:val="none"/>
          <w14:textFill>
            <w14:solidFill>
              <w14:schemeClr w14:val="tx1"/>
            </w14:solidFill>
          </w14:textFill>
        </w:rPr>
        <w:t>因乙方违反协议约定的，甲方、使用单位有权要求乙方承担违约责任。由于乙方违约给甲方、使用单位造成损失的，甲方、使用单位有权要求乙方做出相应赔偿。</w:t>
      </w:r>
    </w:p>
    <w:p w14:paraId="45B88EFA">
      <w:pPr>
        <w:numPr>
          <w:ilvl w:val="0"/>
          <w:numId w:val="9"/>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按照法律法规规定，甲方应有的其他权利和义务。</w:t>
      </w:r>
    </w:p>
    <w:p w14:paraId="7FE30CA6">
      <w:pPr>
        <w:snapToGrid w:val="0"/>
        <w:spacing w:line="360" w:lineRule="auto"/>
        <w:ind w:firstLine="460" w:firstLineChars="191"/>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四</w:t>
      </w:r>
      <w:r>
        <w:rPr>
          <w:b/>
          <w:color w:val="000000" w:themeColor="text1"/>
          <w:sz w:val="24"/>
          <w:highlight w:val="none"/>
          <w14:textFill>
            <w14:solidFill>
              <w14:schemeClr w14:val="tx1"/>
            </w14:solidFill>
          </w14:textFill>
        </w:rPr>
        <w:t>、乙方的权利和义务：</w:t>
      </w:r>
      <w:bookmarkEnd w:id="99"/>
      <w:bookmarkEnd w:id="100"/>
    </w:p>
    <w:p w14:paraId="288C5771">
      <w:pPr>
        <w:numPr>
          <w:ilvl w:val="0"/>
          <w:numId w:val="10"/>
        </w:numPr>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乙方参加</w:t>
      </w:r>
      <w:r>
        <w:rPr>
          <w:rFonts w:hint="eastAsia"/>
          <w:color w:val="000000" w:themeColor="text1"/>
          <w:sz w:val="24"/>
          <w:highlight w:val="none"/>
          <w:lang w:eastAsia="zh-CN"/>
          <w14:textFill>
            <w14:solidFill>
              <w14:schemeClr w14:val="tx1"/>
            </w14:solidFill>
          </w14:textFill>
        </w:rPr>
        <w:t>部门集中</w:t>
      </w:r>
      <w:r>
        <w:rPr>
          <w:color w:val="000000" w:themeColor="text1"/>
          <w:sz w:val="24"/>
          <w:highlight w:val="none"/>
          <w14:textFill>
            <w14:solidFill>
              <w14:schemeClr w14:val="tx1"/>
            </w14:solidFill>
          </w14:textFill>
        </w:rPr>
        <w:t>采购活动应遵循国家有关法律规定。</w:t>
      </w:r>
    </w:p>
    <w:p w14:paraId="60DC6FBC">
      <w:pPr>
        <w:numPr>
          <w:ilvl w:val="0"/>
          <w:numId w:val="10"/>
        </w:numPr>
        <w:snapToGrid w:val="0"/>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乙方应当在采购合同签订后十五日内，按照</w:t>
      </w:r>
      <w:r>
        <w:rPr>
          <w:rFonts w:hint="eastAsia"/>
          <w:color w:val="000000" w:themeColor="text1"/>
          <w:sz w:val="24"/>
          <w:highlight w:val="none"/>
          <w:lang w:val="en-US" w:eastAsia="zh-CN"/>
          <w14:textFill>
            <w14:solidFill>
              <w14:schemeClr w14:val="tx1"/>
            </w14:solidFill>
          </w14:textFill>
        </w:rPr>
        <w:t>“政府采购货物买卖合同”中甲方</w:t>
      </w:r>
      <w:r>
        <w:rPr>
          <w:rFonts w:hint="eastAsia"/>
          <w:color w:val="000000" w:themeColor="text1"/>
          <w:sz w:val="24"/>
          <w:highlight w:val="none"/>
          <w14:textFill>
            <w14:solidFill>
              <w14:schemeClr w14:val="tx1"/>
            </w14:solidFill>
          </w14:textFill>
        </w:rPr>
        <w:t>的要求</w:t>
      </w:r>
      <w:r>
        <w:rPr>
          <w:rFonts w:hint="eastAsia"/>
          <w:color w:val="000000" w:themeColor="text1"/>
          <w:sz w:val="24"/>
          <w:highlight w:val="none"/>
          <w:lang w:eastAsia="zh-CN"/>
          <w14:textFill>
            <w14:solidFill>
              <w14:schemeClr w14:val="tx1"/>
            </w14:solidFill>
          </w14:textFill>
        </w:rPr>
        <w:t>以</w:t>
      </w:r>
      <w:r>
        <w:rPr>
          <w:rFonts w:hint="eastAsia"/>
          <w:color w:val="000000" w:themeColor="text1"/>
          <w:sz w:val="24"/>
          <w:highlight w:val="none"/>
          <w:lang w:val="en-US" w:eastAsia="zh-CN"/>
          <w14:textFill>
            <w14:solidFill>
              <w14:schemeClr w14:val="tx1"/>
            </w14:solidFill>
          </w14:textFill>
        </w:rPr>
        <w:t>银行</w:t>
      </w:r>
      <w:r>
        <w:rPr>
          <w:rFonts w:hint="eastAsia"/>
          <w:color w:val="000000" w:themeColor="text1"/>
          <w:sz w:val="24"/>
          <w:highlight w:val="none"/>
          <w14:textFill>
            <w14:solidFill>
              <w14:schemeClr w14:val="tx1"/>
            </w14:solidFill>
          </w14:textFill>
        </w:rPr>
        <w:t>转账或者金融机构、担保机构出具的保函等非现金形式提交合同总金额的5%作为履约保证金</w:t>
      </w:r>
      <w:r>
        <w:rPr>
          <w:color w:val="000000" w:themeColor="text1"/>
          <w:sz w:val="24"/>
          <w:highlight w:val="none"/>
          <w14:textFill>
            <w14:solidFill>
              <w14:schemeClr w14:val="tx1"/>
            </w14:solidFill>
          </w14:textFill>
        </w:rPr>
        <w:t>。</w:t>
      </w:r>
    </w:p>
    <w:p w14:paraId="0A7350C1">
      <w:pPr>
        <w:numPr>
          <w:ilvl w:val="0"/>
          <w:numId w:val="10"/>
        </w:numPr>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乙方应按与使用单位签订的采购合同规定的供货要求和履约期限完成供货，并按招标文件的售后服务要求及响应文件的售后服务承诺进行售后服务与管理。</w:t>
      </w:r>
    </w:p>
    <w:p w14:paraId="52A69AFA">
      <w:pPr>
        <w:numPr>
          <w:ilvl w:val="0"/>
          <w:numId w:val="10"/>
        </w:numPr>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乙方有权按照采购合同的约定，向使用单位收取货款。</w:t>
      </w:r>
    </w:p>
    <w:p w14:paraId="1F6F7B87">
      <w:pPr>
        <w:numPr>
          <w:ilvl w:val="0"/>
          <w:numId w:val="10"/>
        </w:numPr>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乙方应配合甲方指定的或使用单位指定的第三方检测机构对中标（成交）产品进行检测，对检测不合格的，乙方应承担检测费用及相关责任。</w:t>
      </w:r>
    </w:p>
    <w:p w14:paraId="48F9D3A8">
      <w:pPr>
        <w:numPr>
          <w:ilvl w:val="0"/>
          <w:numId w:val="10"/>
        </w:numPr>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乙方应指定专人负责中标（成交）后签订合同、供货及相关服务事宜，联系方式应当24小时保持畅通。</w:t>
      </w:r>
    </w:p>
    <w:p w14:paraId="3D18A11A">
      <w:pPr>
        <w:numPr>
          <w:ilvl w:val="0"/>
          <w:numId w:val="10"/>
        </w:numPr>
        <w:tabs>
          <w:tab w:val="left" w:pos="851"/>
        </w:tabs>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乙方应对甲方和使用单位的相关信息承担保密义务，并承担由乙方泄密产生的一切后果。</w:t>
      </w:r>
    </w:p>
    <w:p w14:paraId="39C0503A">
      <w:pPr>
        <w:numPr>
          <w:ilvl w:val="0"/>
          <w:numId w:val="10"/>
        </w:numPr>
        <w:tabs>
          <w:tab w:val="left" w:pos="851"/>
        </w:tabs>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乙方不得向甲方或使用单位或其有关工作人员行贿或提供其它不正当利益，对甲方或使用单位的违法违规行为，乙方有权向相关部门投诉举报。</w:t>
      </w:r>
    </w:p>
    <w:p w14:paraId="2CE516BA">
      <w:pPr>
        <w:numPr>
          <w:ilvl w:val="0"/>
          <w:numId w:val="10"/>
        </w:numPr>
        <w:tabs>
          <w:tab w:val="left" w:pos="851"/>
        </w:tabs>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按照法律法规规定，乙方应有的其他权利和义务。</w:t>
      </w:r>
    </w:p>
    <w:p w14:paraId="3E21FE8B">
      <w:pPr>
        <w:snapToGrid w:val="0"/>
        <w:spacing w:line="360" w:lineRule="auto"/>
        <w:ind w:firstLine="460" w:firstLineChars="191"/>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五</w:t>
      </w:r>
      <w:r>
        <w:rPr>
          <w:b/>
          <w:color w:val="000000" w:themeColor="text1"/>
          <w:sz w:val="24"/>
          <w:highlight w:val="none"/>
          <w14:textFill>
            <w14:solidFill>
              <w14:schemeClr w14:val="tx1"/>
            </w14:solidFill>
          </w14:textFill>
        </w:rPr>
        <w:t>、违约责任和救济措施：</w:t>
      </w:r>
    </w:p>
    <w:p w14:paraId="46E93BA2">
      <w:pPr>
        <w:numPr>
          <w:ilvl w:val="0"/>
          <w:numId w:val="11"/>
        </w:numPr>
        <w:tabs>
          <w:tab w:val="left" w:pos="851"/>
        </w:tabs>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因乙方原因未在规定期限内与使用单位签订采购合同的，甲方接到使用单位提交的书面催告文件后有权进行协调处理，经协调后乙方仍拒不签约的，视为乙方放弃中标，甲方有权按照排序依次确定中标候选人签订协议书或重新组织采购活动并追究乙方相关责任。</w:t>
      </w:r>
    </w:p>
    <w:p w14:paraId="264DD660">
      <w:pPr>
        <w:numPr>
          <w:ilvl w:val="0"/>
          <w:numId w:val="11"/>
        </w:numPr>
        <w:tabs>
          <w:tab w:val="left" w:pos="851"/>
        </w:tabs>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因使用单位原因未在规定期限内与乙方签订采购合同的，乙方应当在3个工作日内将书面催告文件提交甲方协调处理，如乙方未尽催告义务，视为乙方拒不签订合同。经协调后使用单位仍拒不签约的，乙方有权不再与其签订采购合同。</w:t>
      </w:r>
    </w:p>
    <w:p w14:paraId="53DC594A">
      <w:pPr>
        <w:numPr>
          <w:ilvl w:val="0"/>
          <w:numId w:val="11"/>
        </w:numPr>
        <w:tabs>
          <w:tab w:val="left" w:pos="851"/>
        </w:tabs>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合同签订后，若乙方不履行合同义务或履行义务不符合约定的，使用单位有权依照法律规定及合同约定追究乙方的违约责任、直至行使合同解除权；若使用单位不履行合同义务或履行义务不符合约定的，乙方有权依照法律规定及合同约定追究使用单位的违约责任，直至行使合同解除权。乙方应同时将相关情况书面反馈给甲方。</w:t>
      </w:r>
    </w:p>
    <w:p w14:paraId="0DBB720E">
      <w:pPr>
        <w:numPr>
          <w:ilvl w:val="0"/>
          <w:numId w:val="11"/>
        </w:numPr>
        <w:tabs>
          <w:tab w:val="left" w:pos="851"/>
        </w:tabs>
        <w:snapToGrid w:val="0"/>
        <w:spacing w:line="360" w:lineRule="auto"/>
        <w:ind w:left="0"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出现下列情形之一的，甲方有权单方解除本框架协议，追究乙方的违约责任，并上报有关部门处理。乙方在收到甲方解除通知书之日起三十日内不提起诉讼或仲裁，则丧失诉讼权利。若乙方行为给使用单位或甲方造成损失的，乙方还应对损失部分予以赔偿，如果采购合同约定乙方应支付违约金的，乙方还应支付相应的违约金。</w:t>
      </w:r>
    </w:p>
    <w:p w14:paraId="1D20E6B2">
      <w:pPr>
        <w:numPr>
          <w:ilvl w:val="0"/>
          <w:numId w:val="12"/>
        </w:numPr>
        <w:tabs>
          <w:tab w:val="left" w:pos="1134"/>
          <w:tab w:val="left" w:pos="1260"/>
        </w:tabs>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在规定时间内，经重新验收后，交付的产品或提供的服务达不到承诺的质量标准；</w:t>
      </w:r>
    </w:p>
    <w:p w14:paraId="40EE8A4C">
      <w:pPr>
        <w:numPr>
          <w:ilvl w:val="0"/>
          <w:numId w:val="12"/>
        </w:numPr>
        <w:tabs>
          <w:tab w:val="left" w:pos="1134"/>
          <w:tab w:val="left" w:pos="1260"/>
        </w:tabs>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为使用单位虚开发票或者向使用单位或其相关工作人员提供各种不正当利益；</w:t>
      </w:r>
    </w:p>
    <w:p w14:paraId="4FFD1765">
      <w:pPr>
        <w:numPr>
          <w:ilvl w:val="0"/>
          <w:numId w:val="12"/>
        </w:numPr>
        <w:tabs>
          <w:tab w:val="left" w:pos="1134"/>
          <w:tab w:val="left" w:pos="1260"/>
        </w:tabs>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未按规定签订采购合同或者擅自提高中标（成交）产品或售后服务价格；</w:t>
      </w:r>
    </w:p>
    <w:p w14:paraId="1B5DE7CD">
      <w:pPr>
        <w:numPr>
          <w:ilvl w:val="0"/>
          <w:numId w:val="12"/>
        </w:numPr>
        <w:tabs>
          <w:tab w:val="left" w:pos="1134"/>
          <w:tab w:val="left" w:pos="1260"/>
        </w:tabs>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因乙方原因出现重大责任事故；</w:t>
      </w:r>
    </w:p>
    <w:p w14:paraId="5DB06EC4">
      <w:pPr>
        <w:numPr>
          <w:ilvl w:val="0"/>
          <w:numId w:val="12"/>
        </w:numPr>
        <w:tabs>
          <w:tab w:val="left" w:pos="1134"/>
          <w:tab w:val="left" w:pos="1260"/>
        </w:tabs>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被有关机关责令关闭、撤销登记、吊销营业执照或者被行业主管部门取消行业经营资格；</w:t>
      </w:r>
    </w:p>
    <w:p w14:paraId="5B0A69DF">
      <w:pPr>
        <w:numPr>
          <w:ilvl w:val="0"/>
          <w:numId w:val="12"/>
        </w:numPr>
        <w:tabs>
          <w:tab w:val="left" w:pos="1134"/>
          <w:tab w:val="left" w:pos="1260"/>
        </w:tabs>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中标（成交）后，乙方向他人转包或分包；</w:t>
      </w:r>
    </w:p>
    <w:p w14:paraId="787A6F7C">
      <w:pPr>
        <w:numPr>
          <w:ilvl w:val="0"/>
          <w:numId w:val="12"/>
        </w:numPr>
        <w:tabs>
          <w:tab w:val="left" w:pos="1134"/>
          <w:tab w:val="left" w:pos="1260"/>
        </w:tabs>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乙方其他违反相关规定的行为。</w:t>
      </w:r>
    </w:p>
    <w:p w14:paraId="52406291">
      <w:pPr>
        <w:numPr>
          <w:ilvl w:val="0"/>
          <w:numId w:val="11"/>
        </w:numPr>
        <w:tabs>
          <w:tab w:val="left" w:pos="851"/>
        </w:tabs>
        <w:snapToGrid w:val="0"/>
        <w:spacing w:line="360" w:lineRule="auto"/>
        <w:ind w:left="0" w:firstLine="480"/>
        <w:rPr>
          <w:rFonts w:hint="eastAsia" w:ascii="宋体" w:hAnsi="宋体" w:eastAsia="宋体" w:cs="宋体"/>
          <w:sz w:val="24"/>
          <w:szCs w:val="24"/>
          <w:highlight w:val="none"/>
          <w:lang w:val="en-US" w:eastAsia="zh-CN"/>
        </w:rPr>
      </w:pPr>
      <w:r>
        <w:rPr>
          <w:color w:val="000000" w:themeColor="text1"/>
          <w:sz w:val="24"/>
          <w:highlight w:val="none"/>
          <w14:textFill>
            <w14:solidFill>
              <w14:schemeClr w14:val="tx1"/>
            </w14:solidFill>
          </w14:textFill>
        </w:rPr>
        <w:t>乙方不依法签订采购合同、拒绝履行本框架协议或者采购合同义务的，甲方将提请政府采购监督管理部门依据《中华人民共和国政府采购法》、《中华人民共和国政府采购法实施条例》等相关法律法规、部门规章的规定，将乙方列入不良行为记录名单，在一至三年内禁止其参加政府采购活动，并予以通报。</w:t>
      </w:r>
    </w:p>
    <w:p w14:paraId="00ECB434">
      <w:pPr>
        <w:snapToGrid w:val="0"/>
        <w:spacing w:line="360" w:lineRule="auto"/>
        <w:ind w:firstLine="460" w:firstLineChars="191"/>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六、不可抗力</w:t>
      </w:r>
    </w:p>
    <w:p w14:paraId="488D9BE1">
      <w:pPr>
        <w:numPr>
          <w:ilvl w:val="0"/>
          <w:numId w:val="0"/>
        </w:numPr>
        <w:snapToGrid w:val="0"/>
        <w:spacing w:line="360" w:lineRule="auto"/>
        <w:ind w:left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1、不可抗力是指合同双方不能预见、不能避免且不能克服的客观情况。</w:t>
      </w:r>
    </w:p>
    <w:p w14:paraId="6A9F884F">
      <w:pPr>
        <w:numPr>
          <w:ilvl w:val="0"/>
          <w:numId w:val="0"/>
        </w:numPr>
        <w:snapToGrid w:val="0"/>
        <w:spacing w:line="360" w:lineRule="auto"/>
        <w:ind w:left="0" w:leftChars="0" w:firstLine="559" w:firstLineChars="233"/>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2、任何一方对由于不可抗力造成的部分或全部不能履行合同不承担违约责任。但迟延履行后发生不可抗力的，不能免除责任。</w:t>
      </w:r>
    </w:p>
    <w:p w14:paraId="7F4A3F07">
      <w:pPr>
        <w:numPr>
          <w:ilvl w:val="0"/>
          <w:numId w:val="0"/>
        </w:numPr>
        <w:snapToGrid w:val="0"/>
        <w:spacing w:line="360" w:lineRule="auto"/>
        <w:ind w:left="0" w:leftChars="0" w:firstLine="559" w:firstLineChars="233"/>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3、遇有不可抗力的一方，应7个工作日内将事件的情况以书面形式通知另一方，并在事件发生后向另一方提交合同不能履行或部分不能履行或需要延期履行理由的报告及证明不可抗力发生及其持续时间的证据</w:t>
      </w:r>
      <w:r>
        <w:rPr>
          <w:rFonts w:hint="eastAsia" w:ascii="宋体" w:hAnsi="宋体" w:eastAsia="宋体" w:cs="宋体"/>
          <w:sz w:val="24"/>
          <w:szCs w:val="24"/>
          <w:highlight w:val="none"/>
          <w:lang w:val="en-US" w:eastAsia="zh-CN"/>
        </w:rPr>
        <w:t>。</w:t>
      </w:r>
    </w:p>
    <w:p w14:paraId="77558A51">
      <w:pPr>
        <w:snapToGrid w:val="0"/>
        <w:spacing w:line="360" w:lineRule="auto"/>
        <w:ind w:firstLine="460" w:firstLineChars="191"/>
        <w:rPr>
          <w:b/>
          <w:color w:val="000000" w:themeColor="text1"/>
          <w:sz w:val="24"/>
          <w:highlight w:val="none"/>
          <w14:textFill>
            <w14:solidFill>
              <w14:schemeClr w14:val="tx1"/>
            </w14:solidFill>
          </w14:textFill>
        </w:rPr>
      </w:pPr>
      <w:bookmarkStart w:id="101" w:name="_Toc260217329"/>
      <w:bookmarkStart w:id="102" w:name="_Toc199574627"/>
      <w:r>
        <w:rPr>
          <w:rFonts w:hint="eastAsia"/>
          <w:b/>
          <w:color w:val="000000" w:themeColor="text1"/>
          <w:sz w:val="24"/>
          <w:highlight w:val="none"/>
          <w:lang w:val="en-US" w:eastAsia="zh-CN"/>
          <w14:textFill>
            <w14:solidFill>
              <w14:schemeClr w14:val="tx1"/>
            </w14:solidFill>
          </w14:textFill>
        </w:rPr>
        <w:t>七</w:t>
      </w:r>
      <w:r>
        <w:rPr>
          <w:b/>
          <w:color w:val="000000" w:themeColor="text1"/>
          <w:sz w:val="24"/>
          <w:highlight w:val="none"/>
          <w14:textFill>
            <w14:solidFill>
              <w14:schemeClr w14:val="tx1"/>
            </w14:solidFill>
          </w14:textFill>
        </w:rPr>
        <w:t>、其它规定</w:t>
      </w:r>
      <w:bookmarkEnd w:id="101"/>
      <w:bookmarkEnd w:id="102"/>
    </w:p>
    <w:p w14:paraId="62FE525A">
      <w:pPr>
        <w:numPr>
          <w:ilvl w:val="0"/>
          <w:numId w:val="13"/>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对于本协议未尽事宜，如果财政部现行有效的</w:t>
      </w:r>
      <w:r>
        <w:rPr>
          <w:rFonts w:hint="eastAsia"/>
          <w:color w:val="000000" w:themeColor="text1"/>
          <w:sz w:val="24"/>
          <w:highlight w:val="none"/>
          <w:lang w:eastAsia="zh-CN"/>
          <w14:textFill>
            <w14:solidFill>
              <w14:schemeClr w14:val="tx1"/>
            </w14:solidFill>
          </w14:textFill>
        </w:rPr>
        <w:t>部门集中</w:t>
      </w:r>
      <w:r>
        <w:rPr>
          <w:color w:val="000000" w:themeColor="text1"/>
          <w:sz w:val="24"/>
          <w:highlight w:val="none"/>
          <w14:textFill>
            <w14:solidFill>
              <w14:schemeClr w14:val="tx1"/>
            </w14:solidFill>
          </w14:textFill>
        </w:rPr>
        <w:t>采购相关规章、规范性文件中有强制性规定的，甲乙双方同意按照财政部相关规定执行。</w:t>
      </w:r>
    </w:p>
    <w:p w14:paraId="6BE97D3E">
      <w:pPr>
        <w:numPr>
          <w:ilvl w:val="0"/>
          <w:numId w:val="13"/>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由于本框架协议属于招标文件组成部分，如乙方的投标文件中对本框架协议书条款提出任何修改要求，将被视为非实质性响应招标文件，从而导致其投标文件被按照无效处理。</w:t>
      </w:r>
    </w:p>
    <w:p w14:paraId="051A3AD9">
      <w:pPr>
        <w:numPr>
          <w:ilvl w:val="0"/>
          <w:numId w:val="13"/>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如因本框架协议产生争议，甲乙双方应当自觉遵守本框架协议约定，本着协商的态度处理。对无法协商解决的事宜，可向框架协议签订地或采购项目履行地有管辖权的人民法院起诉。</w:t>
      </w:r>
    </w:p>
    <w:p w14:paraId="241A6BF4">
      <w:pPr>
        <w:numPr>
          <w:ilvl w:val="0"/>
          <w:numId w:val="13"/>
        </w:numPr>
        <w:snapToGrid w:val="0"/>
        <w:spacing w:line="360" w:lineRule="auto"/>
        <w:ind w:left="0"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本框架协议一式两份，经甲乙双方法定代表人或其授权代表人签字、盖公章后生效。</w:t>
      </w:r>
    </w:p>
    <w:p w14:paraId="2B35F8CB">
      <w:pPr>
        <w:snapToGrid w:val="0"/>
        <w:spacing w:line="360" w:lineRule="auto"/>
        <w:ind w:firstLine="460" w:firstLineChars="191"/>
        <w:rPr>
          <w:rFonts w:hint="eastAsia" w:ascii="Times New Roman" w:hAnsi="Times New Roman" w:cs="Times New Roman"/>
          <w:b/>
          <w:color w:val="000000" w:themeColor="text1"/>
          <w:sz w:val="24"/>
          <w:highlight w:val="none"/>
          <w:lang w:val="en-US" w:eastAsia="zh-CN"/>
          <w14:textFill>
            <w14:solidFill>
              <w14:schemeClr w14:val="tx1"/>
            </w14:solidFill>
          </w14:textFill>
        </w:rPr>
      </w:pPr>
      <w:r>
        <w:rPr>
          <w:rFonts w:hint="eastAsia" w:ascii="Times New Roman" w:hAnsi="Times New Roman" w:cs="Times New Roman"/>
          <w:b/>
          <w:color w:val="000000" w:themeColor="text1"/>
          <w:sz w:val="24"/>
          <w:highlight w:val="none"/>
          <w:lang w:val="en-US" w:eastAsia="zh-CN"/>
          <w14:textFill>
            <w14:solidFill>
              <w14:schemeClr w14:val="tx1"/>
            </w14:solidFill>
          </w14:textFill>
        </w:rPr>
        <w:t>八、各使用单位标的物的分配数量及金额”如下表：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180"/>
        <w:gridCol w:w="999"/>
        <w:gridCol w:w="1419"/>
        <w:gridCol w:w="1420"/>
        <w:gridCol w:w="1421"/>
      </w:tblGrid>
      <w:tr w14:paraId="2EB7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2BBB21D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2183" w:type="dxa"/>
            <w:noWrap w:val="0"/>
            <w:vAlign w:val="center"/>
          </w:tcPr>
          <w:p w14:paraId="1056CAB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标的物名称</w:t>
            </w:r>
          </w:p>
        </w:tc>
        <w:tc>
          <w:tcPr>
            <w:tcW w:w="1000" w:type="dxa"/>
            <w:noWrap w:val="0"/>
            <w:vAlign w:val="center"/>
          </w:tcPr>
          <w:p w14:paraId="5033A1F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数量</w:t>
            </w:r>
          </w:p>
        </w:tc>
        <w:tc>
          <w:tcPr>
            <w:tcW w:w="1420" w:type="dxa"/>
            <w:noWrap w:val="0"/>
            <w:vAlign w:val="center"/>
          </w:tcPr>
          <w:p w14:paraId="6C623C3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单价（元）</w:t>
            </w:r>
          </w:p>
        </w:tc>
        <w:tc>
          <w:tcPr>
            <w:tcW w:w="1421" w:type="dxa"/>
            <w:noWrap w:val="0"/>
            <w:vAlign w:val="center"/>
          </w:tcPr>
          <w:p w14:paraId="7813066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总价（元）</w:t>
            </w:r>
          </w:p>
        </w:tc>
        <w:tc>
          <w:tcPr>
            <w:tcW w:w="1421" w:type="dxa"/>
            <w:noWrap w:val="0"/>
            <w:vAlign w:val="center"/>
          </w:tcPr>
          <w:p w14:paraId="6EB25A3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使用单位</w:t>
            </w:r>
          </w:p>
        </w:tc>
      </w:tr>
      <w:tr w14:paraId="29E5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16FB77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2183" w:type="dxa"/>
            <w:noWrap w:val="0"/>
            <w:vAlign w:val="center"/>
          </w:tcPr>
          <w:p w14:paraId="2F7EF0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000" w:type="dxa"/>
            <w:noWrap w:val="0"/>
            <w:vAlign w:val="center"/>
          </w:tcPr>
          <w:p w14:paraId="2B4EAC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0" w:type="dxa"/>
            <w:noWrap w:val="0"/>
            <w:vAlign w:val="center"/>
          </w:tcPr>
          <w:p w14:paraId="5EEB70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1" w:type="dxa"/>
            <w:noWrap w:val="0"/>
            <w:vAlign w:val="center"/>
          </w:tcPr>
          <w:p w14:paraId="353A94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1" w:type="dxa"/>
            <w:noWrap w:val="0"/>
            <w:vAlign w:val="center"/>
          </w:tcPr>
          <w:p w14:paraId="7EF973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r>
      <w:tr w14:paraId="5E76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2B8064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2183" w:type="dxa"/>
            <w:noWrap w:val="0"/>
            <w:vAlign w:val="center"/>
          </w:tcPr>
          <w:p w14:paraId="45F0EB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000" w:type="dxa"/>
            <w:noWrap w:val="0"/>
            <w:vAlign w:val="center"/>
          </w:tcPr>
          <w:p w14:paraId="7EFE93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0" w:type="dxa"/>
            <w:noWrap w:val="0"/>
            <w:vAlign w:val="center"/>
          </w:tcPr>
          <w:p w14:paraId="33C20C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1" w:type="dxa"/>
            <w:noWrap w:val="0"/>
            <w:vAlign w:val="center"/>
          </w:tcPr>
          <w:p w14:paraId="6A6199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1" w:type="dxa"/>
            <w:noWrap w:val="0"/>
            <w:vAlign w:val="center"/>
          </w:tcPr>
          <w:p w14:paraId="461AE3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r>
      <w:tr w14:paraId="23AB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3BF24E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2183" w:type="dxa"/>
            <w:noWrap w:val="0"/>
            <w:vAlign w:val="center"/>
          </w:tcPr>
          <w:p w14:paraId="31E8D0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000" w:type="dxa"/>
            <w:noWrap w:val="0"/>
            <w:vAlign w:val="center"/>
          </w:tcPr>
          <w:p w14:paraId="58FB1C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0" w:type="dxa"/>
            <w:noWrap w:val="0"/>
            <w:vAlign w:val="center"/>
          </w:tcPr>
          <w:p w14:paraId="03EEF7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1" w:type="dxa"/>
            <w:noWrap w:val="0"/>
            <w:vAlign w:val="center"/>
          </w:tcPr>
          <w:p w14:paraId="16E26F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1" w:type="dxa"/>
            <w:noWrap w:val="0"/>
            <w:vAlign w:val="center"/>
          </w:tcPr>
          <w:p w14:paraId="672CAE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r>
      <w:tr w14:paraId="3EA7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1D9698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2183" w:type="dxa"/>
            <w:noWrap w:val="0"/>
            <w:vAlign w:val="center"/>
          </w:tcPr>
          <w:p w14:paraId="5D569B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000" w:type="dxa"/>
            <w:noWrap w:val="0"/>
            <w:vAlign w:val="center"/>
          </w:tcPr>
          <w:p w14:paraId="25B1D1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0" w:type="dxa"/>
            <w:noWrap w:val="0"/>
            <w:vAlign w:val="center"/>
          </w:tcPr>
          <w:p w14:paraId="579E3E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1" w:type="dxa"/>
            <w:noWrap w:val="0"/>
            <w:vAlign w:val="center"/>
          </w:tcPr>
          <w:p w14:paraId="003AD1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c>
          <w:tcPr>
            <w:tcW w:w="1421" w:type="dxa"/>
            <w:noWrap w:val="0"/>
            <w:vAlign w:val="center"/>
          </w:tcPr>
          <w:p w14:paraId="4ECB86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z w:val="24"/>
                <w:szCs w:val="24"/>
                <w:highlight w:val="none"/>
                <w:vertAlign w:val="baseline"/>
                <w:lang w:val="en-US" w:eastAsia="zh-CN"/>
              </w:rPr>
            </w:pPr>
          </w:p>
        </w:tc>
      </w:tr>
    </w:tbl>
    <w:p w14:paraId="726512BE">
      <w:pPr>
        <w:snapToGrid w:val="0"/>
        <w:spacing w:line="360" w:lineRule="auto"/>
        <w:ind w:firstLine="482"/>
        <w:jc w:val="center"/>
        <w:rPr>
          <w:b/>
          <w:color w:val="000000" w:themeColor="text1"/>
          <w:sz w:val="24"/>
          <w:highlight w:val="none"/>
          <w14:textFill>
            <w14:solidFill>
              <w14:schemeClr w14:val="tx1"/>
            </w14:solidFill>
          </w14:textFill>
        </w:rPr>
      </w:pPr>
    </w:p>
    <w:p w14:paraId="69172ABD">
      <w:pPr>
        <w:snapToGrid w:val="0"/>
        <w:spacing w:line="360" w:lineRule="auto"/>
        <w:ind w:firstLine="482"/>
        <w:jc w:val="center"/>
        <w:rPr>
          <w:b/>
          <w:color w:val="000000" w:themeColor="text1"/>
          <w:sz w:val="24"/>
          <w:highlight w:val="none"/>
          <w14:textFill>
            <w14:solidFill>
              <w14:schemeClr w14:val="tx1"/>
            </w14:solidFill>
          </w14:textFill>
        </w:rPr>
      </w:pPr>
    </w:p>
    <w:p w14:paraId="44142DE4">
      <w:pPr>
        <w:snapToGrid w:val="0"/>
        <w:spacing w:line="360" w:lineRule="auto"/>
        <w:ind w:firstLine="482"/>
        <w:jc w:val="center"/>
        <w:rPr>
          <w:b/>
          <w:color w:val="000000" w:themeColor="text1"/>
          <w:sz w:val="24"/>
          <w:highlight w:val="none"/>
          <w14:textFill>
            <w14:solidFill>
              <w14:schemeClr w14:val="tx1"/>
            </w14:solidFill>
          </w14:textFill>
        </w:rPr>
      </w:pPr>
    </w:p>
    <w:p w14:paraId="1A3D2699">
      <w:pPr>
        <w:snapToGrid w:val="0"/>
        <w:spacing w:line="360" w:lineRule="auto"/>
        <w:ind w:firstLine="482"/>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（以下无正文）</w:t>
      </w:r>
    </w:p>
    <w:p w14:paraId="27D6D1AE">
      <w:pPr>
        <w:snapToGrid w:val="0"/>
        <w:spacing w:line="360" w:lineRule="auto"/>
        <w:ind w:left="-188" w:leftChars="-67" w:firstLine="482"/>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（签署页）</w:t>
      </w:r>
    </w:p>
    <w:p w14:paraId="27BEFBB7">
      <w:pPr>
        <w:snapToGrid w:val="0"/>
        <w:spacing w:line="360" w:lineRule="auto"/>
        <w:ind w:left="-188" w:leftChars="-67" w:firstLine="482"/>
        <w:jc w:val="center"/>
        <w:rPr>
          <w:b/>
          <w:color w:val="000000" w:themeColor="text1"/>
          <w:sz w:val="24"/>
          <w:highlight w:val="none"/>
          <w14:textFill>
            <w14:solidFill>
              <w14:schemeClr w14:val="tx1"/>
            </w14:solidFill>
          </w14:textFill>
        </w:rPr>
      </w:pPr>
    </w:p>
    <w:p w14:paraId="74B4A53F">
      <w:pPr>
        <w:snapToGrid w:val="0"/>
        <w:spacing w:line="360" w:lineRule="auto"/>
        <w:ind w:left="-188" w:leftChars="-67" w:firstLine="480"/>
        <w:rPr>
          <w:color w:val="000000" w:themeColor="text1"/>
          <w:sz w:val="24"/>
          <w:highlight w:val="none"/>
          <w14:textFill>
            <w14:solidFill>
              <w14:schemeClr w14:val="tx1"/>
            </w14:solidFill>
          </w14:textFill>
        </w:rPr>
      </w:pPr>
    </w:p>
    <w:p w14:paraId="2101B28B">
      <w:pPr>
        <w:snapToGrid w:val="0"/>
        <w:spacing w:line="360" w:lineRule="auto"/>
        <w:ind w:firstLine="0"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甲方单位：（盖公章）                乙方单位：（盖公章）</w:t>
      </w:r>
    </w:p>
    <w:p w14:paraId="26057EE4">
      <w:pPr>
        <w:snapToGrid w:val="0"/>
        <w:spacing w:line="360" w:lineRule="auto"/>
        <w:ind w:right="-675" w:rightChars="-241" w:firstLine="0"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法定代表人或授权代表人：（签字）    法定代表人或授权代表人：（签字）</w:t>
      </w:r>
    </w:p>
    <w:p w14:paraId="72E59E69">
      <w:pPr>
        <w:snapToGrid w:val="0"/>
        <w:spacing w:line="360" w:lineRule="auto"/>
        <w:ind w:firstLine="0"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单位地址：                         单位地址：</w:t>
      </w:r>
    </w:p>
    <w:p w14:paraId="33D0F0DC">
      <w:pPr>
        <w:snapToGrid w:val="0"/>
        <w:spacing w:line="360" w:lineRule="auto"/>
        <w:ind w:firstLine="0"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邮编：                             邮编：</w:t>
      </w:r>
    </w:p>
    <w:p w14:paraId="11FF0352">
      <w:pPr>
        <w:snapToGrid w:val="0"/>
        <w:spacing w:line="360" w:lineRule="auto"/>
        <w:ind w:firstLine="0"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电话：                             电话：</w:t>
      </w:r>
    </w:p>
    <w:p w14:paraId="0F09F8CA">
      <w:pPr>
        <w:snapToGrid w:val="0"/>
        <w:spacing w:line="360" w:lineRule="auto"/>
        <w:ind w:firstLine="0" w:firstLineChars="0"/>
        <w:rPr>
          <w:color w:val="000000" w:themeColor="text1"/>
          <w:sz w:val="24"/>
          <w:highlight w:val="none"/>
          <w14:textFill>
            <w14:solidFill>
              <w14:schemeClr w14:val="tx1"/>
            </w14:solidFill>
          </w14:textFill>
        </w:rPr>
      </w:pPr>
    </w:p>
    <w:p w14:paraId="681EC0CA">
      <w:pPr>
        <w:snapToGrid w:val="0"/>
        <w:spacing w:line="360" w:lineRule="auto"/>
        <w:ind w:firstLine="0"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本协议签订地：</w:t>
      </w:r>
    </w:p>
    <w:p w14:paraId="169E4E6C">
      <w:pPr>
        <w:snapToGrid w:val="0"/>
        <w:spacing w:line="360" w:lineRule="auto"/>
        <w:ind w:firstLine="0" w:firstLineChars="0"/>
        <w:rPr>
          <w:color w:val="000000" w:themeColor="text1"/>
          <w:szCs w:val="28"/>
          <w:highlight w:val="none"/>
          <w14:textFill>
            <w14:solidFill>
              <w14:schemeClr w14:val="tx1"/>
            </w14:solidFill>
          </w14:textFill>
        </w:rPr>
      </w:pPr>
    </w:p>
    <w:p w14:paraId="48984DBB">
      <w:pPr>
        <w:snapToGrid w:val="0"/>
        <w:spacing w:line="360" w:lineRule="auto"/>
        <w:ind w:firstLine="0" w:firstLineChars="0"/>
        <w:rPr>
          <w:color w:val="000000" w:themeColor="text1"/>
          <w:szCs w:val="28"/>
          <w:highlight w:val="none"/>
          <w14:textFill>
            <w14:solidFill>
              <w14:schemeClr w14:val="tx1"/>
            </w14:solidFill>
          </w14:textFill>
        </w:rPr>
        <w:sectPr>
          <w:footerReference r:id="rId16" w:type="default"/>
          <w:pgSz w:w="11905" w:h="16838"/>
          <w:pgMar w:top="1440" w:right="1803" w:bottom="1440" w:left="1803" w:header="850" w:footer="992" w:gutter="0"/>
          <w:cols w:space="0" w:num="1"/>
          <w:docGrid w:linePitch="312" w:charSpace="0"/>
        </w:sectPr>
      </w:pPr>
    </w:p>
    <w:p w14:paraId="474F375D">
      <w:pPr>
        <w:pStyle w:val="19"/>
        <w:widowControl/>
        <w:kinsoku w:val="0"/>
        <w:autoSpaceDE w:val="0"/>
        <w:autoSpaceDN w:val="0"/>
        <w:adjustRightInd w:val="0"/>
        <w:snapToGrid w:val="0"/>
        <w:spacing w:line="360" w:lineRule="auto"/>
        <w:ind w:firstLine="480"/>
        <w:rPr>
          <w:highlight w:val="none"/>
        </w:rPr>
      </w:pPr>
    </w:p>
    <w:p w14:paraId="70A5513E">
      <w:pPr>
        <w:pStyle w:val="19"/>
        <w:widowControl/>
        <w:kinsoku w:val="0"/>
        <w:autoSpaceDE w:val="0"/>
        <w:autoSpaceDN w:val="0"/>
        <w:adjustRightInd w:val="0"/>
        <w:snapToGrid w:val="0"/>
        <w:spacing w:line="360" w:lineRule="auto"/>
        <w:ind w:firstLine="480"/>
        <w:rPr>
          <w:highlight w:val="none"/>
        </w:rPr>
      </w:pPr>
    </w:p>
    <w:p w14:paraId="0C6C7C70">
      <w:pPr>
        <w:pStyle w:val="19"/>
        <w:widowControl/>
        <w:kinsoku w:val="0"/>
        <w:autoSpaceDE w:val="0"/>
        <w:autoSpaceDN w:val="0"/>
        <w:adjustRightInd w:val="0"/>
        <w:snapToGrid w:val="0"/>
        <w:spacing w:line="360" w:lineRule="auto"/>
        <w:ind w:firstLine="480"/>
        <w:rPr>
          <w:highlight w:val="none"/>
        </w:rPr>
      </w:pPr>
    </w:p>
    <w:p w14:paraId="10C21F22">
      <w:pPr>
        <w:pStyle w:val="19"/>
        <w:widowControl/>
        <w:kinsoku w:val="0"/>
        <w:autoSpaceDE w:val="0"/>
        <w:autoSpaceDN w:val="0"/>
        <w:adjustRightInd w:val="0"/>
        <w:snapToGrid w:val="0"/>
        <w:spacing w:line="360" w:lineRule="auto"/>
        <w:ind w:firstLine="480"/>
        <w:rPr>
          <w:highlight w:val="none"/>
        </w:rPr>
      </w:pPr>
    </w:p>
    <w:p w14:paraId="148AE4D1">
      <w:pPr>
        <w:pStyle w:val="19"/>
        <w:widowControl/>
        <w:kinsoku w:val="0"/>
        <w:autoSpaceDE w:val="0"/>
        <w:autoSpaceDN w:val="0"/>
        <w:adjustRightInd w:val="0"/>
        <w:snapToGrid w:val="0"/>
        <w:spacing w:line="360" w:lineRule="auto"/>
        <w:ind w:firstLine="480"/>
        <w:rPr>
          <w:highlight w:val="none"/>
        </w:rPr>
      </w:pPr>
    </w:p>
    <w:p w14:paraId="1C04B947">
      <w:pPr>
        <w:pStyle w:val="19"/>
        <w:widowControl/>
        <w:kinsoku w:val="0"/>
        <w:autoSpaceDE w:val="0"/>
        <w:autoSpaceDN w:val="0"/>
        <w:adjustRightInd w:val="0"/>
        <w:snapToGrid w:val="0"/>
        <w:spacing w:line="360" w:lineRule="auto"/>
        <w:ind w:firstLine="480"/>
        <w:rPr>
          <w:highlight w:val="none"/>
        </w:rPr>
      </w:pPr>
    </w:p>
    <w:p w14:paraId="08A5E822">
      <w:pPr>
        <w:pStyle w:val="19"/>
        <w:widowControl/>
        <w:kinsoku w:val="0"/>
        <w:autoSpaceDE w:val="0"/>
        <w:autoSpaceDN w:val="0"/>
        <w:adjustRightInd w:val="0"/>
        <w:snapToGrid w:val="0"/>
        <w:spacing w:line="360" w:lineRule="auto"/>
        <w:ind w:firstLine="480"/>
        <w:rPr>
          <w:highlight w:val="none"/>
        </w:rPr>
      </w:pPr>
    </w:p>
    <w:p w14:paraId="1E904E16">
      <w:pPr>
        <w:pStyle w:val="19"/>
        <w:widowControl/>
        <w:kinsoku w:val="0"/>
        <w:autoSpaceDE w:val="0"/>
        <w:autoSpaceDN w:val="0"/>
        <w:adjustRightInd w:val="0"/>
        <w:snapToGrid w:val="0"/>
        <w:spacing w:line="360" w:lineRule="auto"/>
        <w:ind w:firstLine="480"/>
        <w:rPr>
          <w:highlight w:val="none"/>
        </w:rPr>
      </w:pPr>
    </w:p>
    <w:p w14:paraId="5E37B2AC">
      <w:pPr>
        <w:widowControl/>
        <w:kinsoku w:val="0"/>
        <w:autoSpaceDE w:val="0"/>
        <w:autoSpaceDN w:val="0"/>
        <w:adjustRightInd w:val="0"/>
        <w:snapToGrid w:val="0"/>
        <w:spacing w:line="360" w:lineRule="auto"/>
        <w:ind w:firstLine="0" w:firstLineChars="0"/>
        <w:jc w:val="center"/>
        <w:outlineLvl w:val="0"/>
        <w:rPr>
          <w:snapToGrid w:val="0"/>
          <w:kern w:val="0"/>
          <w:sz w:val="48"/>
          <w:szCs w:val="48"/>
          <w:highlight w:val="none"/>
        </w:rPr>
      </w:pPr>
      <w:bookmarkStart w:id="103" w:name="_Toc16185"/>
      <w:r>
        <w:rPr>
          <w:snapToGrid w:val="0"/>
          <w:color w:val="000000"/>
          <w:kern w:val="0"/>
          <w:sz w:val="48"/>
          <w:szCs w:val="48"/>
          <w:highlight w:val="none"/>
          <w:lang w:bidi="ar"/>
        </w:rPr>
        <w:t>政府采购货物买卖合同</w:t>
      </w:r>
      <w:bookmarkEnd w:id="103"/>
    </w:p>
    <w:p w14:paraId="0DD2BC44">
      <w:pPr>
        <w:pStyle w:val="19"/>
        <w:widowControl/>
        <w:kinsoku w:val="0"/>
        <w:autoSpaceDE w:val="0"/>
        <w:autoSpaceDN w:val="0"/>
        <w:adjustRightInd w:val="0"/>
        <w:snapToGrid w:val="0"/>
        <w:spacing w:line="360" w:lineRule="auto"/>
        <w:ind w:firstLine="480"/>
        <w:rPr>
          <w:highlight w:val="none"/>
        </w:rPr>
      </w:pPr>
    </w:p>
    <w:p w14:paraId="7C367A02">
      <w:pPr>
        <w:pStyle w:val="19"/>
        <w:widowControl/>
        <w:kinsoku w:val="0"/>
        <w:autoSpaceDE w:val="0"/>
        <w:autoSpaceDN w:val="0"/>
        <w:adjustRightInd w:val="0"/>
        <w:snapToGrid w:val="0"/>
        <w:spacing w:line="360" w:lineRule="auto"/>
        <w:ind w:firstLine="480"/>
        <w:rPr>
          <w:highlight w:val="none"/>
        </w:rPr>
      </w:pPr>
    </w:p>
    <w:p w14:paraId="46CD6982">
      <w:pPr>
        <w:pStyle w:val="19"/>
        <w:widowControl/>
        <w:kinsoku w:val="0"/>
        <w:autoSpaceDE w:val="0"/>
        <w:autoSpaceDN w:val="0"/>
        <w:adjustRightInd w:val="0"/>
        <w:snapToGrid w:val="0"/>
        <w:spacing w:line="360" w:lineRule="auto"/>
        <w:ind w:firstLine="480"/>
        <w:rPr>
          <w:highlight w:val="none"/>
        </w:rPr>
      </w:pPr>
    </w:p>
    <w:p w14:paraId="6A6AA6EF">
      <w:pPr>
        <w:pStyle w:val="19"/>
        <w:widowControl/>
        <w:kinsoku w:val="0"/>
        <w:autoSpaceDE w:val="0"/>
        <w:autoSpaceDN w:val="0"/>
        <w:adjustRightInd w:val="0"/>
        <w:snapToGrid w:val="0"/>
        <w:spacing w:line="360" w:lineRule="auto"/>
        <w:ind w:firstLine="480"/>
        <w:rPr>
          <w:highlight w:val="none"/>
        </w:rPr>
      </w:pPr>
    </w:p>
    <w:p w14:paraId="4FA68E8A">
      <w:pPr>
        <w:pStyle w:val="19"/>
        <w:widowControl/>
        <w:kinsoku w:val="0"/>
        <w:autoSpaceDE w:val="0"/>
        <w:autoSpaceDN w:val="0"/>
        <w:adjustRightInd w:val="0"/>
        <w:snapToGrid w:val="0"/>
        <w:spacing w:line="360" w:lineRule="auto"/>
        <w:ind w:firstLine="480"/>
        <w:rPr>
          <w:highlight w:val="none"/>
        </w:rPr>
      </w:pPr>
    </w:p>
    <w:p w14:paraId="1831C675">
      <w:pPr>
        <w:pStyle w:val="19"/>
        <w:widowControl/>
        <w:kinsoku w:val="0"/>
        <w:autoSpaceDE w:val="0"/>
        <w:autoSpaceDN w:val="0"/>
        <w:adjustRightInd w:val="0"/>
        <w:snapToGrid w:val="0"/>
        <w:spacing w:line="360" w:lineRule="auto"/>
        <w:ind w:firstLine="480"/>
        <w:rPr>
          <w:highlight w:val="none"/>
        </w:rPr>
      </w:pPr>
    </w:p>
    <w:p w14:paraId="6826FE19">
      <w:pPr>
        <w:widowControl/>
        <w:kinsoku w:val="0"/>
        <w:autoSpaceDE w:val="0"/>
        <w:autoSpaceDN w:val="0"/>
        <w:adjustRightInd w:val="0"/>
        <w:snapToGrid w:val="0"/>
        <w:spacing w:line="360" w:lineRule="auto"/>
        <w:ind w:left="446" w:firstLine="648"/>
        <w:rPr>
          <w:color w:val="000000"/>
          <w:spacing w:val="7"/>
          <w:kern w:val="0"/>
          <w:sz w:val="31"/>
          <w:szCs w:val="31"/>
          <w:highlight w:val="none"/>
          <w:lang w:bidi="ar"/>
        </w:rPr>
      </w:pPr>
    </w:p>
    <w:p w14:paraId="3B726847">
      <w:pPr>
        <w:widowControl/>
        <w:kinsoku w:val="0"/>
        <w:autoSpaceDE w:val="0"/>
        <w:autoSpaceDN w:val="0"/>
        <w:adjustRightInd w:val="0"/>
        <w:snapToGrid w:val="0"/>
        <w:spacing w:line="360" w:lineRule="auto"/>
        <w:ind w:left="446" w:firstLine="648"/>
        <w:rPr>
          <w:color w:val="000000"/>
          <w:spacing w:val="7"/>
          <w:kern w:val="0"/>
          <w:sz w:val="31"/>
          <w:szCs w:val="31"/>
          <w:highlight w:val="none"/>
          <w:lang w:bidi="ar"/>
        </w:rPr>
      </w:pPr>
      <w:r>
        <w:rPr>
          <w:color w:val="000000"/>
          <w:spacing w:val="7"/>
          <w:kern w:val="0"/>
          <w:sz w:val="31"/>
          <w:szCs w:val="31"/>
          <w:highlight w:val="none"/>
          <w:lang w:bidi="ar"/>
        </w:rPr>
        <w:t>项目名称：</w:t>
      </w:r>
    </w:p>
    <w:p w14:paraId="238EF6C9">
      <w:pPr>
        <w:widowControl/>
        <w:kinsoku w:val="0"/>
        <w:autoSpaceDE w:val="0"/>
        <w:autoSpaceDN w:val="0"/>
        <w:adjustRightInd w:val="0"/>
        <w:snapToGrid w:val="0"/>
        <w:spacing w:line="360" w:lineRule="auto"/>
        <w:ind w:left="446" w:firstLine="648"/>
        <w:rPr>
          <w:color w:val="000000"/>
          <w:spacing w:val="7"/>
          <w:kern w:val="0"/>
          <w:sz w:val="31"/>
          <w:szCs w:val="31"/>
          <w:highlight w:val="none"/>
          <w:lang w:bidi="ar"/>
        </w:rPr>
      </w:pPr>
      <w:r>
        <w:rPr>
          <w:color w:val="000000"/>
          <w:spacing w:val="7"/>
          <w:kern w:val="0"/>
          <w:sz w:val="31"/>
          <w:szCs w:val="31"/>
          <w:highlight w:val="none"/>
          <w:lang w:bidi="ar"/>
        </w:rPr>
        <w:t>包    号：</w:t>
      </w:r>
    </w:p>
    <w:p w14:paraId="0CA933B8">
      <w:pPr>
        <w:widowControl/>
        <w:kinsoku w:val="0"/>
        <w:autoSpaceDE w:val="0"/>
        <w:autoSpaceDN w:val="0"/>
        <w:adjustRightInd w:val="0"/>
        <w:snapToGrid w:val="0"/>
        <w:spacing w:line="360" w:lineRule="auto"/>
        <w:ind w:left="446" w:firstLine="648"/>
        <w:rPr>
          <w:color w:val="000000"/>
          <w:spacing w:val="7"/>
          <w:kern w:val="0"/>
          <w:sz w:val="31"/>
          <w:szCs w:val="31"/>
          <w:highlight w:val="none"/>
          <w:lang w:bidi="ar"/>
        </w:rPr>
      </w:pPr>
      <w:r>
        <w:rPr>
          <w:color w:val="000000"/>
          <w:spacing w:val="7"/>
          <w:kern w:val="0"/>
          <w:sz w:val="31"/>
          <w:szCs w:val="31"/>
          <w:highlight w:val="none"/>
          <w:lang w:bidi="ar"/>
        </w:rPr>
        <w:t>合同编号：</w:t>
      </w:r>
    </w:p>
    <w:p w14:paraId="33E776EB">
      <w:pPr>
        <w:widowControl/>
        <w:kinsoku w:val="0"/>
        <w:autoSpaceDE w:val="0"/>
        <w:autoSpaceDN w:val="0"/>
        <w:adjustRightInd w:val="0"/>
        <w:snapToGrid w:val="0"/>
        <w:spacing w:line="360" w:lineRule="auto"/>
        <w:ind w:left="446" w:firstLine="648"/>
        <w:rPr>
          <w:color w:val="000000"/>
          <w:spacing w:val="7"/>
          <w:kern w:val="0"/>
          <w:sz w:val="31"/>
          <w:szCs w:val="31"/>
          <w:highlight w:val="none"/>
          <w:lang w:bidi="ar"/>
        </w:rPr>
      </w:pPr>
      <w:r>
        <w:rPr>
          <w:color w:val="000000"/>
          <w:spacing w:val="7"/>
          <w:kern w:val="0"/>
          <w:sz w:val="31"/>
          <w:szCs w:val="31"/>
          <w:highlight w:val="none"/>
          <w:lang w:bidi="ar"/>
        </w:rPr>
        <w:t>甲    方：</w:t>
      </w:r>
    </w:p>
    <w:p w14:paraId="2074FF78">
      <w:pPr>
        <w:widowControl/>
        <w:kinsoku w:val="0"/>
        <w:autoSpaceDE w:val="0"/>
        <w:autoSpaceDN w:val="0"/>
        <w:adjustRightInd w:val="0"/>
        <w:snapToGrid w:val="0"/>
        <w:spacing w:line="360" w:lineRule="auto"/>
        <w:ind w:left="446" w:firstLine="648"/>
        <w:rPr>
          <w:color w:val="000000"/>
          <w:spacing w:val="7"/>
          <w:kern w:val="0"/>
          <w:sz w:val="31"/>
          <w:szCs w:val="31"/>
          <w:highlight w:val="none"/>
          <w:lang w:bidi="ar"/>
        </w:rPr>
      </w:pPr>
      <w:r>
        <w:rPr>
          <w:color w:val="000000"/>
          <w:spacing w:val="7"/>
          <w:kern w:val="0"/>
          <w:sz w:val="31"/>
          <w:szCs w:val="31"/>
          <w:highlight w:val="none"/>
          <w:lang w:bidi="ar"/>
        </w:rPr>
        <w:t>乙    方：</w:t>
      </w:r>
    </w:p>
    <w:p w14:paraId="6CC0C60B">
      <w:pPr>
        <w:widowControl/>
        <w:kinsoku w:val="0"/>
        <w:autoSpaceDE w:val="0"/>
        <w:autoSpaceDN w:val="0"/>
        <w:adjustRightInd w:val="0"/>
        <w:snapToGrid w:val="0"/>
        <w:spacing w:line="360" w:lineRule="auto"/>
        <w:ind w:left="446" w:firstLine="648"/>
        <w:rPr>
          <w:color w:val="000000"/>
          <w:spacing w:val="7"/>
          <w:kern w:val="0"/>
          <w:sz w:val="31"/>
          <w:szCs w:val="31"/>
          <w:highlight w:val="none"/>
          <w:lang w:bidi="ar"/>
        </w:rPr>
      </w:pPr>
      <w:r>
        <w:rPr>
          <w:color w:val="000000"/>
          <w:spacing w:val="7"/>
          <w:kern w:val="0"/>
          <w:sz w:val="31"/>
          <w:szCs w:val="31"/>
          <w:highlight w:val="none"/>
          <w:lang w:bidi="ar"/>
        </w:rPr>
        <w:t>签订时间：</w:t>
      </w:r>
    </w:p>
    <w:p w14:paraId="7DE81DD4">
      <w:pPr>
        <w:pStyle w:val="19"/>
        <w:widowControl/>
        <w:kinsoku w:val="0"/>
        <w:autoSpaceDE w:val="0"/>
        <w:autoSpaceDN w:val="0"/>
        <w:adjustRightInd w:val="0"/>
        <w:snapToGrid w:val="0"/>
        <w:spacing w:line="242" w:lineRule="auto"/>
        <w:ind w:firstLine="480"/>
        <w:rPr>
          <w:highlight w:val="none"/>
        </w:rPr>
      </w:pPr>
    </w:p>
    <w:p w14:paraId="4E7B609B">
      <w:pPr>
        <w:widowControl/>
        <w:kinsoku w:val="0"/>
        <w:autoSpaceDE w:val="0"/>
        <w:autoSpaceDN w:val="0"/>
        <w:adjustRightInd w:val="0"/>
        <w:snapToGrid w:val="0"/>
        <w:spacing w:before="91" w:line="206" w:lineRule="auto"/>
        <w:ind w:left="2428" w:firstLine="636"/>
        <w:rPr>
          <w:spacing w:val="-1"/>
          <w:sz w:val="32"/>
          <w:szCs w:val="32"/>
          <w:highlight w:val="none"/>
        </w:rPr>
      </w:pPr>
    </w:p>
    <w:p w14:paraId="1D81B4B4">
      <w:pPr>
        <w:widowControl/>
        <w:kinsoku w:val="0"/>
        <w:autoSpaceDE w:val="0"/>
        <w:autoSpaceDN w:val="0"/>
        <w:adjustRightInd w:val="0"/>
        <w:snapToGrid w:val="0"/>
        <w:spacing w:before="91" w:line="206" w:lineRule="auto"/>
        <w:ind w:left="2428" w:firstLine="636"/>
        <w:rPr>
          <w:spacing w:val="-1"/>
          <w:sz w:val="32"/>
          <w:szCs w:val="32"/>
          <w:highlight w:val="none"/>
        </w:rPr>
      </w:pPr>
    </w:p>
    <w:p w14:paraId="2FD72B98">
      <w:pPr>
        <w:widowControl/>
        <w:kinsoku w:val="0"/>
        <w:autoSpaceDE w:val="0"/>
        <w:autoSpaceDN w:val="0"/>
        <w:adjustRightInd w:val="0"/>
        <w:snapToGrid w:val="0"/>
        <w:spacing w:before="91" w:line="206" w:lineRule="auto"/>
        <w:ind w:left="2428" w:firstLine="636"/>
        <w:rPr>
          <w:spacing w:val="-1"/>
          <w:sz w:val="32"/>
          <w:szCs w:val="32"/>
          <w:highlight w:val="none"/>
        </w:rPr>
      </w:pPr>
    </w:p>
    <w:p w14:paraId="37E4E74E">
      <w:pPr>
        <w:widowControl/>
        <w:kinsoku w:val="0"/>
        <w:autoSpaceDE w:val="0"/>
        <w:autoSpaceDN w:val="0"/>
        <w:adjustRightInd w:val="0"/>
        <w:snapToGrid w:val="0"/>
        <w:spacing w:before="91" w:line="206" w:lineRule="auto"/>
        <w:ind w:left="2428" w:firstLine="636"/>
        <w:rPr>
          <w:spacing w:val="-1"/>
          <w:sz w:val="32"/>
          <w:szCs w:val="32"/>
          <w:highlight w:val="none"/>
        </w:rPr>
      </w:pPr>
    </w:p>
    <w:p w14:paraId="18D27A45">
      <w:pPr>
        <w:widowControl/>
        <w:kinsoku w:val="0"/>
        <w:autoSpaceDE w:val="0"/>
        <w:autoSpaceDN w:val="0"/>
        <w:adjustRightInd w:val="0"/>
        <w:snapToGrid w:val="0"/>
        <w:spacing w:before="91" w:line="206" w:lineRule="auto"/>
        <w:ind w:left="2428" w:firstLine="636"/>
        <w:rPr>
          <w:spacing w:val="-1"/>
          <w:sz w:val="32"/>
          <w:szCs w:val="32"/>
          <w:highlight w:val="none"/>
        </w:rPr>
      </w:pPr>
    </w:p>
    <w:p w14:paraId="12A354A6">
      <w:pPr>
        <w:widowControl/>
        <w:kinsoku w:val="0"/>
        <w:autoSpaceDE w:val="0"/>
        <w:autoSpaceDN w:val="0"/>
        <w:adjustRightInd w:val="0"/>
        <w:snapToGrid w:val="0"/>
        <w:spacing w:before="91" w:line="206" w:lineRule="auto"/>
        <w:ind w:left="2428" w:firstLine="636"/>
        <w:rPr>
          <w:spacing w:val="-1"/>
          <w:sz w:val="32"/>
          <w:szCs w:val="32"/>
          <w:highlight w:val="none"/>
        </w:rPr>
      </w:pPr>
    </w:p>
    <w:p w14:paraId="2083833A">
      <w:pPr>
        <w:ind w:firstLine="476"/>
        <w:rPr>
          <w:color w:val="000000"/>
          <w:spacing w:val="-1"/>
          <w:kern w:val="0"/>
          <w:sz w:val="24"/>
          <w:highlight w:val="none"/>
          <w:lang w:bidi="ar"/>
        </w:rPr>
      </w:pPr>
      <w:r>
        <w:rPr>
          <w:color w:val="000000"/>
          <w:spacing w:val="-1"/>
          <w:kern w:val="0"/>
          <w:sz w:val="24"/>
          <w:highlight w:val="none"/>
          <w:lang w:bidi="ar"/>
        </w:rPr>
        <w:br w:type="page"/>
      </w:r>
    </w:p>
    <w:p w14:paraId="14B711BD">
      <w:pPr>
        <w:widowControl/>
        <w:kinsoku w:val="0"/>
        <w:autoSpaceDE w:val="0"/>
        <w:autoSpaceDN w:val="0"/>
        <w:adjustRightInd w:val="0"/>
        <w:snapToGrid w:val="0"/>
        <w:spacing w:line="360" w:lineRule="auto"/>
        <w:ind w:firstLine="0" w:firstLineChars="0"/>
        <w:jc w:val="center"/>
        <w:rPr>
          <w:color w:val="000000"/>
          <w:spacing w:val="-1"/>
          <w:kern w:val="0"/>
          <w:szCs w:val="28"/>
          <w:highlight w:val="none"/>
          <w:lang w:bidi="ar"/>
        </w:rPr>
      </w:pPr>
      <w:r>
        <w:rPr>
          <w:color w:val="000000"/>
          <w:spacing w:val="-1"/>
          <w:kern w:val="0"/>
          <w:szCs w:val="28"/>
          <w:highlight w:val="none"/>
          <w:lang w:bidi="ar"/>
        </w:rPr>
        <w:t>第一节 政府采购合同协议书</w:t>
      </w:r>
    </w:p>
    <w:p w14:paraId="5AA4EDC8">
      <w:pPr>
        <w:pStyle w:val="19"/>
        <w:widowControl/>
        <w:kinsoku w:val="0"/>
        <w:autoSpaceDE w:val="0"/>
        <w:autoSpaceDN w:val="0"/>
        <w:adjustRightInd w:val="0"/>
        <w:snapToGrid w:val="0"/>
        <w:spacing w:line="360" w:lineRule="auto"/>
        <w:ind w:firstLine="480"/>
        <w:rPr>
          <w:highlight w:val="none"/>
        </w:rPr>
      </w:pPr>
    </w:p>
    <w:p w14:paraId="3EAE3845">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甲方（全称）：</w:t>
      </w:r>
      <w:r>
        <w:rPr>
          <w:kern w:val="0"/>
          <w:sz w:val="24"/>
          <w:highlight w:val="none"/>
          <w:u w:val="single"/>
          <w:lang w:bidi="ar"/>
        </w:rPr>
        <w:t xml:space="preserve">              </w:t>
      </w:r>
      <w:r>
        <w:rPr>
          <w:kern w:val="0"/>
          <w:sz w:val="24"/>
          <w:highlight w:val="none"/>
          <w:lang w:bidi="ar"/>
        </w:rPr>
        <w:t>（采购人或采购文件约定的合同甲方）</w:t>
      </w:r>
    </w:p>
    <w:p w14:paraId="49448434">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乙方（全称）：</w:t>
      </w:r>
      <w:r>
        <w:rPr>
          <w:kern w:val="0"/>
          <w:sz w:val="24"/>
          <w:highlight w:val="none"/>
          <w:u w:val="single"/>
          <w:lang w:bidi="ar"/>
        </w:rPr>
        <w:t xml:space="preserve">              </w:t>
      </w:r>
      <w:r>
        <w:rPr>
          <w:kern w:val="0"/>
          <w:sz w:val="24"/>
          <w:highlight w:val="none"/>
          <w:lang w:bidi="ar"/>
        </w:rPr>
        <w:t>（供应商）</w:t>
      </w:r>
    </w:p>
    <w:p w14:paraId="602FB226">
      <w:pPr>
        <w:widowControl/>
        <w:kinsoku w:val="0"/>
        <w:autoSpaceDE w:val="0"/>
        <w:autoSpaceDN w:val="0"/>
        <w:adjustRightInd w:val="0"/>
        <w:snapToGrid w:val="0"/>
        <w:spacing w:line="360" w:lineRule="auto"/>
        <w:ind w:firstLine="480"/>
        <w:rPr>
          <w:kern w:val="0"/>
          <w:sz w:val="24"/>
          <w:highlight w:val="none"/>
          <w:lang w:bidi="ar"/>
        </w:rPr>
      </w:pPr>
    </w:p>
    <w:p w14:paraId="0F3A7E80">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依据《中华人民共和国民法典》、《中华人民共和国政府采购法》等有关的法律法规，以及</w:t>
      </w:r>
      <w:r>
        <w:rPr>
          <w:kern w:val="0"/>
          <w:sz w:val="24"/>
          <w:highlight w:val="none"/>
          <w:u w:val="single"/>
          <w:lang w:bidi="ar"/>
        </w:rPr>
        <w:t>山西省消防救援总队“自然灾害应急能力提升工程”消防装备项目（</w:t>
      </w:r>
      <w:r>
        <w:rPr>
          <w:rFonts w:hint="eastAsia"/>
          <w:kern w:val="0"/>
          <w:sz w:val="24"/>
          <w:highlight w:val="none"/>
          <w:u w:val="single"/>
          <w:lang w:eastAsia="zh-CN" w:bidi="ar"/>
        </w:rPr>
        <w:t>第七批次</w:t>
      </w:r>
      <w:r>
        <w:rPr>
          <w:kern w:val="0"/>
          <w:sz w:val="24"/>
          <w:highlight w:val="none"/>
          <w:u w:val="single"/>
          <w:lang w:bidi="ar"/>
        </w:rPr>
        <w:t>）</w:t>
      </w:r>
      <w:r>
        <w:rPr>
          <w:kern w:val="0"/>
          <w:sz w:val="24"/>
          <w:highlight w:val="none"/>
          <w:lang w:bidi="ar"/>
        </w:rPr>
        <w:t>的《采购文件》、乙方的《投标（响应）文件》及《中标（成交）通知书》，甲乙双方同意签订本合同。具体情况及要求如下：</w:t>
      </w:r>
    </w:p>
    <w:p w14:paraId="3857ED85">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1.项目信息</w:t>
      </w:r>
    </w:p>
    <w:p w14:paraId="33FAC274">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（1）采购项目名称：山西省消防救援总队“自然灾害应急能力提升工程”消防装备项目（</w:t>
      </w:r>
      <w:r>
        <w:rPr>
          <w:rFonts w:hint="eastAsia"/>
          <w:kern w:val="0"/>
          <w:sz w:val="24"/>
          <w:highlight w:val="none"/>
          <w:lang w:eastAsia="zh-CN" w:bidi="ar"/>
        </w:rPr>
        <w:t>第七批次</w:t>
      </w:r>
      <w:r>
        <w:rPr>
          <w:kern w:val="0"/>
          <w:sz w:val="24"/>
          <w:highlight w:val="none"/>
          <w:lang w:bidi="ar"/>
        </w:rPr>
        <w:t>）</w:t>
      </w:r>
    </w:p>
    <w:p w14:paraId="5F7C85A8">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（2）采购计划编号：</w:t>
      </w:r>
    </w:p>
    <w:p w14:paraId="115E992F">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（3）项目内容：</w:t>
      </w:r>
    </w:p>
    <w:p w14:paraId="4D054E16">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采购标的</w:t>
      </w:r>
      <w:r>
        <w:rPr>
          <w:rFonts w:hint="eastAsia"/>
          <w:kern w:val="0"/>
          <w:sz w:val="24"/>
          <w:highlight w:val="none"/>
          <w:lang w:bidi="ar"/>
        </w:rPr>
        <w:t>:</w:t>
      </w:r>
      <w:r>
        <w:rPr>
          <w:kern w:val="0"/>
          <w:sz w:val="24"/>
          <w:highlight w:val="none"/>
          <w:lang w:bidi="ar"/>
        </w:rPr>
        <w:t>（包号+内容）（包号+内容）（包号+内容）（包号+内容）</w:t>
      </w:r>
    </w:p>
    <w:p w14:paraId="23A819E7">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数量（台/套/个/架/组等）：</w:t>
      </w:r>
    </w:p>
    <w:p w14:paraId="5CAEE87B">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技术要求：</w:t>
      </w:r>
    </w:p>
    <w:p w14:paraId="29CCEAF3">
      <w:pPr>
        <w:widowControl/>
        <w:kinsoku w:val="0"/>
        <w:autoSpaceDE w:val="0"/>
        <w:autoSpaceDN w:val="0"/>
        <w:adjustRightInd w:val="0"/>
        <w:snapToGrid w:val="0"/>
        <w:spacing w:line="360" w:lineRule="auto"/>
        <w:ind w:firstLine="480"/>
        <w:rPr>
          <w:kern w:val="0"/>
          <w:sz w:val="24"/>
          <w:highlight w:val="none"/>
          <w:lang w:bidi="ar"/>
        </w:rPr>
      </w:pPr>
    </w:p>
    <w:p w14:paraId="66F59C39">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商务要求：</w:t>
      </w:r>
    </w:p>
    <w:p w14:paraId="68E730A7">
      <w:pPr>
        <w:widowControl/>
        <w:kinsoku w:val="0"/>
        <w:autoSpaceDE w:val="0"/>
        <w:autoSpaceDN w:val="0"/>
        <w:adjustRightInd w:val="0"/>
        <w:snapToGrid w:val="0"/>
        <w:spacing w:line="360" w:lineRule="auto"/>
        <w:ind w:firstLine="480"/>
        <w:rPr>
          <w:kern w:val="0"/>
          <w:sz w:val="24"/>
          <w:highlight w:val="none"/>
          <w:lang w:bidi="ar"/>
        </w:rPr>
      </w:pPr>
    </w:p>
    <w:p w14:paraId="3E8928CE">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（4）中标（成交）供应商是否为</w:t>
      </w:r>
      <w:r>
        <w:rPr>
          <w:rFonts w:hint="eastAsia"/>
          <w:kern w:val="0"/>
          <w:sz w:val="24"/>
          <w:highlight w:val="none"/>
          <w:lang w:bidi="ar"/>
        </w:rPr>
        <w:t>小微</w:t>
      </w:r>
      <w:r>
        <w:rPr>
          <w:kern w:val="0"/>
          <w:sz w:val="24"/>
          <w:highlight w:val="none"/>
          <w:lang w:bidi="ar"/>
        </w:rPr>
        <w:t>企业：是      否</w:t>
      </w:r>
    </w:p>
    <w:p w14:paraId="2B8BE9AC">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是否为专门面向</w:t>
      </w:r>
      <w:r>
        <w:rPr>
          <w:rFonts w:hint="eastAsia"/>
          <w:kern w:val="0"/>
          <w:sz w:val="24"/>
          <w:highlight w:val="none"/>
          <w:lang w:bidi="ar"/>
        </w:rPr>
        <w:t>小微</w:t>
      </w:r>
      <w:r>
        <w:rPr>
          <w:kern w:val="0"/>
          <w:sz w:val="24"/>
          <w:highlight w:val="none"/>
          <w:lang w:bidi="ar"/>
        </w:rPr>
        <w:t>企业的采购合同：是      否</w:t>
      </w:r>
    </w:p>
    <w:p w14:paraId="3D6EC0FD">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是否非专门面向</w:t>
      </w:r>
      <w:r>
        <w:rPr>
          <w:rFonts w:hint="eastAsia"/>
          <w:kern w:val="0"/>
          <w:sz w:val="24"/>
          <w:highlight w:val="none"/>
          <w:lang w:bidi="ar"/>
        </w:rPr>
        <w:t>小微</w:t>
      </w:r>
      <w:r>
        <w:rPr>
          <w:kern w:val="0"/>
          <w:sz w:val="24"/>
          <w:highlight w:val="none"/>
          <w:lang w:bidi="ar"/>
        </w:rPr>
        <w:t>企业的采购项目，给予小微企业评审优惠：是 否</w:t>
      </w:r>
    </w:p>
    <w:p w14:paraId="4A8A6F37">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（5）合同是否分包：是      否</w:t>
      </w:r>
    </w:p>
    <w:p w14:paraId="4F4EC74C">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分包供应商名称：</w:t>
      </w:r>
    </w:p>
    <w:p w14:paraId="540872C6">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分包供应商类型：</w:t>
      </w:r>
      <w:r>
        <w:rPr>
          <w:rFonts w:hint="eastAsia"/>
          <w:kern w:val="0"/>
          <w:sz w:val="24"/>
          <w:highlight w:val="none"/>
          <w:lang w:bidi="ar"/>
        </w:rPr>
        <w:t>大</w:t>
      </w:r>
      <w:r>
        <w:rPr>
          <w:kern w:val="0"/>
          <w:sz w:val="24"/>
          <w:highlight w:val="none"/>
          <w:lang w:bidi="ar"/>
        </w:rPr>
        <w:t>型企业    中型企业   小微型企业    其他</w:t>
      </w:r>
    </w:p>
    <w:p w14:paraId="67462FA8">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分包主要内容：</w:t>
      </w:r>
    </w:p>
    <w:p w14:paraId="30DDB7EA">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（6）是否涉及进口产品：</w:t>
      </w:r>
    </w:p>
    <w:p w14:paraId="2CD568E5">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 xml:space="preserve">是，产品国别：          品牌：          规格型号：         </w:t>
      </w:r>
    </w:p>
    <w:p w14:paraId="193A6ECE">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否</w:t>
      </w:r>
    </w:p>
    <w:p w14:paraId="10718D6C">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（7）是否涉及节能环保产品：</w:t>
      </w:r>
    </w:p>
    <w:p w14:paraId="1EEF82F2">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是，产品类别：                ，强制采购    优先采购</w:t>
      </w:r>
    </w:p>
    <w:p w14:paraId="70DA795F">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否</w:t>
      </w:r>
    </w:p>
    <w:p w14:paraId="498500F2">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（8）涉及商品包装和快递包装的，是否参考《商品包装政府采购需求标准（试行）》、《快递包装政府采购需求标准（试行）》明确产品及相关快递服务的具体包装要求：</w:t>
      </w:r>
    </w:p>
    <w:p w14:paraId="5967D862">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是       否       不涉及</w:t>
      </w:r>
    </w:p>
    <w:p w14:paraId="1F4429E6">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2.合同金额</w:t>
      </w:r>
    </w:p>
    <w:p w14:paraId="2D58512D">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（1）合同金额小写：</w:t>
      </w:r>
    </w:p>
    <w:p w14:paraId="6445AD6F">
      <w:pPr>
        <w:widowControl/>
        <w:kinsoku w:val="0"/>
        <w:autoSpaceDE w:val="0"/>
        <w:autoSpaceDN w:val="0"/>
        <w:adjustRightInd w:val="0"/>
        <w:snapToGrid w:val="0"/>
        <w:spacing w:line="360" w:lineRule="auto"/>
        <w:ind w:firstLine="1920" w:firstLineChars="800"/>
        <w:rPr>
          <w:kern w:val="0"/>
          <w:sz w:val="24"/>
          <w:highlight w:val="none"/>
          <w:lang w:bidi="ar"/>
        </w:rPr>
      </w:pPr>
      <w:r>
        <w:rPr>
          <w:kern w:val="0"/>
          <w:sz w:val="24"/>
          <w:highlight w:val="none"/>
          <w:lang w:bidi="ar"/>
        </w:rPr>
        <w:t>大写：</w:t>
      </w:r>
    </w:p>
    <w:p w14:paraId="14C2F697">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（2）具体标的见附件。</w:t>
      </w:r>
    </w:p>
    <w:p w14:paraId="24B21958">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（3）合同定价方式：固定总价 固定单价 成本补偿 绩效激励</w:t>
      </w:r>
    </w:p>
    <w:p w14:paraId="1819B0B7">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（4）付款方式（按项目实际勾选填写）：</w:t>
      </w:r>
    </w:p>
    <w:p w14:paraId="5A789647">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全额付款：</w:t>
      </w:r>
      <w:r>
        <w:rPr>
          <w:kern w:val="0"/>
          <w:sz w:val="24"/>
          <w:highlight w:val="none"/>
          <w:u w:val="single"/>
          <w:lang w:bidi="ar"/>
        </w:rPr>
        <w:t>（应一次性支付全部合同款项）</w:t>
      </w:r>
    </w:p>
    <w:p w14:paraId="1A0C5FB7">
      <w:pPr>
        <w:widowControl/>
        <w:kinsoku w:val="0"/>
        <w:autoSpaceDE w:val="0"/>
        <w:autoSpaceDN w:val="0"/>
        <w:adjustRightInd w:val="0"/>
        <w:snapToGrid w:val="0"/>
        <w:spacing w:line="360" w:lineRule="auto"/>
        <w:ind w:firstLine="480"/>
        <w:rPr>
          <w:rFonts w:hint="eastAsia"/>
          <w:kern w:val="0"/>
          <w:sz w:val="24"/>
          <w:highlight w:val="none"/>
          <w:lang w:bidi="ar"/>
        </w:rPr>
      </w:pPr>
      <w:r>
        <w:rPr>
          <w:rFonts w:hint="eastAsia"/>
          <w:kern w:val="0"/>
          <w:sz w:val="24"/>
          <w:highlight w:val="none"/>
          <w:lang w:bidi="ar"/>
        </w:rPr>
        <w:t>预付款：</w:t>
      </w:r>
      <w:r>
        <w:rPr>
          <w:rFonts w:hint="eastAsia"/>
          <w:kern w:val="0"/>
          <w:sz w:val="24"/>
          <w:highlight w:val="none"/>
          <w:u w:val="single"/>
          <w:lang w:bidi="ar"/>
        </w:rPr>
        <w:t>签订合同后，甲方收到乙方履约保证金及预付款等额收据后，支付合同金额30%作为预付款。</w:t>
      </w:r>
    </w:p>
    <w:p w14:paraId="5BA2604F">
      <w:pPr>
        <w:widowControl/>
        <w:kinsoku w:val="0"/>
        <w:autoSpaceDE w:val="0"/>
        <w:autoSpaceDN w:val="0"/>
        <w:adjustRightInd w:val="0"/>
        <w:snapToGrid w:val="0"/>
        <w:spacing w:line="360" w:lineRule="auto"/>
        <w:ind w:firstLine="480"/>
        <w:rPr>
          <w:rFonts w:hint="eastAsia" w:eastAsia="宋体"/>
          <w:kern w:val="0"/>
          <w:sz w:val="24"/>
          <w:highlight w:val="none"/>
          <w:lang w:eastAsia="zh-CN" w:bidi="ar"/>
        </w:rPr>
      </w:pPr>
      <w:r>
        <w:rPr>
          <w:rFonts w:hint="eastAsia"/>
          <w:kern w:val="0"/>
          <w:sz w:val="24"/>
          <w:highlight w:val="none"/>
          <w:lang w:bidi="ar"/>
        </w:rPr>
        <w:t>分期付款：</w:t>
      </w:r>
      <w:r>
        <w:rPr>
          <w:rFonts w:hint="eastAsia"/>
          <w:kern w:val="0"/>
          <w:sz w:val="24"/>
          <w:highlight w:val="none"/>
          <w:u w:val="single"/>
          <w:lang w:bidi="ar"/>
        </w:rPr>
        <w:t>项目交付后，凭乙方等额有效收据，支付合同金额的50%；验收合格并经结算审计后，凭乙方合同全额发票，支付至审计后总金额的100%</w:t>
      </w:r>
      <w:r>
        <w:rPr>
          <w:rFonts w:hint="eastAsia"/>
          <w:kern w:val="0"/>
          <w:sz w:val="24"/>
          <w:highlight w:val="none"/>
          <w:u w:val="single"/>
          <w:lang w:eastAsia="zh-CN" w:bidi="ar"/>
        </w:rPr>
        <w:t>。</w:t>
      </w:r>
    </w:p>
    <w:p w14:paraId="7A3DBBCA">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成本补偿：</w:t>
      </w:r>
      <w:r>
        <w:rPr>
          <w:kern w:val="0"/>
          <w:sz w:val="24"/>
          <w:highlight w:val="none"/>
          <w:u w:val="single"/>
          <w:lang w:bidi="ar"/>
        </w:rPr>
        <w:t>（应明确按照成本补偿方式的支付方式和支付条件）</w:t>
      </w:r>
    </w:p>
    <w:p w14:paraId="11162FF3">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绩效激励：</w:t>
      </w:r>
      <w:r>
        <w:rPr>
          <w:kern w:val="0"/>
          <w:sz w:val="24"/>
          <w:highlight w:val="none"/>
          <w:u w:val="single"/>
          <w:lang w:bidi="ar"/>
        </w:rPr>
        <w:t>（应明确按照绩效激励方式的支付方式和支付条件）</w:t>
      </w:r>
    </w:p>
    <w:p w14:paraId="16C653AB">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3.合同履行</w:t>
      </w:r>
    </w:p>
    <w:p w14:paraId="7E93314F">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（1）起始日期：</w:t>
      </w:r>
      <w:r>
        <w:rPr>
          <w:kern w:val="0"/>
          <w:sz w:val="24"/>
          <w:highlight w:val="none"/>
          <w:u w:val="single"/>
          <w:lang w:bidi="ar"/>
        </w:rPr>
        <w:t xml:space="preserve">    </w:t>
      </w:r>
      <w:r>
        <w:rPr>
          <w:kern w:val="0"/>
          <w:sz w:val="24"/>
          <w:highlight w:val="none"/>
          <w:lang w:bidi="ar"/>
        </w:rPr>
        <w:t>年</w:t>
      </w:r>
      <w:r>
        <w:rPr>
          <w:kern w:val="0"/>
          <w:sz w:val="24"/>
          <w:highlight w:val="none"/>
          <w:u w:val="single"/>
          <w:lang w:bidi="ar"/>
        </w:rPr>
        <w:t xml:space="preserve">   </w:t>
      </w:r>
      <w:r>
        <w:rPr>
          <w:kern w:val="0"/>
          <w:sz w:val="24"/>
          <w:highlight w:val="none"/>
          <w:lang w:bidi="ar"/>
        </w:rPr>
        <w:t>月</w:t>
      </w:r>
      <w:r>
        <w:rPr>
          <w:kern w:val="0"/>
          <w:sz w:val="24"/>
          <w:highlight w:val="none"/>
          <w:u w:val="single"/>
          <w:lang w:bidi="ar"/>
        </w:rPr>
        <w:t xml:space="preserve">    </w:t>
      </w:r>
      <w:r>
        <w:rPr>
          <w:kern w:val="0"/>
          <w:sz w:val="24"/>
          <w:highlight w:val="none"/>
          <w:lang w:bidi="ar"/>
        </w:rPr>
        <w:t>日，完成日期：</w:t>
      </w:r>
      <w:r>
        <w:rPr>
          <w:kern w:val="0"/>
          <w:sz w:val="24"/>
          <w:highlight w:val="none"/>
          <w:u w:val="single"/>
          <w:lang w:bidi="ar"/>
        </w:rPr>
        <w:t xml:space="preserve">      </w:t>
      </w:r>
      <w:r>
        <w:rPr>
          <w:kern w:val="0"/>
          <w:sz w:val="24"/>
          <w:highlight w:val="none"/>
          <w:lang w:bidi="ar"/>
        </w:rPr>
        <w:t>年</w:t>
      </w:r>
      <w:r>
        <w:rPr>
          <w:kern w:val="0"/>
          <w:sz w:val="24"/>
          <w:highlight w:val="none"/>
          <w:u w:val="single"/>
          <w:lang w:bidi="ar"/>
        </w:rPr>
        <w:t xml:space="preserve">     </w:t>
      </w:r>
      <w:r>
        <w:rPr>
          <w:kern w:val="0"/>
          <w:sz w:val="24"/>
          <w:highlight w:val="none"/>
          <w:lang w:bidi="ar"/>
        </w:rPr>
        <w:t>月</w:t>
      </w:r>
      <w:r>
        <w:rPr>
          <w:kern w:val="0"/>
          <w:sz w:val="24"/>
          <w:highlight w:val="none"/>
          <w:u w:val="single"/>
          <w:lang w:bidi="ar"/>
        </w:rPr>
        <w:t xml:space="preserve">    </w:t>
      </w:r>
      <w:r>
        <w:rPr>
          <w:kern w:val="0"/>
          <w:sz w:val="24"/>
          <w:highlight w:val="none"/>
          <w:lang w:bidi="ar"/>
        </w:rPr>
        <w:t>日总日历天数：90天。</w:t>
      </w:r>
    </w:p>
    <w:p w14:paraId="71ACFA5D">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（2）地点：</w:t>
      </w:r>
    </w:p>
    <w:p w14:paraId="5ADD86E5">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（3）履约担保：</w:t>
      </w:r>
      <w:r>
        <w:rPr>
          <w:rFonts w:hint="eastAsia"/>
          <w:kern w:val="0"/>
          <w:sz w:val="24"/>
          <w:highlight w:val="none"/>
          <w:lang w:bidi="ar"/>
        </w:rPr>
        <w:t>采购合同签订后十五日内，乙方应当按照甲方的要求以银行转账或者金融机构、担保机构出具的保函等非现金形式提交合同总金额的5%作为履约保证金</w:t>
      </w:r>
      <w:r>
        <w:rPr>
          <w:kern w:val="0"/>
          <w:sz w:val="24"/>
          <w:highlight w:val="none"/>
          <w:u w:val="single"/>
          <w:lang w:bidi="ar"/>
        </w:rPr>
        <w:t>。</w:t>
      </w:r>
    </w:p>
    <w:p w14:paraId="3113F9C8">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（4）分期履行要求：</w:t>
      </w:r>
    </w:p>
    <w:p w14:paraId="52EDE7DF">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（5）成本补偿和风险分担的约定（如涉及）：</w:t>
      </w:r>
    </w:p>
    <w:p w14:paraId="514A6A01">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4.合同验收</w:t>
      </w:r>
    </w:p>
    <w:p w14:paraId="7C605590">
      <w:pPr>
        <w:widowControl/>
        <w:kinsoku w:val="0"/>
        <w:autoSpaceDE w:val="0"/>
        <w:autoSpaceDN w:val="0"/>
        <w:adjustRightInd w:val="0"/>
        <w:snapToGrid w:val="0"/>
        <w:spacing w:line="360" w:lineRule="auto"/>
        <w:ind w:firstLine="482"/>
        <w:rPr>
          <w:b/>
          <w:bCs/>
          <w:kern w:val="0"/>
          <w:sz w:val="24"/>
          <w:highlight w:val="none"/>
          <w:lang w:bidi="ar"/>
        </w:rPr>
      </w:pPr>
      <w:r>
        <w:rPr>
          <w:rFonts w:hint="eastAsia"/>
          <w:b/>
          <w:bCs/>
          <w:kern w:val="0"/>
          <w:sz w:val="24"/>
          <w:highlight w:val="none"/>
          <w:lang w:bidi="ar"/>
        </w:rPr>
        <w:t>见本合同附件1：山西省消防救援总队灭火救援装备验收工作规程（试行）</w:t>
      </w:r>
    </w:p>
    <w:p w14:paraId="524C7F3D">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5.组成合同的文件</w:t>
      </w:r>
    </w:p>
    <w:p w14:paraId="054ADFFE">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本协议书与下列文件一起构成合同文件，如下述文件之间有任何抵触、矛盾或歧义，应按以下顺序解释：</w:t>
      </w:r>
    </w:p>
    <w:p w14:paraId="3F781A30">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（1）本合同协议书及其变更、补充协议</w:t>
      </w:r>
    </w:p>
    <w:p w14:paraId="1CAD8868">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（2）中标通知书</w:t>
      </w:r>
    </w:p>
    <w:p w14:paraId="4BEDB4D7">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（3）投标（响应）文件</w:t>
      </w:r>
    </w:p>
    <w:p w14:paraId="09C934A9">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（4）政府采购合同专用条款</w:t>
      </w:r>
    </w:p>
    <w:p w14:paraId="5785D7F9">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（5）政府采购合同通用条款</w:t>
      </w:r>
    </w:p>
    <w:p w14:paraId="7FAB6FF1">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（6）采购文件</w:t>
      </w:r>
    </w:p>
    <w:p w14:paraId="16BC9BDF">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（7）标准、规范及有关技术文件，图纸</w:t>
      </w:r>
    </w:p>
    <w:p w14:paraId="5D8E164B">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（8）其他合同文件</w:t>
      </w:r>
    </w:p>
    <w:p w14:paraId="7DE2D4D5">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6.合同生效</w:t>
      </w:r>
    </w:p>
    <w:p w14:paraId="5A656B11">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本合同自</w:t>
      </w:r>
      <w:r>
        <w:rPr>
          <w:kern w:val="0"/>
          <w:sz w:val="24"/>
          <w:highlight w:val="none"/>
          <w:u w:val="single"/>
          <w:lang w:bidi="ar"/>
        </w:rPr>
        <w:t xml:space="preserve">   </w:t>
      </w:r>
      <w:r>
        <w:rPr>
          <w:rFonts w:hint="eastAsia"/>
          <w:kern w:val="0"/>
          <w:sz w:val="24"/>
          <w:highlight w:val="none"/>
          <w:u w:val="single"/>
          <w:lang w:bidi="ar"/>
        </w:rPr>
        <w:t>签字盖章之日起</w:t>
      </w:r>
      <w:r>
        <w:rPr>
          <w:kern w:val="0"/>
          <w:sz w:val="24"/>
          <w:highlight w:val="none"/>
          <w:u w:val="single"/>
          <w:lang w:bidi="ar"/>
        </w:rPr>
        <w:t xml:space="preserve">   </w:t>
      </w:r>
      <w:r>
        <w:rPr>
          <w:kern w:val="0"/>
          <w:sz w:val="24"/>
          <w:highlight w:val="none"/>
          <w:lang w:bidi="ar"/>
        </w:rPr>
        <w:t>生效。</w:t>
      </w:r>
    </w:p>
    <w:p w14:paraId="04186842">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7.合同份数</w:t>
      </w:r>
    </w:p>
    <w:p w14:paraId="68CE8FCA">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本合同一式</w:t>
      </w:r>
      <w:r>
        <w:rPr>
          <w:kern w:val="0"/>
          <w:sz w:val="24"/>
          <w:highlight w:val="none"/>
          <w:u w:val="single"/>
          <w:lang w:bidi="ar"/>
        </w:rPr>
        <w:t xml:space="preserve"> </w:t>
      </w:r>
      <w:r>
        <w:rPr>
          <w:rFonts w:hint="eastAsia"/>
          <w:kern w:val="0"/>
          <w:sz w:val="24"/>
          <w:highlight w:val="none"/>
          <w:u w:val="single"/>
          <w:lang w:bidi="ar"/>
        </w:rPr>
        <w:t>陆</w:t>
      </w:r>
      <w:r>
        <w:rPr>
          <w:kern w:val="0"/>
          <w:sz w:val="24"/>
          <w:highlight w:val="none"/>
          <w:u w:val="single"/>
          <w:lang w:bidi="ar"/>
        </w:rPr>
        <w:t xml:space="preserve"> </w:t>
      </w:r>
      <w:r>
        <w:rPr>
          <w:kern w:val="0"/>
          <w:sz w:val="24"/>
          <w:highlight w:val="none"/>
          <w:lang w:bidi="ar"/>
        </w:rPr>
        <w:t>份，采购人执</w:t>
      </w:r>
      <w:r>
        <w:rPr>
          <w:kern w:val="0"/>
          <w:sz w:val="24"/>
          <w:highlight w:val="none"/>
          <w:u w:val="single"/>
          <w:lang w:bidi="ar"/>
        </w:rPr>
        <w:t xml:space="preserve"> </w:t>
      </w:r>
      <w:r>
        <w:rPr>
          <w:rFonts w:hint="eastAsia"/>
          <w:kern w:val="0"/>
          <w:sz w:val="24"/>
          <w:highlight w:val="none"/>
          <w:u w:val="single"/>
          <w:lang w:bidi="ar"/>
        </w:rPr>
        <w:t>肆</w:t>
      </w:r>
      <w:r>
        <w:rPr>
          <w:kern w:val="0"/>
          <w:sz w:val="24"/>
          <w:highlight w:val="none"/>
          <w:u w:val="single"/>
          <w:lang w:bidi="ar"/>
        </w:rPr>
        <w:t xml:space="preserve"> </w:t>
      </w:r>
      <w:r>
        <w:rPr>
          <w:kern w:val="0"/>
          <w:sz w:val="24"/>
          <w:highlight w:val="none"/>
          <w:lang w:bidi="ar"/>
        </w:rPr>
        <w:t>份，供应商执</w:t>
      </w:r>
      <w:r>
        <w:rPr>
          <w:kern w:val="0"/>
          <w:sz w:val="24"/>
          <w:highlight w:val="none"/>
          <w:u w:val="single"/>
          <w:lang w:bidi="ar"/>
        </w:rPr>
        <w:t xml:space="preserve"> </w:t>
      </w:r>
      <w:r>
        <w:rPr>
          <w:rFonts w:hint="eastAsia"/>
          <w:kern w:val="0"/>
          <w:sz w:val="24"/>
          <w:highlight w:val="none"/>
          <w:u w:val="single"/>
          <w:lang w:bidi="ar"/>
        </w:rPr>
        <w:t>贰</w:t>
      </w:r>
      <w:r>
        <w:rPr>
          <w:kern w:val="0"/>
          <w:sz w:val="24"/>
          <w:highlight w:val="none"/>
          <w:u w:val="single"/>
          <w:lang w:bidi="ar"/>
        </w:rPr>
        <w:t xml:space="preserve"> </w:t>
      </w:r>
      <w:r>
        <w:rPr>
          <w:kern w:val="0"/>
          <w:sz w:val="24"/>
          <w:highlight w:val="none"/>
          <w:lang w:bidi="ar"/>
        </w:rPr>
        <w:t>份，均具有同等法律效力。</w:t>
      </w:r>
    </w:p>
    <w:p w14:paraId="78052EEF">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合同订立时间：</w:t>
      </w:r>
      <w:r>
        <w:rPr>
          <w:kern w:val="0"/>
          <w:sz w:val="24"/>
          <w:highlight w:val="none"/>
          <w:u w:val="single"/>
          <w:lang w:bidi="ar"/>
        </w:rPr>
        <w:t xml:space="preserve">          </w:t>
      </w:r>
      <w:r>
        <w:rPr>
          <w:kern w:val="0"/>
          <w:sz w:val="24"/>
          <w:highlight w:val="none"/>
          <w:lang w:bidi="ar"/>
        </w:rPr>
        <w:t>年</w:t>
      </w:r>
      <w:r>
        <w:rPr>
          <w:kern w:val="0"/>
          <w:sz w:val="24"/>
          <w:highlight w:val="none"/>
          <w:u w:val="single"/>
          <w:lang w:bidi="ar"/>
        </w:rPr>
        <w:t xml:space="preserve">        </w:t>
      </w:r>
      <w:r>
        <w:rPr>
          <w:kern w:val="0"/>
          <w:sz w:val="24"/>
          <w:highlight w:val="none"/>
          <w:lang w:bidi="ar"/>
        </w:rPr>
        <w:t>月</w:t>
      </w:r>
      <w:r>
        <w:rPr>
          <w:kern w:val="0"/>
          <w:sz w:val="24"/>
          <w:highlight w:val="none"/>
          <w:u w:val="single"/>
          <w:lang w:bidi="ar"/>
        </w:rPr>
        <w:t xml:space="preserve">        </w:t>
      </w:r>
      <w:r>
        <w:rPr>
          <w:kern w:val="0"/>
          <w:sz w:val="24"/>
          <w:highlight w:val="none"/>
          <w:lang w:bidi="ar"/>
        </w:rPr>
        <w:t>日</w:t>
      </w:r>
    </w:p>
    <w:p w14:paraId="0800F9E1">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合同订立地点：</w:t>
      </w:r>
      <w:r>
        <w:rPr>
          <w:kern w:val="0"/>
          <w:sz w:val="24"/>
          <w:highlight w:val="none"/>
          <w:u w:val="single"/>
          <w:lang w:bidi="ar"/>
        </w:rPr>
        <w:t xml:space="preserve">                             </w:t>
      </w:r>
    </w:p>
    <w:p w14:paraId="64018640">
      <w:pPr>
        <w:widowControl/>
        <w:kinsoku w:val="0"/>
        <w:autoSpaceDE w:val="0"/>
        <w:autoSpaceDN w:val="0"/>
        <w:adjustRightInd w:val="0"/>
        <w:snapToGrid w:val="0"/>
        <w:spacing w:line="360" w:lineRule="auto"/>
        <w:ind w:firstLine="480"/>
        <w:rPr>
          <w:kern w:val="0"/>
          <w:sz w:val="24"/>
          <w:highlight w:val="none"/>
          <w:lang w:bidi="ar"/>
        </w:rPr>
      </w:pPr>
      <w:r>
        <w:rPr>
          <w:kern w:val="0"/>
          <w:sz w:val="24"/>
          <w:highlight w:val="none"/>
          <w:lang w:bidi="ar"/>
        </w:rPr>
        <w:t>附件：具体标的明细、其他售后承诺、质量保证书等。</w:t>
      </w:r>
    </w:p>
    <w:p w14:paraId="300662D2">
      <w:pPr>
        <w:widowControl/>
        <w:kinsoku w:val="0"/>
        <w:autoSpaceDE w:val="0"/>
        <w:autoSpaceDN w:val="0"/>
        <w:adjustRightInd w:val="0"/>
        <w:snapToGrid w:val="0"/>
        <w:spacing w:line="360" w:lineRule="auto"/>
        <w:ind w:left="458" w:firstLine="512"/>
        <w:rPr>
          <w:color w:val="000000"/>
          <w:spacing w:val="8"/>
          <w:kern w:val="0"/>
          <w:sz w:val="24"/>
          <w:highlight w:val="none"/>
          <w:lang w:bidi="ar"/>
        </w:rPr>
      </w:pPr>
    </w:p>
    <w:p w14:paraId="0ECD06EF">
      <w:pPr>
        <w:snapToGrid w:val="0"/>
        <w:spacing w:line="360" w:lineRule="auto"/>
        <w:ind w:firstLine="480"/>
        <w:rPr>
          <w:snapToGrid w:val="0"/>
          <w:color w:val="000000"/>
          <w:sz w:val="24"/>
          <w:highlight w:val="none"/>
          <w:lang w:bidi="ar"/>
        </w:rPr>
        <w:sectPr>
          <w:pgSz w:w="11905" w:h="16838"/>
          <w:pgMar w:top="1440" w:right="1803" w:bottom="1440" w:left="1803" w:header="850" w:footer="992" w:gutter="0"/>
          <w:cols w:space="0" w:num="1"/>
          <w:docGrid w:linePitch="312" w:charSpace="0"/>
        </w:sectPr>
      </w:pPr>
    </w:p>
    <w:p w14:paraId="53B19C09">
      <w:pPr>
        <w:widowControl/>
        <w:kinsoku w:val="0"/>
        <w:autoSpaceDE w:val="0"/>
        <w:autoSpaceDN w:val="0"/>
        <w:adjustRightInd w:val="0"/>
        <w:snapToGrid w:val="0"/>
        <w:spacing w:before="79"/>
        <w:ind w:firstLine="560"/>
        <w:rPr>
          <w:highlight w:val="none"/>
        </w:rPr>
      </w:pPr>
    </w:p>
    <w:tbl>
      <w:tblPr>
        <w:tblStyle w:val="3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6"/>
        <w:gridCol w:w="2411"/>
        <w:gridCol w:w="1978"/>
        <w:gridCol w:w="2119"/>
      </w:tblGrid>
      <w:tr w14:paraId="6A8D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4307"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00E9278">
            <w:pPr>
              <w:pStyle w:val="33"/>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spacing w:val="7"/>
                <w:highlight w:val="none"/>
              </w:rPr>
              <w:t>甲方（采购人或采购文件约定的合同甲方）</w:t>
            </w:r>
          </w:p>
        </w:tc>
        <w:tc>
          <w:tcPr>
            <w:tcW w:w="4097"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D770EF1">
            <w:pPr>
              <w:pStyle w:val="33"/>
              <w:spacing w:line="240" w:lineRule="auto"/>
              <w:ind w:firstLine="0" w:firstLineChars="0"/>
              <w:jc w:val="center"/>
              <w:rPr>
                <w:rFonts w:hint="default" w:ascii="Times New Roman" w:hAnsi="Times New Roman" w:cs="Times New Roman"/>
                <w:highlight w:val="none"/>
              </w:rPr>
            </w:pPr>
            <w:r>
              <w:rPr>
                <w:rFonts w:hint="default" w:ascii="Times New Roman" w:hAnsi="Times New Roman" w:cs="Times New Roman"/>
                <w:spacing w:val="4"/>
                <w:highlight w:val="none"/>
              </w:rPr>
              <w:t>乙方（供应商）</w:t>
            </w:r>
          </w:p>
        </w:tc>
      </w:tr>
      <w:tr w14:paraId="6FD89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jc w:val="center"/>
        </w:trPr>
        <w:tc>
          <w:tcPr>
            <w:tcW w:w="18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C3024A">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单位名称（公章）</w:t>
            </w:r>
          </w:p>
        </w:tc>
        <w:tc>
          <w:tcPr>
            <w:tcW w:w="24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9489CE">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18245D">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单位名称（公章）</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A259D9">
            <w:pPr>
              <w:pStyle w:val="33"/>
              <w:spacing w:line="240" w:lineRule="auto"/>
              <w:ind w:firstLine="0" w:firstLineChars="0"/>
              <w:jc w:val="center"/>
              <w:rPr>
                <w:rFonts w:hint="default" w:ascii="Times New Roman" w:hAnsi="Times New Roman" w:cs="Times New Roman"/>
                <w:spacing w:val="7"/>
                <w:highlight w:val="none"/>
              </w:rPr>
            </w:pPr>
          </w:p>
        </w:tc>
      </w:tr>
      <w:tr w14:paraId="403A5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jc w:val="center"/>
        </w:trPr>
        <w:tc>
          <w:tcPr>
            <w:tcW w:w="1896"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CABAD81">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法定代表人</w:t>
            </w:r>
          </w:p>
          <w:p w14:paraId="649761A8">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或其委托代理人</w:t>
            </w:r>
          </w:p>
          <w:p w14:paraId="77049749">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（签章）</w:t>
            </w:r>
          </w:p>
        </w:tc>
        <w:tc>
          <w:tcPr>
            <w:tcW w:w="241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B15AAC5">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9A32EF">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法定代表人</w:t>
            </w:r>
          </w:p>
          <w:p w14:paraId="1B98710B">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或其委托代理人</w:t>
            </w:r>
          </w:p>
          <w:p w14:paraId="2AEC113F">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（签章）</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AF765B">
            <w:pPr>
              <w:pStyle w:val="33"/>
              <w:spacing w:line="240" w:lineRule="auto"/>
              <w:ind w:firstLine="0" w:firstLineChars="0"/>
              <w:jc w:val="center"/>
              <w:rPr>
                <w:rFonts w:hint="default" w:ascii="Times New Roman" w:hAnsi="Times New Roman" w:cs="Times New Roman"/>
                <w:spacing w:val="7"/>
                <w:highlight w:val="none"/>
              </w:rPr>
            </w:pPr>
          </w:p>
        </w:tc>
      </w:tr>
      <w:tr w14:paraId="78CA5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1896"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549A1BC">
            <w:pPr>
              <w:pStyle w:val="33"/>
              <w:spacing w:line="240" w:lineRule="auto"/>
              <w:ind w:firstLine="0" w:firstLineChars="0"/>
              <w:jc w:val="center"/>
              <w:rPr>
                <w:rFonts w:hint="default" w:ascii="Times New Roman" w:hAnsi="Times New Roman" w:cs="Times New Roman"/>
                <w:spacing w:val="7"/>
                <w:highlight w:val="none"/>
              </w:rPr>
            </w:pPr>
          </w:p>
        </w:tc>
        <w:tc>
          <w:tcPr>
            <w:tcW w:w="241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85D28B6">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A0F591">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拥有者性别</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968B93">
            <w:pPr>
              <w:pStyle w:val="33"/>
              <w:spacing w:line="240" w:lineRule="auto"/>
              <w:ind w:firstLine="0" w:firstLineChars="0"/>
              <w:jc w:val="center"/>
              <w:rPr>
                <w:rFonts w:hint="default" w:ascii="Times New Roman" w:hAnsi="Times New Roman" w:cs="Times New Roman"/>
                <w:spacing w:val="7"/>
                <w:highlight w:val="none"/>
              </w:rPr>
            </w:pPr>
          </w:p>
        </w:tc>
      </w:tr>
      <w:tr w14:paraId="32CB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8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B45E5B">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联 系 人</w:t>
            </w:r>
          </w:p>
        </w:tc>
        <w:tc>
          <w:tcPr>
            <w:tcW w:w="24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6AEB86">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091862">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联 系 人</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95E5E7">
            <w:pPr>
              <w:pStyle w:val="33"/>
              <w:spacing w:line="240" w:lineRule="auto"/>
              <w:ind w:firstLine="0" w:firstLineChars="0"/>
              <w:jc w:val="center"/>
              <w:rPr>
                <w:rFonts w:hint="default" w:ascii="Times New Roman" w:hAnsi="Times New Roman" w:cs="Times New Roman"/>
                <w:spacing w:val="7"/>
                <w:highlight w:val="none"/>
              </w:rPr>
            </w:pPr>
          </w:p>
        </w:tc>
      </w:tr>
      <w:tr w14:paraId="7EFD5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18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DB7A1D">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联系电话</w:t>
            </w:r>
          </w:p>
        </w:tc>
        <w:tc>
          <w:tcPr>
            <w:tcW w:w="24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A77653">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EA1456">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联系电话</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1443A7">
            <w:pPr>
              <w:pStyle w:val="33"/>
              <w:spacing w:line="240" w:lineRule="auto"/>
              <w:ind w:firstLine="0" w:firstLineChars="0"/>
              <w:jc w:val="center"/>
              <w:rPr>
                <w:rFonts w:hint="default" w:ascii="Times New Roman" w:hAnsi="Times New Roman" w:cs="Times New Roman"/>
                <w:spacing w:val="7"/>
                <w:highlight w:val="none"/>
              </w:rPr>
            </w:pPr>
          </w:p>
        </w:tc>
      </w:tr>
      <w:tr w14:paraId="012D5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18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20815C">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通讯地址</w:t>
            </w:r>
          </w:p>
        </w:tc>
        <w:tc>
          <w:tcPr>
            <w:tcW w:w="24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4CDFD6">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6447B4">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通讯地址</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F11120">
            <w:pPr>
              <w:pStyle w:val="33"/>
              <w:spacing w:line="240" w:lineRule="auto"/>
              <w:ind w:firstLine="0" w:firstLineChars="0"/>
              <w:jc w:val="center"/>
              <w:rPr>
                <w:rFonts w:hint="default" w:ascii="Times New Roman" w:hAnsi="Times New Roman" w:cs="Times New Roman"/>
                <w:spacing w:val="7"/>
                <w:highlight w:val="none"/>
              </w:rPr>
            </w:pPr>
          </w:p>
        </w:tc>
      </w:tr>
      <w:tr w14:paraId="4DA83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18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709823">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邮政编码</w:t>
            </w:r>
          </w:p>
        </w:tc>
        <w:tc>
          <w:tcPr>
            <w:tcW w:w="24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312375">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38A579">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邮政编码</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86213E">
            <w:pPr>
              <w:pStyle w:val="33"/>
              <w:spacing w:line="240" w:lineRule="auto"/>
              <w:ind w:firstLine="0" w:firstLineChars="0"/>
              <w:jc w:val="center"/>
              <w:rPr>
                <w:rFonts w:hint="default" w:ascii="Times New Roman" w:hAnsi="Times New Roman" w:cs="Times New Roman"/>
                <w:spacing w:val="7"/>
                <w:highlight w:val="none"/>
              </w:rPr>
            </w:pPr>
          </w:p>
        </w:tc>
      </w:tr>
      <w:tr w14:paraId="29658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18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E38A31">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电子邮箱</w:t>
            </w:r>
          </w:p>
        </w:tc>
        <w:tc>
          <w:tcPr>
            <w:tcW w:w="24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C0F593">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1A903C">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电子邮箱</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3FFE5E">
            <w:pPr>
              <w:pStyle w:val="33"/>
              <w:spacing w:line="240" w:lineRule="auto"/>
              <w:ind w:firstLine="0" w:firstLineChars="0"/>
              <w:jc w:val="center"/>
              <w:rPr>
                <w:rFonts w:hint="default" w:ascii="Times New Roman" w:hAnsi="Times New Roman" w:cs="Times New Roman"/>
                <w:spacing w:val="7"/>
                <w:highlight w:val="none"/>
              </w:rPr>
            </w:pPr>
          </w:p>
        </w:tc>
      </w:tr>
      <w:tr w14:paraId="7F3FA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8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24B8B7">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统一社会信用代码</w:t>
            </w:r>
          </w:p>
        </w:tc>
        <w:tc>
          <w:tcPr>
            <w:tcW w:w="24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44F22C">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63B219">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统一社会信用代码</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775B01">
            <w:pPr>
              <w:pStyle w:val="33"/>
              <w:spacing w:line="240" w:lineRule="auto"/>
              <w:ind w:firstLine="0" w:firstLineChars="0"/>
              <w:jc w:val="center"/>
              <w:rPr>
                <w:rFonts w:hint="default" w:ascii="Times New Roman" w:hAnsi="Times New Roman" w:cs="Times New Roman"/>
                <w:spacing w:val="7"/>
                <w:highlight w:val="none"/>
              </w:rPr>
            </w:pPr>
          </w:p>
        </w:tc>
      </w:tr>
      <w:tr w14:paraId="7BD2D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18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E29182">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付款单位</w:t>
            </w:r>
          </w:p>
        </w:tc>
        <w:tc>
          <w:tcPr>
            <w:tcW w:w="24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838364">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A0970C">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开户名称</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A9B890">
            <w:pPr>
              <w:pStyle w:val="33"/>
              <w:spacing w:line="240" w:lineRule="auto"/>
              <w:ind w:firstLine="0" w:firstLineChars="0"/>
              <w:jc w:val="center"/>
              <w:rPr>
                <w:rFonts w:hint="default" w:ascii="Times New Roman" w:hAnsi="Times New Roman" w:cs="Times New Roman"/>
                <w:spacing w:val="7"/>
                <w:highlight w:val="none"/>
              </w:rPr>
            </w:pPr>
          </w:p>
        </w:tc>
      </w:tr>
      <w:tr w14:paraId="02C90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8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0ACDBA">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开户银行</w:t>
            </w:r>
          </w:p>
        </w:tc>
        <w:tc>
          <w:tcPr>
            <w:tcW w:w="24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AD40AA">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B6ABBC">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开户银行</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764BD0">
            <w:pPr>
              <w:pStyle w:val="33"/>
              <w:spacing w:line="240" w:lineRule="auto"/>
              <w:ind w:firstLine="0" w:firstLineChars="0"/>
              <w:jc w:val="center"/>
              <w:rPr>
                <w:rFonts w:hint="default" w:ascii="Times New Roman" w:hAnsi="Times New Roman" w:cs="Times New Roman"/>
                <w:spacing w:val="7"/>
                <w:highlight w:val="none"/>
              </w:rPr>
            </w:pPr>
          </w:p>
        </w:tc>
      </w:tr>
      <w:tr w14:paraId="052FD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189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1B9284">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银行账号</w:t>
            </w:r>
          </w:p>
        </w:tc>
        <w:tc>
          <w:tcPr>
            <w:tcW w:w="241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F2FBB5">
            <w:pPr>
              <w:pStyle w:val="33"/>
              <w:spacing w:line="240" w:lineRule="auto"/>
              <w:ind w:firstLine="0" w:firstLineChars="0"/>
              <w:jc w:val="center"/>
              <w:rPr>
                <w:rFonts w:hint="default" w:ascii="Times New Roman" w:hAnsi="Times New Roman" w:cs="Times New Roman"/>
                <w:spacing w:val="7"/>
                <w:highlight w:val="none"/>
              </w:rPr>
            </w:pPr>
          </w:p>
        </w:tc>
        <w:tc>
          <w:tcPr>
            <w:tcW w:w="19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C02189">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银行账号</w:t>
            </w:r>
          </w:p>
        </w:tc>
        <w:tc>
          <w:tcPr>
            <w:tcW w:w="211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A3F19F">
            <w:pPr>
              <w:pStyle w:val="33"/>
              <w:spacing w:line="240" w:lineRule="auto"/>
              <w:ind w:firstLine="0" w:firstLineChars="0"/>
              <w:jc w:val="center"/>
              <w:rPr>
                <w:rFonts w:hint="default" w:ascii="Times New Roman" w:hAnsi="Times New Roman" w:cs="Times New Roman"/>
                <w:spacing w:val="7"/>
                <w:highlight w:val="none"/>
              </w:rPr>
            </w:pPr>
          </w:p>
        </w:tc>
      </w:tr>
      <w:tr w14:paraId="6D6D0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jc w:val="center"/>
        </w:trPr>
        <w:tc>
          <w:tcPr>
            <w:tcW w:w="8404"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4C8A5F9F">
            <w:pPr>
              <w:pStyle w:val="33"/>
              <w:spacing w:line="240" w:lineRule="auto"/>
              <w:ind w:firstLine="0" w:firstLineChars="0"/>
              <w:jc w:val="center"/>
              <w:rPr>
                <w:rFonts w:hint="default" w:ascii="Times New Roman" w:hAnsi="Times New Roman" w:cs="Times New Roman"/>
                <w:spacing w:val="7"/>
                <w:highlight w:val="none"/>
              </w:rPr>
            </w:pPr>
            <w:r>
              <w:rPr>
                <w:rFonts w:hint="default" w:ascii="Times New Roman" w:hAnsi="Times New Roman" w:cs="Times New Roman"/>
                <w:spacing w:val="7"/>
                <w:highlight w:val="none"/>
              </w:rPr>
              <w:t>注：涉及联合体或其他合同主体的信息应按上表格式加列。</w:t>
            </w:r>
          </w:p>
        </w:tc>
      </w:tr>
    </w:tbl>
    <w:p w14:paraId="44C229C0">
      <w:pPr>
        <w:pStyle w:val="19"/>
        <w:widowControl/>
        <w:kinsoku w:val="0"/>
        <w:autoSpaceDE w:val="0"/>
        <w:autoSpaceDN w:val="0"/>
        <w:adjustRightInd w:val="0"/>
        <w:snapToGrid w:val="0"/>
        <w:ind w:firstLine="480"/>
        <w:rPr>
          <w:highlight w:val="none"/>
        </w:rPr>
      </w:pPr>
    </w:p>
    <w:p w14:paraId="7FA1AA0E">
      <w:pPr>
        <w:ind w:firstLine="420"/>
        <w:rPr>
          <w:snapToGrid w:val="0"/>
          <w:color w:val="000000"/>
          <w:sz w:val="21"/>
          <w:szCs w:val="21"/>
          <w:highlight w:val="none"/>
          <w:lang w:bidi="ar"/>
        </w:rPr>
        <w:sectPr>
          <w:pgSz w:w="11905" w:h="16838"/>
          <w:pgMar w:top="1440" w:right="1803" w:bottom="1440" w:left="1803" w:header="850" w:footer="624" w:gutter="0"/>
          <w:cols w:space="0" w:num="1"/>
          <w:docGrid w:linePitch="312" w:charSpace="0"/>
        </w:sectPr>
      </w:pPr>
    </w:p>
    <w:p w14:paraId="293A83ED">
      <w:pPr>
        <w:widowControl/>
        <w:kinsoku w:val="0"/>
        <w:autoSpaceDE w:val="0"/>
        <w:autoSpaceDN w:val="0"/>
        <w:adjustRightInd w:val="0"/>
        <w:snapToGrid w:val="0"/>
        <w:spacing w:line="360" w:lineRule="auto"/>
        <w:ind w:firstLine="0" w:firstLineChars="0"/>
        <w:jc w:val="center"/>
        <w:rPr>
          <w:color w:val="000000"/>
          <w:spacing w:val="-1"/>
          <w:kern w:val="0"/>
          <w:szCs w:val="28"/>
          <w:highlight w:val="none"/>
          <w:lang w:bidi="ar"/>
        </w:rPr>
      </w:pPr>
      <w:r>
        <w:rPr>
          <w:color w:val="000000"/>
          <w:spacing w:val="-1"/>
          <w:kern w:val="0"/>
          <w:szCs w:val="28"/>
          <w:highlight w:val="none"/>
          <w:lang w:bidi="ar"/>
        </w:rPr>
        <w:t>第二节 政府采购合同通用条款</w:t>
      </w:r>
    </w:p>
    <w:p w14:paraId="4A99E62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1.定义</w:t>
      </w:r>
    </w:p>
    <w:p w14:paraId="4FFC7C88">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1.1合同当事人</w:t>
      </w:r>
    </w:p>
    <w:p w14:paraId="63FF04CC">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（1）采购人（以下称甲方）是指使用财政性资金，通过政府采购方式向供应商购买货物及其相关服务的国家机关、事业单位、团体组织。</w:t>
      </w:r>
    </w:p>
    <w:p w14:paraId="0287928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（2）供应商（以下称乙方）是指参加政府采购活动并且中标（成交），向采购人提供合同约定的货物及其相关服务的法人、非法人组织或者自然人。</w:t>
      </w:r>
    </w:p>
    <w:p w14:paraId="62C3E95C">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（3）其他合同主体是指除采购人和供应商以外，依法参与合同缔结或履行，享有权利、承担义务的合同当事人。</w:t>
      </w:r>
    </w:p>
    <w:p w14:paraId="1388EB5F">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1.2本合同下列术语应解释为：</w:t>
      </w:r>
    </w:p>
    <w:p w14:paraId="1E865C18">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合同”系指合同当事人意思表示达成一致的任何协议，包括签署的合同协议书、中标（成交）通知书、投标书及附件、本合同专用条款、通用条款、附件、附录和上述文件所提到的构成合同的所有文件，以及国家法律、行政法规和规章制度规定的属于合同组成部分的其他文件。</w:t>
      </w:r>
    </w:p>
    <w:p w14:paraId="01CAB29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（3）“合同价款”系指根据本合同规定乙方在全面履行合同义务后甲方应支付给乙方的价款。</w:t>
      </w:r>
    </w:p>
    <w:p w14:paraId="766C133A">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（4）“货物”系指乙方根据本合同规定须向甲方提供的各种形态和种类的物品，包括原材料、设备、产品（包括软件）及相关的其备品备件、工具、手册及其它技术资料和材料等。</w:t>
      </w:r>
    </w:p>
    <w:p w14:paraId="62665F7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5）“相关服务”系指根据合同规定，乙方应提供的与货物有关的技术、管理和其它服务，包括但不限于：管理和质量保证、运输、保险、检验、现场准备、安装、集成、调试、培训、维修、技术支持等以及合同中规定乙方应承担的其它义务。</w:t>
      </w:r>
    </w:p>
    <w:p w14:paraId="542E2272">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（6）“分包”系指中标、成交供应商按采购文件、投标（响应）文件的规定，根据分 包意向协议，将中标、成交项目中的部分履约内容，再分给具有相应资质条件的供应商履行合同的行为。“分包人”系指承接上述分包部分的供应商。</w:t>
      </w:r>
    </w:p>
    <w:p w14:paraId="3370DCF3">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7）“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采购人承担连带责任。联合体具体要求见【政府采购合同专用条款】。</w:t>
      </w:r>
    </w:p>
    <w:p w14:paraId="49AB0189">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（8）其他术语解释，见【政府采购合同专用条款】。</w:t>
      </w:r>
    </w:p>
    <w:p w14:paraId="32C41B02">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2.合同标的及金额</w:t>
      </w:r>
    </w:p>
    <w:p w14:paraId="14D83B5E">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2.1合同标的及金额应与中标（成交）结果一致。乙方为履行本合同而发生的所有费用均应包含在合同金额中，甲方不再另行支付其它任何费用。</w:t>
      </w:r>
    </w:p>
    <w:p w14:paraId="4BACB0C9">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3.履行合同的时间、地点和方式</w:t>
      </w:r>
    </w:p>
    <w:p w14:paraId="5D500EA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3.1乙方应当在约定的时间、地点，按照约定方式履行合同，具体的履行时间、地点和方式见【政府采购合同专用条款】。</w:t>
      </w:r>
    </w:p>
    <w:p w14:paraId="42969814">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4.甲方的权利和义务</w:t>
      </w:r>
    </w:p>
    <w:p w14:paraId="642E2A73">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4.1甲方确定项目负责人（或项目联系人），负责与本合同有关的事务。甲方有权对合同规定范围内乙方的履约行为进行检查，并及时确认乙方提交的事项。甲方应当配合乙方完成相关项目实施工作。</w:t>
      </w:r>
    </w:p>
    <w:p w14:paraId="1032C702">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4.2甲方有权要求乙方按时提交各阶段有关安排计划，并有权定期核对乙方提供货物数量、规格、质量等内容。甲方有权督促乙方工作并要求乙方更换不符合要求的货物。</w:t>
      </w:r>
    </w:p>
    <w:p w14:paraId="4DE9D40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4.3甲方有权要求乙方对缺陷部分予以修复，并按合同约定享有货物保修及其他合同约定的权利。</w:t>
      </w:r>
    </w:p>
    <w:p w14:paraId="775C1AC9">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4.4甲方应当根据合同约定按时向乙方支付应付的费用。</w:t>
      </w:r>
    </w:p>
    <w:p w14:paraId="39C0BEF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4.5国家法律法规所规定由甲方承担的其他义务和责任。</w:t>
      </w:r>
    </w:p>
    <w:p w14:paraId="75699C4C">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5.乙方的权利和义务</w:t>
      </w:r>
    </w:p>
    <w:p w14:paraId="580C14B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5.1签署合同后，乙方确定项目负责人（或项目联系人），负责与本合同有关的事务。</w:t>
      </w:r>
    </w:p>
    <w:p w14:paraId="4CA8469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5.2乙方应按照合同要求履约，充分合理安排，确保提供的货物、服务符合合同技术要求。接受项目行业管理部门及政府有关部门的指导，配合甲方的履约检查，并负责项目实施过程中的所有协调工作。</w:t>
      </w:r>
    </w:p>
    <w:p w14:paraId="77A027DF">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5.3乙方有权根据合同约定向甲方收取相关费用。</w:t>
      </w:r>
    </w:p>
    <w:p w14:paraId="669B6ECF">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5.4国家法律法规所规定由乙方承担的其他义务和责任。</w:t>
      </w:r>
    </w:p>
    <w:p w14:paraId="3F36560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6.合同履行</w:t>
      </w:r>
    </w:p>
    <w:p w14:paraId="4C56AE29">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6.1甲乙双方应当按照合同约定顺序履行合同义务；如果没有先后顺序的，应当同时履行。</w:t>
      </w:r>
    </w:p>
    <w:p w14:paraId="536E022A">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6.2甲乙双方按照合同约定顺序履行合同义务时，应当先履行一方未履行的，后履行一方有权拒绝其履行请求。先履行一方履行不符合约定的，后履行一方有权拒绝其相应的履行请求。</w:t>
      </w:r>
    </w:p>
    <w:p w14:paraId="65017A7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7.货物包装、运输和保险要求</w:t>
      </w:r>
    </w:p>
    <w:p w14:paraId="2ACAC1B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7.1本合同涉及商品包装和快递包装的，除【政府采购合同专用条款】另有规定，包装应适应于远距离运输、防潮、防震、防锈和防野蛮装卸等要求，以确保货物安全无损地运抵指定现场。</w:t>
      </w:r>
    </w:p>
    <w:p w14:paraId="43030A4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7.2除【政府采购合同专用条款】另有规定，乙方负责办理将货物运抵本合同规定的交货地点的一切运输事项，相关费用应包括在合同总价中。</w:t>
      </w:r>
    </w:p>
    <w:p w14:paraId="16E0E7A0">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7.3货物保险要求按【政府采购合同专用条款】规定执行。</w:t>
      </w:r>
    </w:p>
    <w:p w14:paraId="64119F8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7.4除采购活动对商品包装和快递包装达成具体约定外，乙方提供产品及相关快递服务涉及到具体包装要求的，应不低于《商品包装政府采购需求标准（试行）》《快递包装政府 采购需求标准（试行）》标准，并作为履约验收的内容，必要时甲方可以要求乙方在履约验收环节出具检测报告。</w:t>
      </w:r>
    </w:p>
    <w:p w14:paraId="114B441C">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7.5乙方在运输到达之前提前通知采购人，并提示货物运输装卸的注意事项。</w:t>
      </w:r>
    </w:p>
    <w:p w14:paraId="0ECCD43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7.6如因包装、运输问题导致货物损毁、丢失或者品质下降，采购人有权要求降价、换货、拒收部分或整批货物， 由此造成采购人的费用和损失，均由供应商承担。</w:t>
      </w:r>
    </w:p>
    <w:p w14:paraId="1B3B2F7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8.质量标准和保证</w:t>
      </w:r>
    </w:p>
    <w:p w14:paraId="5D9C4994">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8.1质量标准</w:t>
      </w:r>
    </w:p>
    <w:p w14:paraId="73F213AE">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（1）本合同下交付的货物应符合合同约定的品牌、规格型号、技术性能、配置、质量、数量等要求。如果没有提及适用标准，则应符合中华人民共和国有关机构发布的最新版本的标准。</w:t>
      </w:r>
    </w:p>
    <w:p w14:paraId="28EBADF8">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（2）采用中华人民共和国法定计量单位。</w:t>
      </w:r>
    </w:p>
    <w:p w14:paraId="21220DA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（3）乙方所出售的货物应符合国家有关安全、环保、卫生之规定。</w:t>
      </w:r>
    </w:p>
    <w:p w14:paraId="2B8CBA4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（4）乙方应向甲方提交所提供货物的技术文件，包括相应的中文技术文件，如：产品目录、图纸、操作手册、使用说明、维护手册或服务指南。这些文件应包装好随同货物一起发运。</w:t>
      </w:r>
    </w:p>
    <w:p w14:paraId="6BC9ABD6">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8.2保证</w:t>
      </w:r>
    </w:p>
    <w:p w14:paraId="6C9EEB7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（1）乙方应保证完全符合合同规定的质量、规格和性能的要求。乙方应保证其货物在 正确安装、正常使用和保养条件下，在其使用寿命期内应具有合同约定的性能，或者没有因乙方的行为或疏忽而产生的缺陷。存在质量保证期的，货物最终交付验收后在【政府采购合同专用条款】规定或乙方承诺（两者以较长的为准）的质量保证期内，本保证保持有效。</w:t>
      </w:r>
    </w:p>
    <w:p w14:paraId="139EA86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（2）在质量保证期内所发现的缺陷，甲方应尽快以书面形式通知乙方。</w:t>
      </w:r>
    </w:p>
    <w:p w14:paraId="57C3328C">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（3）乙方收到通知后应在【政府采购合同专用条款】规定的响应时间内以合理的速度免费维修或更换有缺陷的货物或部件。</w:t>
      </w:r>
    </w:p>
    <w:p w14:paraId="522160BF">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（4）在质量保证期内，如果货物的质量或规格与合同不符，或证实货物是有缺陷的，包括潜在的缺陷或使用不符合要求的材料等，甲方可以根据本合同第15.1条规定以书面形式追究乙方的违约责任。</w:t>
      </w:r>
    </w:p>
    <w:p w14:paraId="41540116">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（5）乙方在约定的时间内未能弥补缺陷，甲方可采取必要的补救措施，但其风险和费用将由乙方承担，甲方根据合同规定对乙方行使的其他权利不受影响。</w:t>
      </w:r>
    </w:p>
    <w:p w14:paraId="4D59F80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9.权利瑕疵担保</w:t>
      </w:r>
    </w:p>
    <w:p w14:paraId="677319FC">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9.1乙方保证对其出售的货物享有合法的权利。</w:t>
      </w:r>
    </w:p>
    <w:p w14:paraId="47B33BB2">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9.2乙方保证在交付的货物上不存在抵押权等担保物权。</w:t>
      </w:r>
    </w:p>
    <w:p w14:paraId="2341F43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9.3如甲方使用上述货物构成对第三人侵权的，则由乙方承担全部责任。</w:t>
      </w:r>
    </w:p>
    <w:p w14:paraId="3DEA3F82">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10.知识产权保护</w:t>
      </w:r>
    </w:p>
    <w:p w14:paraId="360E506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10.1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98EF96A">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10.2甲方委托乙方开发的产品，按照【政府采购合同专用条款】的规定确定知识产权归属。</w:t>
      </w:r>
    </w:p>
    <w:p w14:paraId="46B6E422">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11.保密义务</w:t>
      </w:r>
    </w:p>
    <w:p w14:paraId="6DDE7E1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11.1甲、乙双方在采购和履行合同过程中所获悉的对方商业秘密或者其他应当保密的信息，双方均有保密义务。泄露、不正当地使用该商业秘密或者信息，造成对方损失的，应当承担赔偿责任。其他应当保密的信息由双方在【政府采购合同专用条款】中约定。</w:t>
      </w:r>
    </w:p>
    <w:p w14:paraId="2FF02CD1">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12.合同价款支付</w:t>
      </w:r>
    </w:p>
    <w:p w14:paraId="00FA9BCC">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12.1按照国库集中支付的有关规定执行。</w:t>
      </w:r>
    </w:p>
    <w:p w14:paraId="180910A4">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12.2具体合同价款支付方式和条件在【政府采购合同专用条款】中另有规定。</w:t>
      </w:r>
    </w:p>
    <w:p w14:paraId="60D416D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12.3对于满足合同约定支付条件的，甲方原则上应当自收到发票后10个工作日内将资金支付到合同约定的供应商账户，不得以机构变动、人员更替、政策调整等为由延迟付款，不得将采购文件和合同中未规定的义务作为向乙方付款的条件。</w:t>
      </w:r>
    </w:p>
    <w:p w14:paraId="17AB7649">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13.履约保证金</w:t>
      </w:r>
    </w:p>
    <w:p w14:paraId="2B5A9FF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13.1乙方应当以支票、汇票、本票或者金融机构、担保机构出具的保函等非现金形式提交。履约保证金的数额按照采购文件的要求，由双方在【政府采购合同专用条款】中约定，并不得超过国家有关规定。</w:t>
      </w:r>
    </w:p>
    <w:p w14:paraId="1CAA8271">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13.2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A264F9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13.3甲方在项目通过验收后按照【政府采购合同专用条款】规定的时间内将履约保证金退还乙方；逾期退还的，乙方可要求甲方支付违约金，违约金按照【政府采购合同专用条款】规定支付。</w:t>
      </w:r>
    </w:p>
    <w:p w14:paraId="70F4CBD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14.售后服务</w:t>
      </w:r>
    </w:p>
    <w:p w14:paraId="303809D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14.1除项目不涉及或采购活动中明确约定无须承担外，乙方还应提供下列服务：</w:t>
      </w:r>
    </w:p>
    <w:p w14:paraId="23F9FDA2">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（1）货物的现场移动、安装、调试、启动监督及技术支持；</w:t>
      </w:r>
    </w:p>
    <w:p w14:paraId="2492C44A">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（2）提供货物组装和维修所需的专用工具和辅助材料；</w:t>
      </w:r>
    </w:p>
    <w:p w14:paraId="5489EFA1">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（3）在合同各方商定的一定期限内对所有的货物实施运行监督、维修，但前提条件是该服务并不能免除乙方在质量保证期内所承担的义务；</w:t>
      </w:r>
    </w:p>
    <w:p w14:paraId="4558F2D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（4）在制造商或项目现场就货物的安装、启动、运营、维护对甲方操作人员进行培训,项目现场按照【政府采购合同专用条款】约定；</w:t>
      </w:r>
    </w:p>
    <w:p w14:paraId="55B93AC0">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（5）依照法律、行政法规的规定或者按照【政府采购合同专用条款】约定，货物在有</w:t>
      </w:r>
    </w:p>
    <w:p w14:paraId="65E4EC5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效使用年限届满后应予回收的，乙方负有自行或者委托第三人对货物予以回收的义务；</w:t>
      </w:r>
    </w:p>
    <w:p w14:paraId="4ADAA47B">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（6）【政府采购合同专用条款】规定由乙方提供的其他服务。</w:t>
      </w:r>
    </w:p>
    <w:p w14:paraId="1C3ACE74">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14.2乙方提供的服务的费用已包含在合同价款中， 甲方不再另行支付。</w:t>
      </w:r>
    </w:p>
    <w:p w14:paraId="406EDAB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15.违约责任</w:t>
      </w:r>
    </w:p>
    <w:p w14:paraId="2A0AA1C3">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15.1质量瑕疵的违约责任</w:t>
      </w:r>
    </w:p>
    <w:p w14:paraId="598A96B8">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乙方提供的产品不符合质量标准或存在产品质量缺陷，甲方有权要求乙方及时修理、重作、更换，并承担由此给甲方造成的损失。</w:t>
      </w:r>
    </w:p>
    <w:p w14:paraId="64E53AB9">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15.2迟延交货的违约责任</w:t>
      </w:r>
    </w:p>
    <w:p w14:paraId="059478E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延长交货时间或延期提供服务。</w:t>
      </w:r>
    </w:p>
    <w:p w14:paraId="730323C0">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（2）如果乙方没有按照合同规定的时间交货和提供服务，甲方有权从货款中扣除误期赔偿费而不影响合同项下的其他补救方法，赔偿费按【政府采购合同专用条款】规定执行。</w:t>
      </w:r>
    </w:p>
    <w:p w14:paraId="6FB38F4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如果涉及公共利益，且赔偿金额无法弥补公共利益损失，可要求继续履行或者代履行。</w:t>
      </w:r>
    </w:p>
    <w:p w14:paraId="77E9BF36">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15.3延迟支付的违约责任</w:t>
      </w:r>
    </w:p>
    <w:p w14:paraId="627D635E">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约定采取履行进度结算、定期结算等结算方式的，付款期限应当自双方确认结算金额之日起算。合同明确需检验或验收的，应明确检验或验收期间，约定交付后经检验或者验收合格作为支付条件的，付款期限应当自检验或者验收合格之日起算；甲方拖延检验或者验收的，付款期限自约定的检验或者验收期限届满之日起算。甲方存在迟延支付乙方合同款项的，应当承担【政府采购合同专用条款】规定的付款逾期利息。</w:t>
      </w:r>
    </w:p>
    <w:p w14:paraId="7CFC35A2">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15.4其他违约责任根据项目实际需要按【政府采购合同专用条款】规定执行。</w:t>
      </w:r>
    </w:p>
    <w:p w14:paraId="6CCC5F4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16.合同变更</w:t>
      </w:r>
    </w:p>
    <w:p w14:paraId="68714E44">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16.1在合同履行过程中，甲、乙双方可就合同非实质性内容协商进行变更。协商一致后，双方应签订书面的补充协议。</w:t>
      </w:r>
    </w:p>
    <w:p w14:paraId="41B2DF4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16.2在不改变合同其他条款的前提下，甲方可以在合同价款10%的范围内追加与合同标的相同的货物，并就此与乙方协商一致后签订补充协议。</w:t>
      </w:r>
    </w:p>
    <w:p w14:paraId="18B25476">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16.3合同继续履行将损害国家利益和社会公共利益的，双方当事人应当变更合同。涉及实质性内容变更的，双方当事人应当对变更后的内容严格履行审慎义务。有过错的一方应当承担赔偿责任，双方都有过错的，各自承担相应的责任。</w:t>
      </w:r>
    </w:p>
    <w:p w14:paraId="185E4E2F">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17.合同中止与终止</w:t>
      </w:r>
    </w:p>
    <w:p w14:paraId="6D277672">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17.1合同的中止</w:t>
      </w:r>
    </w:p>
    <w:p w14:paraId="343196A9">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（1）合同履行过程中因供应商就采购文件、采购过程或结果提起投诉的， 甲方认为有必要或财政部门责令中止的，应当中止合同的履行。</w:t>
      </w:r>
    </w:p>
    <w:p w14:paraId="7022909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（2）合同履行过程中，如果乙方出现以下情形之一的：1．经营状况严重恶化；2．转移财产、抽逃资金，以逃避债务；3．丧失商业信誉；4．有丧失或者可能丧失履约能力的其 他情形，应该及时告知甲方。甲方有权以书面形式通知乙方中止合同并要求乙方在合理期限内消除相关情形或者提供适当担保。乙方提供适当担保的，合同恢复履行；乙方在合理期限 内未恢复履约能力且未提供适当担保的，视为拒绝继续履约，甲方有权解除合同并要求乙方承担由此给甲方造成的损失。</w:t>
      </w:r>
    </w:p>
    <w:p w14:paraId="406C9962">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（3）乙方分立、合并或者变更住所的，应当及时以书面形式告知甲方。乙方没有通知甲方，致使合同履行发生困难的，甲方可以中止合同履行。</w:t>
      </w:r>
    </w:p>
    <w:p w14:paraId="1F99A90C">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（4）甲方不得以行政区划调整、政府换届、机构或者职能调整以及相关责任人更替为由中止合同。</w:t>
      </w:r>
    </w:p>
    <w:p w14:paraId="53C6C5DC">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（5）政府采购合同继续履行将损害国家利益和社会公共利益的，双方当事人应当变更、中止合同。有过错的一方应当承担赔偿责任，双方都有过错的，各自承担相应的责任。</w:t>
      </w:r>
    </w:p>
    <w:p w14:paraId="3FEC3693">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17.2合同的终止</w:t>
      </w:r>
    </w:p>
    <w:p w14:paraId="02D95BA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（1）合同因有效期限届满而终止；</w:t>
      </w:r>
    </w:p>
    <w:p w14:paraId="07DC21DC">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（2）乙方未能依照本合同约定条件履行合同， 已构成根本性违约的， 甲方有权终止合同，并追究乙方的违约责任。</w:t>
      </w:r>
    </w:p>
    <w:p w14:paraId="77B52E9E">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（3）政府采购合同继续履行将损害国家利益和社会公共利益的，双方当事人应当终止合同。有过错的一方应当承担赔偿责任，双方都有过错的，各自承担相应的责任。</w:t>
      </w:r>
    </w:p>
    <w:p w14:paraId="2EB957B6">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18.合同分包</w:t>
      </w:r>
    </w:p>
    <w:p w14:paraId="1E7BEF1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18.1乙方不得将合同转包给其他供应商。涉及合同分包的，乙方应根据采购文件和投标（响应）文件规定进行合同分包。</w:t>
      </w:r>
    </w:p>
    <w:p w14:paraId="4220D64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18.2乙方执行政府采购政策向中小企业依法分包的。乙方应当按采购文件、投标（响应）文件签订分包意向协议，分包意向协议属于本合同组成部分。</w:t>
      </w:r>
    </w:p>
    <w:p w14:paraId="1DFCE836">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19.不可抗力</w:t>
      </w:r>
    </w:p>
    <w:p w14:paraId="0672E39F">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19.1不可抗力是指合同双方不能预见、不能避免且不能克服的客观情况。</w:t>
      </w:r>
    </w:p>
    <w:p w14:paraId="259379F7">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19.2任何一方对由于不可抗力造成的部分或全部不能履行合同不承担违约责任。但迟延履行后发生不可抗力的，不能免除责任。</w:t>
      </w:r>
    </w:p>
    <w:p w14:paraId="4E7C1F13">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19.3遇有不可抗力的一方，应</w:t>
      </w:r>
      <w:r>
        <w:rPr>
          <w:rFonts w:hint="eastAsia"/>
          <w:color w:val="000000"/>
          <w:spacing w:val="-4"/>
          <w:kern w:val="0"/>
          <w:sz w:val="24"/>
          <w:highlight w:val="none"/>
          <w:lang w:val="en-US" w:eastAsia="zh-CN" w:bidi="ar"/>
        </w:rPr>
        <w:t>7个工作日内</w:t>
      </w:r>
      <w:r>
        <w:rPr>
          <w:color w:val="000000"/>
          <w:spacing w:val="-4"/>
          <w:kern w:val="0"/>
          <w:sz w:val="24"/>
          <w:highlight w:val="none"/>
          <w:lang w:bidi="ar"/>
        </w:rPr>
        <w:t>将事件的情况以书面形式通知另一方，并在事件发 生后向另一方提交合同不能履行或部分不能履行或需要延期履行理由的报告及证明不可抗力发生及其持续时间的证据。</w:t>
      </w:r>
    </w:p>
    <w:p w14:paraId="2FFD8A4A">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20.解决争议的方法</w:t>
      </w:r>
    </w:p>
    <w:p w14:paraId="7C4CBB7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20.1因本合同及合同有关事项发生的争议， 由合同各方友好协商解决。协商不成时，可以向第三方权威机构申请调解。合同一方或各方不愿调解或调解不成的，各方可以通过仲裁或诉讼的方式解决争议。</w:t>
      </w:r>
    </w:p>
    <w:p w14:paraId="560D5819">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20.2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5770412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20.3如合同方有争议的事项不影响合同其他部分的履行，则在争议解决期间，除正在通过协调、调解、仲裁或诉讼解决的争议部分以外，合同的其他应当继续履行的部分应继续履行。</w:t>
      </w:r>
    </w:p>
    <w:p w14:paraId="74D2C0CE">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21.政府采购政策</w:t>
      </w:r>
    </w:p>
    <w:p w14:paraId="12086294">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21.1本合同应当按照规定执行政府采购政策。</w:t>
      </w:r>
    </w:p>
    <w:p w14:paraId="03EEBC9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21.2本合同依法执行政府采购政策的方式和内容，属于合同履约验收的范围。合同未按规定要求执行政府采购政策造成损失的，有过错的一方应当承担赔偿责任，双方都有过错的，各自承担相应的责任。</w:t>
      </w:r>
    </w:p>
    <w:p w14:paraId="1FAEFFFF">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21.3对于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1A7D1BD">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22.法律适用</w:t>
      </w:r>
    </w:p>
    <w:p w14:paraId="21C3B41E">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22.1本合同的订立、生效、解释、履行及与本合同有关的争议解决，均适用法律、行政法规。</w:t>
      </w:r>
    </w:p>
    <w:p w14:paraId="493E591E">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22.2本合同条款与法律、行政法规的强制性规定不一致的，双方当事人应按照法律、行政法规的强制性规定修改本合同的相关条款。</w:t>
      </w:r>
    </w:p>
    <w:p w14:paraId="47BE0AA9">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22.3双方可在【政府采购合同专用条款】中进一步约定合同所适用的法律法规或其他规范性文件。</w:t>
      </w:r>
    </w:p>
    <w:p w14:paraId="235BD733">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22.4当事人未有约定的，适用《政府采购法》《民法典》合同编或者其他法律有关规定。</w:t>
      </w:r>
    </w:p>
    <w:p w14:paraId="643D9FC8">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23.通知</w:t>
      </w:r>
    </w:p>
    <w:p w14:paraId="68451BAA">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23.1本合同任何一方向对方发出的通知、信件、数据电文等，应当发送至本合同第一部分《政府采购合同协议书》所约定的通讯地址、联系人、联系电话或电子邮箱。</w:t>
      </w:r>
    </w:p>
    <w:p w14:paraId="26CFB963">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23.2一方当事人变更名称、地址、联系人、联系电话或电子邮箱的，应当在变更后3日内及时书面通知对方，对方实际收到变更通知前的送达仍为有效送达。</w:t>
      </w:r>
    </w:p>
    <w:p w14:paraId="22FBB015">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23.3本合同一方给另一方的通知均应采用书面形式，传真或快递送到本合同中规定的对方的地址和办理签收手续。</w:t>
      </w:r>
    </w:p>
    <w:p w14:paraId="4773C0A8">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23.4通知以送达之日或通知书中规定的生效之日起生效，两者中以较迟之日为准。</w:t>
      </w:r>
    </w:p>
    <w:p w14:paraId="7CFEE1CF">
      <w:pPr>
        <w:widowControl/>
        <w:kinsoku w:val="0"/>
        <w:autoSpaceDE w:val="0"/>
        <w:autoSpaceDN w:val="0"/>
        <w:adjustRightInd w:val="0"/>
        <w:snapToGrid w:val="0"/>
        <w:spacing w:line="360" w:lineRule="auto"/>
        <w:ind w:left="41" w:firstLine="464"/>
        <w:rPr>
          <w:color w:val="000000"/>
          <w:spacing w:val="-4"/>
          <w:kern w:val="0"/>
          <w:sz w:val="24"/>
          <w:highlight w:val="none"/>
          <w:lang w:bidi="ar"/>
        </w:rPr>
      </w:pPr>
      <w:r>
        <w:rPr>
          <w:color w:val="000000"/>
          <w:spacing w:val="-4"/>
          <w:kern w:val="0"/>
          <w:sz w:val="24"/>
          <w:highlight w:val="none"/>
          <w:lang w:bidi="ar"/>
        </w:rPr>
        <w:t>24.合同未尽事项</w:t>
      </w:r>
    </w:p>
    <w:p w14:paraId="674962CD">
      <w:pPr>
        <w:widowControl/>
        <w:kinsoku w:val="0"/>
        <w:autoSpaceDE w:val="0"/>
        <w:autoSpaceDN w:val="0"/>
        <w:adjustRightInd w:val="0"/>
        <w:snapToGrid w:val="0"/>
        <w:spacing w:line="360" w:lineRule="auto"/>
        <w:ind w:left="41" w:firstLine="464"/>
        <w:rPr>
          <w:color w:val="000000"/>
          <w:spacing w:val="-4"/>
          <w:kern w:val="0"/>
          <w:sz w:val="24"/>
          <w:highlight w:val="none"/>
          <w:lang w:bidi="ar"/>
        </w:rPr>
        <w:sectPr>
          <w:pgSz w:w="11905" w:h="16838"/>
          <w:pgMar w:top="1440" w:right="1803" w:bottom="1440" w:left="1803" w:header="850" w:footer="992" w:gutter="0"/>
          <w:cols w:space="0" w:num="1"/>
          <w:docGrid w:linePitch="312" w:charSpace="0"/>
        </w:sectPr>
      </w:pPr>
      <w:r>
        <w:rPr>
          <w:color w:val="000000"/>
          <w:spacing w:val="-4"/>
          <w:kern w:val="0"/>
          <w:sz w:val="24"/>
          <w:highlight w:val="none"/>
          <w:lang w:bidi="ar"/>
        </w:rPr>
        <w:t>24.1合同未尽事项见【政府采购合同专用条款】。</w:t>
      </w:r>
    </w:p>
    <w:p w14:paraId="780BBEF6">
      <w:pPr>
        <w:widowControl/>
        <w:kinsoku w:val="0"/>
        <w:autoSpaceDE w:val="0"/>
        <w:autoSpaceDN w:val="0"/>
        <w:adjustRightInd w:val="0"/>
        <w:snapToGrid w:val="0"/>
        <w:spacing w:line="36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color w:val="000000"/>
          <w:spacing w:val="-1"/>
          <w:kern w:val="0"/>
          <w:sz w:val="24"/>
          <w:szCs w:val="24"/>
          <w:highlight w:val="none"/>
          <w:lang w:bidi="ar"/>
        </w:rPr>
        <w:t>第三节 政府采购合同专用条款</w:t>
      </w:r>
    </w:p>
    <w:tbl>
      <w:tblPr>
        <w:tblStyle w:val="3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475"/>
        <w:gridCol w:w="1280"/>
        <w:gridCol w:w="5531"/>
      </w:tblGrid>
      <w:tr w14:paraId="178FB92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68" w:hRule="atLeast"/>
          <w:jc w:val="center"/>
        </w:trPr>
        <w:tc>
          <w:tcPr>
            <w:tcW w:w="1475" w:type="dxa"/>
            <w:tcBorders>
              <w:top w:val="single" w:color="000000" w:sz="2"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156E3086">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第二节</w:t>
            </w:r>
          </w:p>
          <w:p w14:paraId="3DED3870">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第1.2（7）项</w:t>
            </w:r>
          </w:p>
        </w:tc>
        <w:tc>
          <w:tcPr>
            <w:tcW w:w="1280" w:type="dxa"/>
            <w:tcBorders>
              <w:top w:val="single" w:color="000000" w:sz="2"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5441E9">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联合体具体</w:t>
            </w:r>
          </w:p>
          <w:p w14:paraId="6A94062B">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要求</w:t>
            </w:r>
          </w:p>
        </w:tc>
        <w:tc>
          <w:tcPr>
            <w:tcW w:w="5531" w:type="dxa"/>
            <w:tcBorders>
              <w:top w:val="single" w:color="000000" w:sz="2"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298C7153">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p>
        </w:tc>
      </w:tr>
      <w:tr w14:paraId="0D8F46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71CDA075">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223C86E9">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第1.2（8）项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D1E43F">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其他术语</w:t>
            </w:r>
          </w:p>
          <w:p w14:paraId="4F668412">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解释</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387F7B5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p>
        </w:tc>
      </w:tr>
      <w:tr w14:paraId="736F31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1DDABB23">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7918AD1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第3.1款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D9D2E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履行合同的时</w:t>
            </w:r>
          </w:p>
          <w:p w14:paraId="1C13137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间、地点及方式</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631B8F67">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交货时间：签订合同之日起90日历天内将所购器材装备交付到指定地点。（如遇特殊情况，不能如期交货，乙方提前书面</w:t>
            </w:r>
            <w:r>
              <w:rPr>
                <w:rFonts w:hint="eastAsia" w:ascii="宋体" w:hAnsi="宋体" w:eastAsia="宋体" w:cs="宋体"/>
                <w:color w:val="000000"/>
                <w:kern w:val="0"/>
                <w:sz w:val="24"/>
                <w:szCs w:val="24"/>
                <w:highlight w:val="none"/>
                <w:lang w:val="en-US" w:eastAsia="zh-CN" w:bidi="ar"/>
              </w:rPr>
              <w:t>说明</w:t>
            </w:r>
            <w:r>
              <w:rPr>
                <w:rFonts w:hint="eastAsia" w:ascii="宋体" w:hAnsi="宋体" w:eastAsia="宋体" w:cs="宋体"/>
                <w:color w:val="000000"/>
                <w:kern w:val="0"/>
                <w:sz w:val="24"/>
                <w:szCs w:val="24"/>
                <w:highlight w:val="none"/>
                <w:lang w:bidi="ar"/>
              </w:rPr>
              <w:t>情况，经甲方同意后，双方另行约定交货日期）</w:t>
            </w:r>
          </w:p>
          <w:p w14:paraId="36F58AA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交货地点：</w:t>
            </w:r>
          </w:p>
          <w:p w14:paraId="6222D471">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交货方式：/</w:t>
            </w:r>
          </w:p>
        </w:tc>
      </w:tr>
      <w:tr w14:paraId="67FBE5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57"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091BA3EE">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22961ADE">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第7.1、7.2、</w:t>
            </w:r>
          </w:p>
          <w:p w14:paraId="6D83910F">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7.3款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2452E7">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包装、运输和保险</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593A88C8">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包装：交付产品应包括在投标或响应时承诺配备的保证产品运行正常的相关零配件、备品备件、易损件和随机工具等，并提供生产厂家完整的随机资料，包括完整的使用和维修手册、产品说明书和相关图纸资料等，且每台产品上均应钉有铭牌（内容包括：制造商、产品名称、型号规格、出厂日期等）。</w:t>
            </w:r>
          </w:p>
          <w:p w14:paraId="43E79A8C">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运输：（1）由乙方承担器材装备运输发货，并在发货</w:t>
            </w:r>
            <w:r>
              <w:rPr>
                <w:rFonts w:hint="eastAsia" w:ascii="宋体" w:hAnsi="宋体" w:eastAsia="宋体" w:cs="宋体"/>
                <w:color w:val="000000"/>
                <w:kern w:val="0"/>
                <w:sz w:val="24"/>
                <w:szCs w:val="24"/>
                <w:highlight w:val="none"/>
                <w:lang w:val="en-US" w:eastAsia="zh-CN" w:bidi="ar"/>
              </w:rPr>
              <w:t>在发货前24小时</w:t>
            </w:r>
            <w:r>
              <w:rPr>
                <w:rFonts w:hint="eastAsia" w:ascii="宋体" w:hAnsi="宋体" w:eastAsia="宋体" w:cs="宋体"/>
                <w:color w:val="000000"/>
                <w:kern w:val="0"/>
                <w:sz w:val="24"/>
                <w:szCs w:val="24"/>
                <w:highlight w:val="none"/>
                <w:lang w:bidi="ar"/>
              </w:rPr>
              <w:t>书面告知甲方具体的承运单位和运输方式等信息，以便甲方安排处理接货。（2）运输风险由乙方承担。</w:t>
            </w:r>
          </w:p>
          <w:p w14:paraId="09778958">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保险：/</w:t>
            </w:r>
          </w:p>
        </w:tc>
      </w:tr>
      <w:tr w14:paraId="4B6FCE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3"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1BD9177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50147982">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第8.2（1）项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D6E40D">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质量保证期</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2742C1EF">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1、质保期：三年，质保期内提供免费服务，所有产品质保期的起算时点均为验收合格之日起算。</w:t>
            </w:r>
          </w:p>
          <w:p w14:paraId="32CA2DF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2、在质保期内，为甲方提供规定的免费维保和其他服务项目。</w:t>
            </w:r>
          </w:p>
          <w:p w14:paraId="71036590">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在此期间出现的产品自身质量问题，均须提供免费保修的售后服务（保修内容包括硬件维修和软件升级等，在保修期内备品备件免费；在保修期满后以最优惠价向甲方提供备品、配件）；免除保修义务：对于下列原因导致的系列产品故障、工作异常或损坏，乙方虽不承担免费保修义务，但应提供良好的有偿服务（有偿服务价格不可高于实时市场价格）：（1）甲方擅自拆、改、扩、配硬件，连接使用不当的外设所造成产品的损坏。（2）由于火灾、洪水、雷电、地震或其它不可抗拒事件引起的产品损坏和在非产品规定的工作环境下使用引起的产品损坏。（3）由于甲方保养不当造成的重大产品故障。</w:t>
            </w:r>
          </w:p>
          <w:p w14:paraId="6BF1769E">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3、其他售后承诺：</w:t>
            </w:r>
          </w:p>
        </w:tc>
      </w:tr>
      <w:tr w14:paraId="555BB3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48B0D86D">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010FE3E1">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第8.2（3）项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60EE07F">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响应时间</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19714CCE">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乙方必须提供7*24小时电话服务热线，保证在接到甲方故障报告电话后24小时内到达现场维修。遇不可抗力，不能按规定到达维修地点的，应及时通知甲方并说明原因。</w:t>
            </w:r>
          </w:p>
        </w:tc>
      </w:tr>
      <w:tr w14:paraId="0F25A9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2BDA1D30">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0F74A830">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第10.2款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FDB820">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知识产权</w:t>
            </w:r>
          </w:p>
          <w:p w14:paraId="592406F5">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归属</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5A26AEAE">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乙方应保证，甲方在中华人民共和国境内使用货物、资料、技术、服务或其任何一部分时，享有不受限制的无偿使用权，且免受第三方提出的包括但不限于因侵犯其专利权、商标权或工业设计权等知识产权而引起的法律或经济纠纷。如因甲方使用而遭受第三方主张权利的，乙方应承担全部赔偿责任，包括但不限于甲方、采购代理机构的责任。</w:t>
            </w:r>
          </w:p>
          <w:p w14:paraId="4432F975">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2、如乙方不拥有货物、资料、技术、服务等的知识产权，则报价中已包含甲方使用该知识的一切相关费用；否则，由此造成的一切损失由乙方承担。</w:t>
            </w:r>
          </w:p>
          <w:p w14:paraId="197B85FF">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3、乙方如欲在项目实施过程中采用自有知识成果，应在响应文件中声明，并提供相关知识产权证明文件。使用该知识成果后，乙方应提供开发接口和开发手册等技术文档。</w:t>
            </w:r>
          </w:p>
          <w:p w14:paraId="327702F5">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4、系统软件、通用软件应当是具有在中国境内的合法使用权或版权的正版软件，涉及到第三方提出侵权或知识产权的起诉及支付版税等费用由乙方承担所有责任及费用。</w:t>
            </w:r>
          </w:p>
          <w:p w14:paraId="30D231B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5、在产品调试安装过程中对自身工作人员的人身、财产安全负责。安装调试过程中，乙方造成自身、甲方、第三方人身、财产损失的，由乙方承担全部责任，甲方因此遭受他人索赔的，有权向乙方追偿。</w:t>
            </w:r>
          </w:p>
        </w:tc>
      </w:tr>
      <w:tr w14:paraId="7B2B44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105848CC">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5EA1772D">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第11.1款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EEE92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其他应当保密的信息</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297AD6CC">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1、未事先得到甲方书面同意，乙方不得将涉及货物的任何保密资料透露或以其他方式提供给合同以外的其他方或乙方内部与本合同无关的任何人员，乙方不得对保密信息进行拷贝或抄写。</w:t>
            </w:r>
          </w:p>
          <w:p w14:paraId="0A6A3F82">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2、乙方在合同履行期间知悉的甲方秘密（包括业务信息、技术资料、工作信息和政府数据等），同样负有保密责任。</w:t>
            </w:r>
          </w:p>
          <w:p w14:paraId="390F3441">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3、乙方的保密责任不因合同的终止而终止，保密期限：永久（除非甲方将有关信息向社会公开）。</w:t>
            </w:r>
          </w:p>
          <w:p w14:paraId="224F499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如乙方未能履行保密义务造成泄密的，甲方可依据有关规定追究乙方的责任。因乙方的泄密行为导致甲方被追究法律责任的，甲方承担责任后有权向乙方追偿所产生的一切经济损失及法律责任，同时乙方须向甲方支付合同总金额 30%的违约金。</w:t>
            </w:r>
          </w:p>
        </w:tc>
      </w:tr>
      <w:tr w14:paraId="1BB983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02"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1A67B307">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562798B8">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第12.2款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30129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合同价款支付方式和条件</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3BCDF11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预付款：签订合同后，甲方收到乙方履约保证金及预付款等额收据后，支付合同金额30%作为预付款。</w:t>
            </w:r>
          </w:p>
          <w:p w14:paraId="55F3AD92">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分期付款：项目交付后，凭乙方等额有效收据，支付合同金额的50%；验收合格并经结算审计后，凭乙方合同全额发票，支付至审计后总金额的100%</w:t>
            </w:r>
          </w:p>
        </w:tc>
      </w:tr>
      <w:tr w14:paraId="4BC60C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02"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6F99DC61">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28D5099D">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第13.1款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D53897">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履约保证金</w:t>
            </w:r>
          </w:p>
          <w:p w14:paraId="518C40F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数额</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1D02EB52">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采购合同签订后十五日内，乙方应当按照甲方的要求以银行转账或者金融机构、担保机构出具的保函等非现金形式提交合同总金额的5%作为履约保证金。</w:t>
            </w:r>
          </w:p>
        </w:tc>
      </w:tr>
      <w:tr w14:paraId="7A5ADC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2"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607E8E6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677AC74F">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第13.3款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8C1356">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履约保证金退还时间及逾期退还的违约金</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43011938">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项目交付并验收合格之后，办理履约保证金返还手续（不计利息）。</w:t>
            </w:r>
          </w:p>
        </w:tc>
      </w:tr>
      <w:tr w14:paraId="3FAE80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49EC53FC">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0AF8241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第14.1（4）项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3DB5D8">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项目现场</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64B04E4F">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p>
        </w:tc>
      </w:tr>
      <w:tr w14:paraId="1D8EF1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6"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51A2497F">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71FF8C8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第14.1（5）项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779F90">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应予回收的</w:t>
            </w:r>
          </w:p>
          <w:p w14:paraId="74F2C4BD">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约定</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50C7F298">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w:t>
            </w:r>
          </w:p>
        </w:tc>
      </w:tr>
      <w:tr w14:paraId="3C1FCC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46A4D1D2">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0D38A280">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第14.1（6）项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42BF56">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乙方提供的其他服务</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790F76E2">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1、按照本合同的相关要求按时完成标的的交货以及安装、调试和培训。</w:t>
            </w:r>
          </w:p>
          <w:p w14:paraId="2695C23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2、保证所供产品均为投标文件承诺产品，具有该产品的出厂标准或国家鉴定证书，符合相关质量检测标准。</w:t>
            </w:r>
          </w:p>
          <w:p w14:paraId="434EFDA3">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3、保证设备的售后服务，严格依据投标文件及相关承诺，对软硬件进行保修、维护等服务。</w:t>
            </w:r>
          </w:p>
          <w:p w14:paraId="6BF8DC98">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4、承担擅自修改或终止合同而造成的经济损失及法律责任。</w:t>
            </w:r>
          </w:p>
          <w:p w14:paraId="57D41088">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5、乙方所供货物在质保期内出现问题的，应及时维修，无法维修的，应更换产品，因此所产生的相关费用由乙方承担。</w:t>
            </w:r>
          </w:p>
          <w:p w14:paraId="175FE7A9">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乙方应保证，甲方在中华人民共和国境内使用货物、资料、技术、服务或其任何一部分时，享有不受限制的无偿使用权，且免受第三方提出的包括但不限于因侵犯其专利权、商标权或工业设计权等知识产权而引起的法律或经济纠纷。如因甲方使用而遭受第三方主张权利的，乙方应承担全部赔偿责任，包括但不限于甲方、采购代理机构的责任。</w:t>
            </w:r>
          </w:p>
          <w:p w14:paraId="1D12E993">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7、如乙方不拥有货物、资料、技术、服务等的知识产权，则报价中已包含甲方使用该知识的一切相关费用；否则，由此造成的一切损失由乙方承担。</w:t>
            </w:r>
          </w:p>
          <w:p w14:paraId="790BEC96">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8、乙方如欲在项目实施过程中采用自有知识成果，应在响应文件中声明，并提供相关知识产权证明文件。使用该知识成果后，乙方应提供开发接口和开发手册等技术文档。</w:t>
            </w:r>
          </w:p>
          <w:p w14:paraId="6CD0FCD7">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9、系统软件、通用软件应当是具有在中国境内的合法使用权或版权的正版软件，涉及到第三方提出侵权或知识产权的起诉及支付版税等费用由乙方承担所有责任及费用。</w:t>
            </w:r>
          </w:p>
          <w:p w14:paraId="50C09C7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10、在产品调试安装过程中对自身工作人员的人身、财产安全负责。安装调试过程中，乙方造成自身、甲方、第三方人身、财产损失的，由乙方承担全部责任，甲方因此遭受他人索赔的，有权向乙方追偿。</w:t>
            </w:r>
          </w:p>
        </w:tc>
      </w:tr>
      <w:tr w14:paraId="5F86A1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1475" w:type="dxa"/>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vAlign w:val="center"/>
          </w:tcPr>
          <w:p w14:paraId="755D275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7896CA50">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第15.2（2）项</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B5EFA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延迟交货</w:t>
            </w:r>
          </w:p>
          <w:p w14:paraId="42A436DB">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赔偿费</w:t>
            </w:r>
          </w:p>
        </w:tc>
        <w:tc>
          <w:tcPr>
            <w:tcW w:w="5531"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628008B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乙方未能在交货期内交货，逾期不超过 60 日（含本数）的，以每逾期 1 日向甲方偿付未交付货物总价万分之五的标准计算违约金；乙方超过本合同约定的交货期 60 日（不含本数）仍未交货的，甲方有权视情况选择接受乙方交付的货物或选择解除合同，甲方选择接受乙方交付的货物的，乙方按前述标准向甲方支付违约金，违约金上限为未交付货物总价的15％；甲方选择解除合同的，乙方须在接到甲方解除合同通知（通知方式包括不限于书面、电话、微信、短信、邮件等）之日起 10 日内退回预付款，并支付合同未交付货物总价20%的违约金。逾期未付（包括退回款项及支付违约金）的，应承担利息（以 LPR 一年期利率的四倍计算）。如果上述赔偿金额仍不足以补偿甲方因乙方违约造成的损失，甲方有权进一步向乙方提出索赔。</w:t>
            </w:r>
          </w:p>
        </w:tc>
      </w:tr>
      <w:tr w14:paraId="1EDA07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475" w:type="dxa"/>
            <w:tcBorders>
              <w:top w:val="single" w:color="000000" w:sz="4" w:space="0"/>
              <w:left w:val="single" w:color="000000" w:sz="2" w:space="0"/>
              <w:bottom w:val="single" w:color="000000" w:sz="2" w:space="0"/>
              <w:right w:val="single" w:color="000000" w:sz="4" w:space="0"/>
            </w:tcBorders>
            <w:shd w:val="clear" w:color="auto" w:fill="auto"/>
            <w:tcMar>
              <w:top w:w="0" w:type="dxa"/>
              <w:left w:w="0" w:type="dxa"/>
              <w:bottom w:w="0" w:type="dxa"/>
              <w:right w:w="0" w:type="dxa"/>
            </w:tcMar>
            <w:vAlign w:val="center"/>
          </w:tcPr>
          <w:p w14:paraId="4C408728">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263236D6">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第15.3款</w:t>
            </w:r>
          </w:p>
        </w:tc>
        <w:tc>
          <w:tcPr>
            <w:tcW w:w="1280" w:type="dxa"/>
            <w:tcBorders>
              <w:top w:val="single" w:color="000000" w:sz="4" w:space="0"/>
              <w:left w:val="single" w:color="000000" w:sz="4" w:space="0"/>
              <w:bottom w:val="single" w:color="000000" w:sz="2" w:space="0"/>
              <w:right w:val="single" w:color="000000" w:sz="4" w:space="0"/>
            </w:tcBorders>
            <w:shd w:val="clear" w:color="auto" w:fill="auto"/>
            <w:tcMar>
              <w:top w:w="0" w:type="dxa"/>
              <w:left w:w="0" w:type="dxa"/>
              <w:bottom w:w="0" w:type="dxa"/>
              <w:right w:w="0" w:type="dxa"/>
            </w:tcMar>
            <w:vAlign w:val="center"/>
          </w:tcPr>
          <w:p w14:paraId="1B0260F5">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付款逾期</w:t>
            </w:r>
          </w:p>
          <w:p w14:paraId="128284AD">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利息</w:t>
            </w:r>
          </w:p>
        </w:tc>
        <w:tc>
          <w:tcPr>
            <w:tcW w:w="5531" w:type="dxa"/>
            <w:tcBorders>
              <w:top w:val="single" w:color="000000" w:sz="4" w:space="0"/>
              <w:left w:val="single" w:color="000000" w:sz="4" w:space="0"/>
              <w:bottom w:val="single" w:color="000000" w:sz="2" w:space="0"/>
              <w:right w:val="single" w:color="000000" w:sz="2" w:space="0"/>
            </w:tcBorders>
            <w:shd w:val="clear" w:color="auto" w:fill="auto"/>
            <w:tcMar>
              <w:top w:w="0" w:type="dxa"/>
              <w:left w:w="0" w:type="dxa"/>
              <w:bottom w:w="0" w:type="dxa"/>
              <w:right w:w="0" w:type="dxa"/>
            </w:tcMar>
            <w:vAlign w:val="center"/>
          </w:tcPr>
          <w:p w14:paraId="3D122BDC">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w:t>
            </w:r>
          </w:p>
        </w:tc>
      </w:tr>
      <w:tr w14:paraId="370CF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4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C7F9B9">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645167D2">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第15.4款</w:t>
            </w:r>
          </w:p>
        </w:tc>
        <w:tc>
          <w:tcPr>
            <w:tcW w:w="12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3ACF7B">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其他违约</w:t>
            </w:r>
          </w:p>
          <w:p w14:paraId="4F90AAC1">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责任</w:t>
            </w:r>
          </w:p>
        </w:tc>
        <w:tc>
          <w:tcPr>
            <w:tcW w:w="553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FDB323">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乙方所交付货物的品种、型号、规格、技术参数、质量不符合招标文件和合同规定的，甲方有权利要求乙方更换货物，如乙方在30个工作日内经更换后仍不符合要求，甲方有权拒收该货物，并要求乙方退还费用；乙方拒绝更换货物的，甲方可单方面解除合同，甲方解除合同的，乙方应当退还甲方已经支付的费用，并承担合同金额20％的违约金。</w:t>
            </w:r>
          </w:p>
          <w:p w14:paraId="657E36CF">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2、在质保期内，乙方所供产品出现质量问题，乙方未按合同要求提供售后服务的，乙方须向甲方承担合同金额5％的违约责任，违约金额不足以弥补甲方损失的，由乙方负责补足。</w:t>
            </w:r>
          </w:p>
          <w:p w14:paraId="0A5BDC52">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3、因乙方产品质量问题导致甲方或第三方人身财产损失的，由乙方负责赔偿，第三方向甲方索赔的，甲方有权向乙方追偿。</w:t>
            </w:r>
          </w:p>
        </w:tc>
      </w:tr>
      <w:tr w14:paraId="17726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jc w:val="center"/>
        </w:trPr>
        <w:tc>
          <w:tcPr>
            <w:tcW w:w="1475" w:type="dxa"/>
            <w:tcBorders>
              <w:top w:val="single" w:color="000000" w:sz="2" w:space="0"/>
              <w:left w:val="single" w:color="000000" w:sz="2" w:space="0"/>
              <w:bottom w:val="single" w:color="000000" w:sz="4" w:space="0"/>
              <w:right w:val="single" w:color="000000" w:sz="2" w:space="0"/>
            </w:tcBorders>
            <w:shd w:val="clear" w:color="auto" w:fill="auto"/>
            <w:vAlign w:val="center"/>
          </w:tcPr>
          <w:p w14:paraId="2445F1AE">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0B30175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第20.2款</w:t>
            </w:r>
          </w:p>
        </w:tc>
        <w:tc>
          <w:tcPr>
            <w:tcW w:w="1280" w:type="dxa"/>
            <w:tcBorders>
              <w:top w:val="single" w:color="000000" w:sz="2" w:space="0"/>
              <w:left w:val="single" w:color="000000" w:sz="2" w:space="0"/>
              <w:bottom w:val="single" w:color="000000" w:sz="4" w:space="0"/>
              <w:right w:val="single" w:color="000000" w:sz="2" w:space="0"/>
            </w:tcBorders>
            <w:shd w:val="clear" w:color="auto" w:fill="auto"/>
            <w:vAlign w:val="center"/>
          </w:tcPr>
          <w:p w14:paraId="3335B789">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解决争议的</w:t>
            </w:r>
          </w:p>
          <w:p w14:paraId="5D89550E">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方法</w:t>
            </w:r>
          </w:p>
        </w:tc>
        <w:tc>
          <w:tcPr>
            <w:tcW w:w="5531" w:type="dxa"/>
            <w:tcBorders>
              <w:top w:val="single" w:color="000000" w:sz="2" w:space="0"/>
              <w:left w:val="single" w:color="000000" w:sz="2" w:space="0"/>
              <w:bottom w:val="single" w:color="000000" w:sz="4" w:space="0"/>
              <w:right w:val="single" w:color="000000" w:sz="2" w:space="0"/>
            </w:tcBorders>
            <w:shd w:val="clear" w:color="auto" w:fill="auto"/>
            <w:vAlign w:val="center"/>
          </w:tcPr>
          <w:p w14:paraId="49082673">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因本合同及合同有关事项发生的争议，向 甲方所在地  仲裁委员会申请仲裁，或向 甲方所在地 人民法院起诉。</w:t>
            </w:r>
          </w:p>
        </w:tc>
      </w:tr>
      <w:tr w14:paraId="1EB0A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75" w:type="dxa"/>
            <w:tcBorders>
              <w:top w:val="single" w:color="000000" w:sz="4" w:space="0"/>
              <w:left w:val="single" w:color="000000" w:sz="2" w:space="0"/>
              <w:bottom w:val="single" w:color="000000" w:sz="4" w:space="0"/>
              <w:right w:val="single" w:color="000000" w:sz="2" w:space="0"/>
            </w:tcBorders>
            <w:shd w:val="clear" w:color="auto" w:fill="auto"/>
            <w:vAlign w:val="center"/>
          </w:tcPr>
          <w:p w14:paraId="3498E1FD">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0C2E4734">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第22.3款</w:t>
            </w:r>
          </w:p>
        </w:tc>
        <w:tc>
          <w:tcPr>
            <w:tcW w:w="1280" w:type="dxa"/>
            <w:tcBorders>
              <w:top w:val="single" w:color="000000" w:sz="4" w:space="0"/>
              <w:left w:val="single" w:color="000000" w:sz="2" w:space="0"/>
              <w:bottom w:val="single" w:color="000000" w:sz="4" w:space="0"/>
              <w:right w:val="single" w:color="000000" w:sz="2" w:space="0"/>
            </w:tcBorders>
            <w:shd w:val="clear" w:color="auto" w:fill="auto"/>
            <w:vAlign w:val="center"/>
          </w:tcPr>
          <w:p w14:paraId="6FBD7183">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法律适用</w:t>
            </w:r>
          </w:p>
        </w:tc>
        <w:tc>
          <w:tcPr>
            <w:tcW w:w="5531" w:type="dxa"/>
            <w:tcBorders>
              <w:top w:val="single" w:color="000000" w:sz="4" w:space="0"/>
              <w:left w:val="single" w:color="000000" w:sz="2" w:space="0"/>
              <w:bottom w:val="single" w:color="000000" w:sz="2" w:space="0"/>
              <w:right w:val="single" w:color="000000" w:sz="2" w:space="0"/>
            </w:tcBorders>
            <w:shd w:val="clear" w:color="auto" w:fill="auto"/>
            <w:vAlign w:val="center"/>
          </w:tcPr>
          <w:p w14:paraId="5AD31D98">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本合同适用的法律法规或其他规范性文件如下：</w:t>
            </w:r>
          </w:p>
          <w:p w14:paraId="22F704EA">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《中华人民共和国民法典》、《中华人民共和国政府采购法》、《中华人民共和国政府采购法实施条例》、《政府采购货物和服务招标投标管理办法》</w:t>
            </w:r>
          </w:p>
        </w:tc>
      </w:tr>
      <w:tr w14:paraId="168C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475" w:type="dxa"/>
            <w:tcBorders>
              <w:top w:val="single" w:color="000000" w:sz="4" w:space="0"/>
              <w:left w:val="single" w:color="000000" w:sz="2" w:space="0"/>
              <w:bottom w:val="single" w:color="000000" w:sz="2" w:space="0"/>
              <w:right w:val="single" w:color="000000" w:sz="4" w:space="0"/>
            </w:tcBorders>
            <w:shd w:val="clear" w:color="auto" w:fill="auto"/>
            <w:vAlign w:val="center"/>
          </w:tcPr>
          <w:p w14:paraId="2CC9E00E">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第二节</w:t>
            </w:r>
          </w:p>
          <w:p w14:paraId="4F3D8895">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第24.1款</w:t>
            </w:r>
          </w:p>
        </w:tc>
        <w:tc>
          <w:tcPr>
            <w:tcW w:w="1280" w:type="dxa"/>
            <w:tcBorders>
              <w:top w:val="single" w:color="000000" w:sz="4" w:space="0"/>
              <w:left w:val="single" w:color="000000" w:sz="4" w:space="0"/>
              <w:bottom w:val="single" w:color="000000" w:sz="2" w:space="0"/>
              <w:right w:val="single" w:color="000000" w:sz="4" w:space="0"/>
            </w:tcBorders>
            <w:shd w:val="clear" w:color="auto" w:fill="auto"/>
            <w:vAlign w:val="center"/>
          </w:tcPr>
          <w:p w14:paraId="30C603A0">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补充条款</w:t>
            </w:r>
          </w:p>
        </w:tc>
        <w:tc>
          <w:tcPr>
            <w:tcW w:w="5531" w:type="dxa"/>
            <w:tcBorders>
              <w:top w:val="single" w:color="000000" w:sz="4" w:space="0"/>
              <w:left w:val="single" w:color="000000" w:sz="4" w:space="0"/>
              <w:bottom w:val="single" w:color="000000" w:sz="2" w:space="0"/>
              <w:right w:val="single" w:color="000000" w:sz="2" w:space="0"/>
            </w:tcBorders>
            <w:shd w:val="clear" w:color="auto" w:fill="auto"/>
            <w:vAlign w:val="center"/>
          </w:tcPr>
          <w:p w14:paraId="288A7BBD">
            <w:pPr>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jc w:val="center"/>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w:t>
            </w:r>
          </w:p>
        </w:tc>
      </w:tr>
    </w:tbl>
    <w:p w14:paraId="1DAD4F95">
      <w:pPr>
        <w:ind w:firstLine="0" w:firstLineChars="0"/>
        <w:rPr>
          <w:highlight w:val="none"/>
        </w:rPr>
      </w:pPr>
      <w:bookmarkStart w:id="104" w:name="_Toc23560"/>
      <w:bookmarkStart w:id="105" w:name="_Toc24794"/>
    </w:p>
    <w:p w14:paraId="5D4CB8A8">
      <w:pPr>
        <w:ind w:firstLine="560"/>
        <w:rPr>
          <w:color w:val="000000" w:themeColor="text1"/>
          <w:szCs w:val="28"/>
          <w:highlight w:val="none"/>
          <w14:textFill>
            <w14:solidFill>
              <w14:schemeClr w14:val="tx1"/>
            </w14:solidFill>
          </w14:textFill>
        </w:rPr>
        <w:sectPr>
          <w:pgSz w:w="11905" w:h="16838"/>
          <w:pgMar w:top="1440" w:right="1803" w:bottom="1440" w:left="1803" w:header="850" w:footer="624" w:gutter="0"/>
          <w:cols w:space="0" w:num="1"/>
          <w:docGrid w:linePitch="312" w:charSpace="0"/>
        </w:sectPr>
      </w:pPr>
      <w:r>
        <w:rPr>
          <w:color w:val="000000" w:themeColor="text1"/>
          <w:szCs w:val="28"/>
          <w:highlight w:val="none"/>
          <w14:textFill>
            <w14:solidFill>
              <w14:schemeClr w14:val="tx1"/>
            </w14:solidFill>
          </w14:textFill>
        </w:rPr>
        <w:br w:type="page"/>
      </w:r>
    </w:p>
    <w:p w14:paraId="4F629208">
      <w:pPr>
        <w:adjustRightInd w:val="0"/>
        <w:snapToGrid w:val="0"/>
        <w:spacing w:line="360" w:lineRule="auto"/>
        <w:ind w:firstLine="0" w:firstLineChars="0"/>
        <w:rPr>
          <w:b/>
          <w:bCs/>
          <w:color w:val="000000"/>
          <w:sz w:val="22"/>
          <w:szCs w:val="22"/>
          <w:highlight w:val="none"/>
        </w:rPr>
      </w:pPr>
      <w:r>
        <w:rPr>
          <w:b/>
          <w:bCs/>
          <w:color w:val="000000"/>
          <w:sz w:val="22"/>
          <w:szCs w:val="22"/>
          <w:highlight w:val="none"/>
        </w:rPr>
        <w:t>附件1：</w:t>
      </w:r>
    </w:p>
    <w:p w14:paraId="2DB51A5D">
      <w:pPr>
        <w:adjustRightInd w:val="0"/>
        <w:snapToGrid w:val="0"/>
        <w:spacing w:line="360" w:lineRule="auto"/>
        <w:ind w:firstLine="0" w:firstLineChars="0"/>
        <w:jc w:val="center"/>
        <w:rPr>
          <w:b/>
          <w:bCs/>
          <w:color w:val="000000"/>
          <w:sz w:val="28"/>
          <w:szCs w:val="28"/>
          <w:highlight w:val="none"/>
        </w:rPr>
      </w:pPr>
      <w:r>
        <w:rPr>
          <w:b/>
          <w:bCs/>
          <w:color w:val="000000"/>
          <w:sz w:val="28"/>
          <w:szCs w:val="28"/>
          <w:highlight w:val="none"/>
        </w:rPr>
        <w:t>山西省消防救援总队灭火救援装备验收规程</w:t>
      </w:r>
    </w:p>
    <w:p w14:paraId="3C5D8093">
      <w:pPr>
        <w:adjustRightInd w:val="0"/>
        <w:snapToGrid w:val="0"/>
        <w:spacing w:line="360" w:lineRule="auto"/>
        <w:ind w:firstLine="0" w:firstLineChars="0"/>
        <w:jc w:val="center"/>
        <w:rPr>
          <w:b/>
          <w:bCs/>
          <w:color w:val="000000"/>
          <w:sz w:val="24"/>
          <w:highlight w:val="none"/>
        </w:rPr>
      </w:pPr>
      <w:r>
        <w:rPr>
          <w:b/>
          <w:bCs/>
          <w:color w:val="000000"/>
          <w:sz w:val="24"/>
          <w:highlight w:val="none"/>
        </w:rPr>
        <w:t>(试行)</w:t>
      </w:r>
    </w:p>
    <w:p w14:paraId="336FA1FA">
      <w:pPr>
        <w:adjustRightInd w:val="0"/>
        <w:snapToGrid w:val="0"/>
        <w:spacing w:line="360" w:lineRule="auto"/>
        <w:ind w:firstLine="0" w:firstLineChars="0"/>
        <w:jc w:val="center"/>
        <w:rPr>
          <w:b/>
          <w:bCs/>
          <w:color w:val="000000"/>
          <w:sz w:val="24"/>
          <w:highlight w:val="none"/>
        </w:rPr>
      </w:pPr>
      <w:r>
        <w:rPr>
          <w:b/>
          <w:bCs/>
          <w:color w:val="000000"/>
          <w:sz w:val="24"/>
          <w:highlight w:val="none"/>
        </w:rPr>
        <w:t>第一章　总 则</w:t>
      </w:r>
    </w:p>
    <w:p w14:paraId="57786316">
      <w:pPr>
        <w:adjustRightInd w:val="0"/>
        <w:snapToGrid w:val="0"/>
        <w:spacing w:line="360" w:lineRule="auto"/>
        <w:ind w:firstLine="482"/>
        <w:rPr>
          <w:color w:val="000000"/>
          <w:sz w:val="24"/>
          <w:highlight w:val="none"/>
        </w:rPr>
      </w:pPr>
      <w:r>
        <w:rPr>
          <w:b/>
          <w:bCs/>
          <w:color w:val="000000"/>
          <w:sz w:val="24"/>
          <w:highlight w:val="none"/>
        </w:rPr>
        <w:t>第一条</w:t>
      </w:r>
      <w:r>
        <w:rPr>
          <w:color w:val="000000"/>
          <w:sz w:val="24"/>
          <w:highlight w:val="none"/>
        </w:rPr>
        <w:t xml:space="preserve">  为规范全省消防救援队伍灭火救援装备采购工作中的验收环节，确保装备采购质量，按照《消防救援局关于加强灭火救援装备采购管理工作的通知》《消防救援队伍政府采购管理暂行办法》《政府采购需求管理办法》《消防救援队伍消防装备器材采购管理监督八项措施》等要求，结合我省消防救援队伍实际，制定本规程。</w:t>
      </w:r>
    </w:p>
    <w:p w14:paraId="400AE683">
      <w:pPr>
        <w:adjustRightInd w:val="0"/>
        <w:snapToGrid w:val="0"/>
        <w:spacing w:line="360" w:lineRule="auto"/>
        <w:ind w:firstLine="482"/>
        <w:rPr>
          <w:color w:val="000000"/>
          <w:sz w:val="24"/>
          <w:highlight w:val="none"/>
        </w:rPr>
      </w:pPr>
      <w:r>
        <w:rPr>
          <w:b/>
          <w:bCs/>
          <w:color w:val="000000"/>
          <w:sz w:val="24"/>
          <w:highlight w:val="none"/>
        </w:rPr>
        <w:t>第二条</w:t>
      </w:r>
      <w:r>
        <w:rPr>
          <w:color w:val="000000"/>
          <w:sz w:val="24"/>
          <w:highlight w:val="none"/>
        </w:rPr>
        <w:t xml:space="preserve">  本规程所称灭火救援装备（以下简称装备）,是指消防救援队伍用于执勤训练、灭火救援、战勤保障等任务的消防车辆、消防船艇、消防飞行器、消防员防护装备、灭火救援器材、通信器材、药剂及其它专用装备与附属设施、设备。</w:t>
      </w:r>
    </w:p>
    <w:p w14:paraId="6A35E4CB">
      <w:pPr>
        <w:adjustRightInd w:val="0"/>
        <w:snapToGrid w:val="0"/>
        <w:spacing w:line="360" w:lineRule="auto"/>
        <w:ind w:firstLine="482"/>
        <w:rPr>
          <w:color w:val="000000"/>
          <w:sz w:val="24"/>
          <w:highlight w:val="none"/>
        </w:rPr>
      </w:pPr>
      <w:r>
        <w:rPr>
          <w:b/>
          <w:bCs/>
          <w:color w:val="000000"/>
          <w:sz w:val="24"/>
          <w:highlight w:val="none"/>
        </w:rPr>
        <w:t>第三条</w:t>
      </w:r>
      <w:r>
        <w:rPr>
          <w:color w:val="000000"/>
          <w:sz w:val="24"/>
          <w:highlight w:val="none"/>
        </w:rPr>
        <w:t xml:space="preserve">  装备验收是指采购人依据采购档案（含招标文件、投标文件、采购合同、封样样品、投标人所做的其他承诺等，下同）对交付的装备数量、规格型号、检测报告或产品认证、质量性能等进行检验、核实和评估，以确认其提供的装备是否符合采购合同约定的标准和要求。</w:t>
      </w:r>
    </w:p>
    <w:p w14:paraId="63F3DFBE">
      <w:pPr>
        <w:adjustRightInd w:val="0"/>
        <w:snapToGrid w:val="0"/>
        <w:spacing w:line="360" w:lineRule="auto"/>
        <w:ind w:firstLine="482"/>
        <w:rPr>
          <w:color w:val="000000"/>
          <w:sz w:val="24"/>
          <w:highlight w:val="none"/>
        </w:rPr>
      </w:pPr>
      <w:r>
        <w:rPr>
          <w:b/>
          <w:bCs/>
          <w:color w:val="000000"/>
          <w:sz w:val="24"/>
          <w:highlight w:val="none"/>
        </w:rPr>
        <w:t>第四条</w:t>
      </w:r>
      <w:r>
        <w:rPr>
          <w:color w:val="000000"/>
          <w:sz w:val="24"/>
          <w:highlight w:val="none"/>
        </w:rPr>
        <w:t xml:space="preserve">  装备验收工作应当遵循“集采集验、客观公正”的原则，严格执行相关法律、法规和合同条款，切实维护保障队伍合法权益。</w:t>
      </w:r>
    </w:p>
    <w:p w14:paraId="6F32AA28">
      <w:pPr>
        <w:adjustRightInd w:val="0"/>
        <w:snapToGrid w:val="0"/>
        <w:spacing w:line="360" w:lineRule="auto"/>
        <w:ind w:firstLine="482"/>
        <w:rPr>
          <w:color w:val="000000"/>
          <w:sz w:val="24"/>
          <w:highlight w:val="none"/>
        </w:rPr>
      </w:pPr>
      <w:r>
        <w:rPr>
          <w:b/>
          <w:bCs/>
          <w:color w:val="000000"/>
          <w:sz w:val="24"/>
          <w:highlight w:val="none"/>
        </w:rPr>
        <w:t>第五条</w:t>
      </w:r>
      <w:r>
        <w:rPr>
          <w:color w:val="000000"/>
          <w:sz w:val="24"/>
          <w:highlight w:val="none"/>
        </w:rPr>
        <w:t xml:space="preserve"> 集采装备验收工作在总队灭火救援装备集中采购工作领导小组领导下工作，由总队后勤装备处牵头，会同作战训练处、信息通信处、采购办、训练与战勤保障支队及相关部门和各需求单位共同组织实施。自采装备验收工作由各支队参考本规程自行组织实施。技术复杂、专业性强的装备采购项目（品类），经采购领导小组审批后可委托国家认可的质量检测机构或专业技术人员进行验收。</w:t>
      </w:r>
    </w:p>
    <w:p w14:paraId="631A72A9">
      <w:pPr>
        <w:adjustRightInd w:val="0"/>
        <w:snapToGrid w:val="0"/>
        <w:spacing w:line="360" w:lineRule="auto"/>
        <w:ind w:firstLine="482"/>
        <w:rPr>
          <w:color w:val="000000"/>
          <w:sz w:val="24"/>
          <w:highlight w:val="none"/>
        </w:rPr>
      </w:pPr>
      <w:r>
        <w:rPr>
          <w:b/>
          <w:bCs/>
          <w:color w:val="000000"/>
          <w:sz w:val="24"/>
          <w:highlight w:val="none"/>
        </w:rPr>
        <w:t>第六条</w:t>
      </w:r>
      <w:r>
        <w:rPr>
          <w:color w:val="000000"/>
          <w:sz w:val="24"/>
          <w:highlight w:val="none"/>
        </w:rPr>
        <w:t xml:space="preserve"> 装备验收组（第三方机构除外）由战训、信通、装备管理干部、执勤消防站指战员、装备质检员、装备维护员（特种消防车驾驶员）或相关专家等5人以上单数（含5人，至少有1名装备质检员，可按照项目规模酌情增加人数和比例）组成，宜有熟悉采购需求和技术要求的人员参加，可结合验收品目分成多个小组。采购人代表、评审专家以及政府采购回避制度规定的与供应商有利害关系的人员，不得作为验收组组成人员参与验收。</w:t>
      </w:r>
    </w:p>
    <w:p w14:paraId="11E9FA88">
      <w:pPr>
        <w:adjustRightInd w:val="0"/>
        <w:snapToGrid w:val="0"/>
        <w:spacing w:line="360" w:lineRule="auto"/>
        <w:ind w:firstLine="482"/>
        <w:rPr>
          <w:color w:val="000000"/>
          <w:sz w:val="24"/>
          <w:highlight w:val="none"/>
        </w:rPr>
      </w:pPr>
      <w:r>
        <w:rPr>
          <w:b/>
          <w:bCs/>
          <w:color w:val="000000"/>
          <w:sz w:val="24"/>
          <w:highlight w:val="none"/>
        </w:rPr>
        <w:t>第七条</w:t>
      </w:r>
      <w:r>
        <w:rPr>
          <w:color w:val="000000"/>
          <w:sz w:val="24"/>
          <w:highlight w:val="none"/>
        </w:rPr>
        <w:t xml:space="preserve"> 职责分工</w:t>
      </w:r>
    </w:p>
    <w:p w14:paraId="7C98C012">
      <w:pPr>
        <w:adjustRightInd w:val="0"/>
        <w:snapToGrid w:val="0"/>
        <w:spacing w:line="360" w:lineRule="auto"/>
        <w:ind w:firstLine="480"/>
        <w:rPr>
          <w:color w:val="000000"/>
          <w:sz w:val="24"/>
          <w:highlight w:val="none"/>
        </w:rPr>
      </w:pPr>
      <w:r>
        <w:rPr>
          <w:color w:val="000000"/>
          <w:sz w:val="24"/>
          <w:highlight w:val="none"/>
        </w:rPr>
        <w:t>（一）装备验收工作组职责</w:t>
      </w:r>
    </w:p>
    <w:p w14:paraId="769FE8A5">
      <w:pPr>
        <w:adjustRightInd w:val="0"/>
        <w:snapToGrid w:val="0"/>
        <w:spacing w:line="360" w:lineRule="auto"/>
        <w:ind w:firstLine="480"/>
        <w:rPr>
          <w:color w:val="000000"/>
          <w:sz w:val="24"/>
          <w:highlight w:val="none"/>
        </w:rPr>
      </w:pPr>
      <w:r>
        <w:rPr>
          <w:color w:val="000000"/>
          <w:sz w:val="24"/>
          <w:highlight w:val="none"/>
        </w:rPr>
        <w:t>1．拟定装备验收方案，组织验收前业务培训；</w:t>
      </w:r>
    </w:p>
    <w:p w14:paraId="1F93DE31">
      <w:pPr>
        <w:adjustRightInd w:val="0"/>
        <w:snapToGrid w:val="0"/>
        <w:spacing w:line="360" w:lineRule="auto"/>
        <w:ind w:firstLine="480"/>
        <w:rPr>
          <w:color w:val="000000"/>
          <w:sz w:val="24"/>
          <w:highlight w:val="none"/>
        </w:rPr>
      </w:pPr>
      <w:r>
        <w:rPr>
          <w:color w:val="000000"/>
          <w:sz w:val="24"/>
          <w:highlight w:val="none"/>
        </w:rPr>
        <w:t>2．组织督促验收组成员认真履行职责，严格按照规定开展验收工作；</w:t>
      </w:r>
    </w:p>
    <w:p w14:paraId="0745E6A0">
      <w:pPr>
        <w:adjustRightInd w:val="0"/>
        <w:snapToGrid w:val="0"/>
        <w:spacing w:line="360" w:lineRule="auto"/>
        <w:ind w:firstLine="480"/>
        <w:rPr>
          <w:color w:val="000000"/>
          <w:sz w:val="24"/>
          <w:highlight w:val="none"/>
        </w:rPr>
      </w:pPr>
      <w:r>
        <w:rPr>
          <w:color w:val="000000"/>
          <w:sz w:val="24"/>
          <w:highlight w:val="none"/>
        </w:rPr>
        <w:t>3．监督供应厂商履约进度，及时按照节点开展验收工作；</w:t>
      </w:r>
    </w:p>
    <w:p w14:paraId="203267E8">
      <w:pPr>
        <w:adjustRightInd w:val="0"/>
        <w:snapToGrid w:val="0"/>
        <w:spacing w:line="360" w:lineRule="auto"/>
        <w:ind w:firstLine="480"/>
        <w:rPr>
          <w:color w:val="000000"/>
          <w:sz w:val="24"/>
          <w:highlight w:val="none"/>
        </w:rPr>
      </w:pPr>
      <w:r>
        <w:rPr>
          <w:color w:val="000000"/>
          <w:sz w:val="24"/>
          <w:highlight w:val="none"/>
        </w:rPr>
        <w:t>4．督促供应商做好灭火救援装备接装培训；</w:t>
      </w:r>
    </w:p>
    <w:p w14:paraId="21282B9B">
      <w:pPr>
        <w:adjustRightInd w:val="0"/>
        <w:snapToGrid w:val="0"/>
        <w:spacing w:line="360" w:lineRule="auto"/>
        <w:ind w:firstLine="480"/>
        <w:rPr>
          <w:color w:val="000000"/>
          <w:sz w:val="24"/>
          <w:highlight w:val="none"/>
        </w:rPr>
      </w:pPr>
      <w:r>
        <w:rPr>
          <w:color w:val="000000"/>
          <w:sz w:val="24"/>
          <w:highlight w:val="none"/>
        </w:rPr>
        <w:t>5．填报汇总验收资料，反馈验收情况；</w:t>
      </w:r>
    </w:p>
    <w:p w14:paraId="45ABDF58">
      <w:pPr>
        <w:adjustRightInd w:val="0"/>
        <w:snapToGrid w:val="0"/>
        <w:spacing w:line="360" w:lineRule="auto"/>
        <w:ind w:firstLine="480"/>
        <w:rPr>
          <w:color w:val="000000"/>
          <w:sz w:val="24"/>
          <w:highlight w:val="none"/>
        </w:rPr>
      </w:pPr>
      <w:r>
        <w:rPr>
          <w:color w:val="000000"/>
          <w:sz w:val="24"/>
          <w:highlight w:val="none"/>
        </w:rPr>
        <w:t>6．后勤装备处负责人为第一责任人。</w:t>
      </w:r>
    </w:p>
    <w:p w14:paraId="55CB3D5C">
      <w:pPr>
        <w:adjustRightInd w:val="0"/>
        <w:snapToGrid w:val="0"/>
        <w:spacing w:line="360" w:lineRule="auto"/>
        <w:ind w:firstLine="480"/>
        <w:rPr>
          <w:color w:val="000000"/>
          <w:sz w:val="24"/>
          <w:highlight w:val="none"/>
        </w:rPr>
      </w:pPr>
      <w:r>
        <w:rPr>
          <w:color w:val="000000"/>
          <w:sz w:val="24"/>
          <w:highlight w:val="none"/>
        </w:rPr>
        <w:t>（二）装备验收组成员职责</w:t>
      </w:r>
    </w:p>
    <w:p w14:paraId="142A5891">
      <w:pPr>
        <w:adjustRightInd w:val="0"/>
        <w:snapToGrid w:val="0"/>
        <w:spacing w:line="360" w:lineRule="auto"/>
        <w:ind w:firstLine="480"/>
        <w:rPr>
          <w:color w:val="000000"/>
          <w:sz w:val="24"/>
          <w:highlight w:val="none"/>
        </w:rPr>
      </w:pPr>
      <w:r>
        <w:rPr>
          <w:color w:val="000000"/>
          <w:sz w:val="24"/>
          <w:highlight w:val="none"/>
        </w:rPr>
        <w:t>1．根据采购档案结合实战需求，与各采购单位或使用单位共同对灭火救援车辆技术方案（样车）的主要部件、乘员室空间、器材厢设置以及灭火救援装备及其它装备物资样品的外观、结构组成、功能设置等提出优化或整改建议；</w:t>
      </w:r>
    </w:p>
    <w:p w14:paraId="71F657FA">
      <w:pPr>
        <w:adjustRightInd w:val="0"/>
        <w:snapToGrid w:val="0"/>
        <w:spacing w:line="360" w:lineRule="auto"/>
        <w:ind w:firstLine="480"/>
        <w:rPr>
          <w:color w:val="000000"/>
          <w:sz w:val="24"/>
          <w:highlight w:val="none"/>
        </w:rPr>
      </w:pPr>
      <w:r>
        <w:rPr>
          <w:color w:val="000000"/>
          <w:sz w:val="24"/>
          <w:highlight w:val="none"/>
        </w:rPr>
        <w:t>2．根据采购合同，对车辆整车型号、底盘规格及泵炮、吊臂、绞盘等核心部件进行核对，对车辆检测报告、工信部公告、中文技术档案、中文操作说明、培训视频等技术资料进行核对，对随车器材、维修配件的数量、规格、质保期等进行核对；</w:t>
      </w:r>
    </w:p>
    <w:p w14:paraId="3CD991F2">
      <w:pPr>
        <w:adjustRightInd w:val="0"/>
        <w:snapToGrid w:val="0"/>
        <w:spacing w:line="360" w:lineRule="auto"/>
        <w:ind w:firstLine="480"/>
        <w:rPr>
          <w:color w:val="000000"/>
          <w:sz w:val="24"/>
          <w:highlight w:val="none"/>
        </w:rPr>
      </w:pPr>
      <w:r>
        <w:rPr>
          <w:color w:val="000000"/>
          <w:sz w:val="24"/>
          <w:highlight w:val="none"/>
        </w:rPr>
        <w:t>3．根据采购合同，对防护装备、灭火救援器材及其它装备物资的品牌、型号、产地、数量、质保期、技术资料及相关配件等进行核对；</w:t>
      </w:r>
    </w:p>
    <w:p w14:paraId="3FCA1CCA">
      <w:pPr>
        <w:adjustRightInd w:val="0"/>
        <w:snapToGrid w:val="0"/>
        <w:spacing w:line="360" w:lineRule="auto"/>
        <w:ind w:firstLine="480"/>
        <w:rPr>
          <w:color w:val="000000"/>
          <w:sz w:val="24"/>
          <w:highlight w:val="none"/>
        </w:rPr>
      </w:pPr>
      <w:r>
        <w:rPr>
          <w:color w:val="000000"/>
          <w:sz w:val="24"/>
          <w:highlight w:val="none"/>
        </w:rPr>
        <w:t>4．与各采购单位或使用单位共同对灭火救援装备的主要性能、功能进行实装测试；</w:t>
      </w:r>
    </w:p>
    <w:p w14:paraId="46CC4768">
      <w:pPr>
        <w:adjustRightInd w:val="0"/>
        <w:snapToGrid w:val="0"/>
        <w:spacing w:line="360" w:lineRule="auto"/>
        <w:ind w:firstLine="480"/>
        <w:rPr>
          <w:color w:val="000000"/>
          <w:sz w:val="24"/>
          <w:highlight w:val="none"/>
        </w:rPr>
      </w:pPr>
      <w:r>
        <w:rPr>
          <w:color w:val="000000"/>
          <w:sz w:val="24"/>
          <w:highlight w:val="none"/>
        </w:rPr>
        <w:t>5．涉及信通类装备由后勤装备处牵头，信息通信处及相关单位具体组织验收，方法步骤按照本规程执行；</w:t>
      </w:r>
    </w:p>
    <w:p w14:paraId="38A10815">
      <w:pPr>
        <w:adjustRightInd w:val="0"/>
        <w:snapToGrid w:val="0"/>
        <w:spacing w:line="360" w:lineRule="auto"/>
        <w:ind w:firstLine="480"/>
        <w:rPr>
          <w:color w:val="000000"/>
          <w:sz w:val="24"/>
          <w:highlight w:val="none"/>
        </w:rPr>
      </w:pPr>
      <w:r>
        <w:rPr>
          <w:color w:val="000000"/>
          <w:sz w:val="24"/>
          <w:highlight w:val="none"/>
        </w:rPr>
        <w:t>6．各组长为本验收组第一责任人。</w:t>
      </w:r>
    </w:p>
    <w:p w14:paraId="137D8BE6">
      <w:pPr>
        <w:adjustRightInd w:val="0"/>
        <w:snapToGrid w:val="0"/>
        <w:spacing w:line="360" w:lineRule="auto"/>
        <w:ind w:firstLine="480"/>
        <w:rPr>
          <w:color w:val="000000"/>
          <w:sz w:val="24"/>
          <w:highlight w:val="none"/>
        </w:rPr>
      </w:pPr>
      <w:r>
        <w:rPr>
          <w:color w:val="000000"/>
          <w:sz w:val="24"/>
          <w:highlight w:val="none"/>
        </w:rPr>
        <w:t>（三）采购办职责：</w:t>
      </w:r>
    </w:p>
    <w:p w14:paraId="18D73C97">
      <w:pPr>
        <w:adjustRightInd w:val="0"/>
        <w:snapToGrid w:val="0"/>
        <w:spacing w:line="360" w:lineRule="auto"/>
        <w:ind w:firstLine="480"/>
        <w:rPr>
          <w:color w:val="000000"/>
          <w:sz w:val="24"/>
          <w:highlight w:val="none"/>
        </w:rPr>
      </w:pPr>
      <w:r>
        <w:rPr>
          <w:color w:val="000000"/>
          <w:sz w:val="24"/>
          <w:highlight w:val="none"/>
        </w:rPr>
        <w:t>1．负责提供中标供应商投标文件、合同、中标通知书等验收所需采购档案、资料；</w:t>
      </w:r>
    </w:p>
    <w:p w14:paraId="0403DB1C">
      <w:pPr>
        <w:adjustRightInd w:val="0"/>
        <w:snapToGrid w:val="0"/>
        <w:spacing w:line="360" w:lineRule="auto"/>
        <w:ind w:firstLine="480"/>
        <w:rPr>
          <w:color w:val="000000"/>
          <w:sz w:val="24"/>
          <w:highlight w:val="none"/>
        </w:rPr>
      </w:pPr>
      <w:r>
        <w:rPr>
          <w:color w:val="000000"/>
          <w:sz w:val="24"/>
          <w:highlight w:val="none"/>
        </w:rPr>
        <w:t>2．配合做好灭火救援装备验收工作；</w:t>
      </w:r>
    </w:p>
    <w:p w14:paraId="762943B4">
      <w:pPr>
        <w:adjustRightInd w:val="0"/>
        <w:snapToGrid w:val="0"/>
        <w:spacing w:line="360" w:lineRule="auto"/>
        <w:ind w:firstLine="480"/>
        <w:rPr>
          <w:color w:val="000000"/>
          <w:sz w:val="24"/>
          <w:highlight w:val="none"/>
        </w:rPr>
      </w:pPr>
      <w:r>
        <w:rPr>
          <w:color w:val="000000"/>
          <w:sz w:val="24"/>
          <w:highlight w:val="none"/>
        </w:rPr>
        <w:t>3．采购办负责人为第一责任人。</w:t>
      </w:r>
    </w:p>
    <w:p w14:paraId="5C994DC7">
      <w:pPr>
        <w:adjustRightInd w:val="0"/>
        <w:snapToGrid w:val="0"/>
        <w:spacing w:line="360" w:lineRule="auto"/>
        <w:ind w:firstLine="480"/>
        <w:rPr>
          <w:color w:val="000000"/>
          <w:sz w:val="24"/>
          <w:highlight w:val="none"/>
        </w:rPr>
      </w:pPr>
      <w:r>
        <w:rPr>
          <w:color w:val="000000"/>
          <w:sz w:val="24"/>
          <w:highlight w:val="none"/>
        </w:rPr>
        <w:t>（四）训练与战勤保障支队人员职责：</w:t>
      </w:r>
    </w:p>
    <w:p w14:paraId="7C366FFB">
      <w:pPr>
        <w:adjustRightInd w:val="0"/>
        <w:snapToGrid w:val="0"/>
        <w:spacing w:line="360" w:lineRule="auto"/>
        <w:ind w:firstLine="480"/>
        <w:rPr>
          <w:color w:val="000000"/>
          <w:sz w:val="24"/>
          <w:highlight w:val="none"/>
        </w:rPr>
      </w:pPr>
      <w:r>
        <w:rPr>
          <w:color w:val="000000"/>
          <w:sz w:val="24"/>
          <w:highlight w:val="none"/>
        </w:rPr>
        <w:t>1．负责封存保管防护装备和其它灭火救援器材物资样品；</w:t>
      </w:r>
    </w:p>
    <w:p w14:paraId="18E26864">
      <w:pPr>
        <w:adjustRightInd w:val="0"/>
        <w:snapToGrid w:val="0"/>
        <w:spacing w:line="360" w:lineRule="auto"/>
        <w:ind w:firstLine="480"/>
        <w:rPr>
          <w:color w:val="000000"/>
          <w:sz w:val="24"/>
          <w:highlight w:val="none"/>
        </w:rPr>
      </w:pPr>
      <w:r>
        <w:rPr>
          <w:color w:val="000000"/>
          <w:sz w:val="24"/>
          <w:highlight w:val="none"/>
        </w:rPr>
        <w:t>2．负责接收、清点、保管、核对新购灭火救援装备，每周五向后勤装备处反馈一次集采装备到货情况；</w:t>
      </w:r>
    </w:p>
    <w:p w14:paraId="7E72F5F5">
      <w:pPr>
        <w:adjustRightInd w:val="0"/>
        <w:snapToGrid w:val="0"/>
        <w:spacing w:line="360" w:lineRule="auto"/>
        <w:ind w:firstLine="480"/>
        <w:rPr>
          <w:color w:val="000000"/>
          <w:sz w:val="24"/>
          <w:highlight w:val="none"/>
        </w:rPr>
      </w:pPr>
      <w:r>
        <w:rPr>
          <w:color w:val="000000"/>
          <w:sz w:val="24"/>
          <w:highlight w:val="none"/>
        </w:rPr>
        <w:t>3．负责按照有关通知要求对新购含有水力系统消防车辆开展水力性能测试，并将测试结果及时反馈装备验收组；</w:t>
      </w:r>
    </w:p>
    <w:p w14:paraId="36422AC6">
      <w:pPr>
        <w:adjustRightInd w:val="0"/>
        <w:snapToGrid w:val="0"/>
        <w:spacing w:line="360" w:lineRule="auto"/>
        <w:ind w:firstLine="480"/>
        <w:rPr>
          <w:color w:val="000000"/>
          <w:sz w:val="24"/>
          <w:highlight w:val="none"/>
        </w:rPr>
      </w:pPr>
      <w:r>
        <w:rPr>
          <w:color w:val="000000"/>
          <w:sz w:val="24"/>
          <w:highlight w:val="none"/>
        </w:rPr>
        <w:t>4．按照验收工作组通知，及时发放验收合格装备，填报确认验收单据；</w:t>
      </w:r>
    </w:p>
    <w:p w14:paraId="7826F5A8">
      <w:pPr>
        <w:adjustRightInd w:val="0"/>
        <w:snapToGrid w:val="0"/>
        <w:spacing w:line="360" w:lineRule="auto"/>
        <w:ind w:firstLine="480"/>
        <w:rPr>
          <w:color w:val="000000"/>
          <w:sz w:val="24"/>
          <w:highlight w:val="none"/>
        </w:rPr>
      </w:pPr>
      <w:r>
        <w:rPr>
          <w:color w:val="000000"/>
          <w:sz w:val="24"/>
          <w:highlight w:val="none"/>
        </w:rPr>
        <w:t>5．支队主官为第一责任人。</w:t>
      </w:r>
    </w:p>
    <w:p w14:paraId="71A9AAEB">
      <w:pPr>
        <w:adjustRightInd w:val="0"/>
        <w:snapToGrid w:val="0"/>
        <w:spacing w:line="360" w:lineRule="auto"/>
        <w:ind w:firstLine="480"/>
        <w:rPr>
          <w:color w:val="000000"/>
          <w:sz w:val="24"/>
          <w:highlight w:val="none"/>
        </w:rPr>
      </w:pPr>
      <w:r>
        <w:rPr>
          <w:color w:val="000000"/>
          <w:sz w:val="24"/>
          <w:highlight w:val="none"/>
        </w:rPr>
        <w:t>（五）需求单位职责：</w:t>
      </w:r>
    </w:p>
    <w:p w14:paraId="145E6F16">
      <w:pPr>
        <w:adjustRightInd w:val="0"/>
        <w:snapToGrid w:val="0"/>
        <w:spacing w:line="360" w:lineRule="auto"/>
        <w:ind w:firstLine="480"/>
        <w:rPr>
          <w:color w:val="000000"/>
          <w:sz w:val="24"/>
          <w:highlight w:val="none"/>
        </w:rPr>
      </w:pPr>
      <w:r>
        <w:rPr>
          <w:color w:val="000000"/>
          <w:sz w:val="24"/>
          <w:highlight w:val="none"/>
        </w:rPr>
        <w:t>1．按照验收方案，调派战训、信通、装备管理干部，执勤消防站指战员，装备质量检验员，装备维护员（特种消防车驾驶员）等人员参加验收工作；</w:t>
      </w:r>
    </w:p>
    <w:p w14:paraId="142B7342">
      <w:pPr>
        <w:adjustRightInd w:val="0"/>
        <w:snapToGrid w:val="0"/>
        <w:spacing w:line="360" w:lineRule="auto"/>
        <w:ind w:firstLine="480"/>
        <w:rPr>
          <w:color w:val="000000"/>
          <w:sz w:val="24"/>
          <w:highlight w:val="none"/>
        </w:rPr>
      </w:pPr>
      <w:r>
        <w:rPr>
          <w:color w:val="000000"/>
          <w:sz w:val="24"/>
          <w:highlight w:val="none"/>
        </w:rPr>
        <w:t>2．根据一线灭火救援任务需求，对新购灭火救援装备提出合理的整（修）改意见和建议；</w:t>
      </w:r>
    </w:p>
    <w:p w14:paraId="16AF3709">
      <w:pPr>
        <w:adjustRightInd w:val="0"/>
        <w:snapToGrid w:val="0"/>
        <w:spacing w:line="360" w:lineRule="auto"/>
        <w:ind w:firstLine="480"/>
        <w:rPr>
          <w:color w:val="000000"/>
          <w:sz w:val="24"/>
          <w:highlight w:val="none"/>
        </w:rPr>
      </w:pPr>
      <w:r>
        <w:rPr>
          <w:color w:val="000000"/>
          <w:sz w:val="24"/>
          <w:highlight w:val="none"/>
        </w:rPr>
        <w:t>3．合理安排人员参加消防车水力性能测试和灭火救援装备接装培训，及时完成验收合格装备的货款支付；</w:t>
      </w:r>
    </w:p>
    <w:p w14:paraId="14EB598C">
      <w:pPr>
        <w:adjustRightInd w:val="0"/>
        <w:snapToGrid w:val="0"/>
        <w:spacing w:line="360" w:lineRule="auto"/>
        <w:ind w:firstLine="480"/>
        <w:rPr>
          <w:color w:val="000000"/>
          <w:sz w:val="24"/>
          <w:highlight w:val="none"/>
        </w:rPr>
      </w:pPr>
      <w:r>
        <w:rPr>
          <w:color w:val="000000"/>
          <w:sz w:val="24"/>
          <w:highlight w:val="none"/>
        </w:rPr>
        <w:t>4．各支队主官为第一责任人。</w:t>
      </w:r>
    </w:p>
    <w:p w14:paraId="56E4DB0E">
      <w:pPr>
        <w:adjustRightInd w:val="0"/>
        <w:snapToGrid w:val="0"/>
        <w:spacing w:line="360" w:lineRule="auto"/>
        <w:ind w:firstLine="480"/>
        <w:rPr>
          <w:color w:val="000000"/>
          <w:sz w:val="24"/>
          <w:highlight w:val="none"/>
        </w:rPr>
      </w:pPr>
      <w:r>
        <w:rPr>
          <w:color w:val="000000"/>
          <w:sz w:val="24"/>
          <w:highlight w:val="none"/>
        </w:rPr>
        <w:t>（六）供应商职责</w:t>
      </w:r>
    </w:p>
    <w:p w14:paraId="14497DCE">
      <w:pPr>
        <w:adjustRightInd w:val="0"/>
        <w:snapToGrid w:val="0"/>
        <w:spacing w:line="360" w:lineRule="auto"/>
        <w:ind w:firstLine="480"/>
        <w:rPr>
          <w:color w:val="000000"/>
          <w:sz w:val="24"/>
          <w:highlight w:val="none"/>
        </w:rPr>
      </w:pPr>
      <w:r>
        <w:rPr>
          <w:color w:val="000000"/>
          <w:sz w:val="24"/>
          <w:highlight w:val="none"/>
        </w:rPr>
        <w:t>中标供应商应当严格按合同约定，积极配合采购人做好装备验收工作，提供与验收相关的生产、技术、服务、数量、质量、安全等资料，根据实际需要做好技术说明、测试演示或场景应用情况分析等工作。对履约情况争议问题，有义务提供相应证据证明材料。</w:t>
      </w:r>
    </w:p>
    <w:p w14:paraId="2766FFF3">
      <w:pPr>
        <w:adjustRightInd w:val="0"/>
        <w:snapToGrid w:val="0"/>
        <w:spacing w:line="360" w:lineRule="auto"/>
        <w:ind w:firstLine="0" w:firstLineChars="0"/>
        <w:jc w:val="center"/>
        <w:rPr>
          <w:b/>
          <w:bCs/>
          <w:color w:val="000000"/>
          <w:sz w:val="24"/>
          <w:highlight w:val="none"/>
        </w:rPr>
      </w:pPr>
      <w:r>
        <w:rPr>
          <w:b/>
          <w:bCs/>
          <w:color w:val="000000"/>
          <w:sz w:val="24"/>
          <w:highlight w:val="none"/>
        </w:rPr>
        <w:t>第二章 验收程序</w:t>
      </w:r>
    </w:p>
    <w:p w14:paraId="79A839F3">
      <w:pPr>
        <w:adjustRightInd w:val="0"/>
        <w:snapToGrid w:val="0"/>
        <w:spacing w:line="360" w:lineRule="auto"/>
        <w:ind w:firstLine="482"/>
        <w:rPr>
          <w:color w:val="000000"/>
          <w:sz w:val="24"/>
          <w:highlight w:val="none"/>
        </w:rPr>
      </w:pPr>
      <w:r>
        <w:rPr>
          <w:b/>
          <w:bCs/>
          <w:color w:val="000000"/>
          <w:sz w:val="24"/>
          <w:highlight w:val="none"/>
        </w:rPr>
        <w:t>第八条</w:t>
      </w:r>
      <w:r>
        <w:rPr>
          <w:color w:val="000000"/>
          <w:sz w:val="24"/>
          <w:highlight w:val="none"/>
        </w:rPr>
        <w:t xml:space="preserve"> 验收工作按照验收准备、预备会、现场验收、结论评审、结果反馈等程序进行。</w:t>
      </w:r>
    </w:p>
    <w:p w14:paraId="0EB0348E">
      <w:pPr>
        <w:adjustRightInd w:val="0"/>
        <w:snapToGrid w:val="0"/>
        <w:spacing w:line="360" w:lineRule="auto"/>
        <w:ind w:firstLine="480"/>
        <w:rPr>
          <w:color w:val="000000"/>
          <w:sz w:val="24"/>
          <w:highlight w:val="none"/>
        </w:rPr>
      </w:pPr>
      <w:r>
        <w:rPr>
          <w:color w:val="000000"/>
          <w:sz w:val="24"/>
          <w:highlight w:val="none"/>
        </w:rPr>
        <w:t>一、验收准备</w:t>
      </w:r>
    </w:p>
    <w:p w14:paraId="6422642D">
      <w:pPr>
        <w:adjustRightInd w:val="0"/>
        <w:snapToGrid w:val="0"/>
        <w:spacing w:line="360" w:lineRule="auto"/>
        <w:ind w:firstLine="480"/>
        <w:rPr>
          <w:color w:val="000000"/>
          <w:sz w:val="24"/>
          <w:highlight w:val="none"/>
        </w:rPr>
      </w:pPr>
      <w:r>
        <w:rPr>
          <w:color w:val="000000"/>
          <w:sz w:val="24"/>
          <w:highlight w:val="none"/>
        </w:rPr>
        <w:t>根据采购项目节点要求或供应厂商验收申请，由后勤装备处从相关人才库中随机抽取验收人员，制定相应的验收工作方案，明确验收的时间、方式、程序、人员抽调等内容，并报分管后勤的副总队长审批。</w:t>
      </w:r>
    </w:p>
    <w:p w14:paraId="4CC342B1">
      <w:pPr>
        <w:adjustRightInd w:val="0"/>
        <w:snapToGrid w:val="0"/>
        <w:spacing w:line="360" w:lineRule="auto"/>
        <w:ind w:firstLine="480"/>
        <w:rPr>
          <w:color w:val="000000"/>
          <w:sz w:val="24"/>
          <w:highlight w:val="none"/>
        </w:rPr>
      </w:pPr>
      <w:r>
        <w:rPr>
          <w:color w:val="000000"/>
          <w:sz w:val="24"/>
          <w:highlight w:val="none"/>
        </w:rPr>
        <w:t>二、预备会</w:t>
      </w:r>
    </w:p>
    <w:p w14:paraId="1EA647B2">
      <w:pPr>
        <w:adjustRightInd w:val="0"/>
        <w:snapToGrid w:val="0"/>
        <w:spacing w:line="360" w:lineRule="auto"/>
        <w:ind w:firstLine="480"/>
        <w:rPr>
          <w:color w:val="000000"/>
          <w:sz w:val="24"/>
          <w:highlight w:val="none"/>
        </w:rPr>
      </w:pPr>
      <w:r>
        <w:rPr>
          <w:color w:val="000000"/>
          <w:sz w:val="24"/>
          <w:highlight w:val="none"/>
        </w:rPr>
        <w:t>验收工作方案批准后，由后勤装备处负责人组织召开预备会，对验收组人员进行分组，推选验收小组组长，明确责任分工、验收方式方法、验收装备数量或种类。</w:t>
      </w:r>
    </w:p>
    <w:p w14:paraId="0B45EE02">
      <w:pPr>
        <w:adjustRightInd w:val="0"/>
        <w:snapToGrid w:val="0"/>
        <w:spacing w:line="360" w:lineRule="auto"/>
        <w:ind w:firstLine="480"/>
        <w:rPr>
          <w:color w:val="000000"/>
          <w:sz w:val="24"/>
          <w:highlight w:val="none"/>
        </w:rPr>
      </w:pPr>
      <w:r>
        <w:rPr>
          <w:color w:val="000000"/>
          <w:sz w:val="24"/>
          <w:highlight w:val="none"/>
        </w:rPr>
        <w:t>三、实施验收</w:t>
      </w:r>
    </w:p>
    <w:p w14:paraId="5CF6D187">
      <w:pPr>
        <w:adjustRightInd w:val="0"/>
        <w:snapToGrid w:val="0"/>
        <w:spacing w:line="360" w:lineRule="auto"/>
        <w:ind w:firstLine="480"/>
        <w:rPr>
          <w:color w:val="000000"/>
          <w:sz w:val="24"/>
          <w:highlight w:val="none"/>
        </w:rPr>
      </w:pPr>
      <w:r>
        <w:rPr>
          <w:color w:val="000000"/>
          <w:sz w:val="24"/>
          <w:highlight w:val="none"/>
        </w:rPr>
        <w:t>验收组按照验收方案和各自责任分工，对中标装备的技术方案或样品、生产过程、到货实物等进行复核、监督、查验和测试，验收过程全程录像。验收实行“单项内容初验、复验，组长核验”工作机制，初验、复验人员分别进行验收并签署意见。</w:t>
      </w:r>
    </w:p>
    <w:p w14:paraId="0A0B589D">
      <w:pPr>
        <w:adjustRightInd w:val="0"/>
        <w:snapToGrid w:val="0"/>
        <w:spacing w:line="360" w:lineRule="auto"/>
        <w:ind w:firstLine="480"/>
        <w:rPr>
          <w:color w:val="000000"/>
          <w:sz w:val="24"/>
          <w:highlight w:val="none"/>
        </w:rPr>
      </w:pPr>
      <w:r>
        <w:rPr>
          <w:color w:val="000000"/>
          <w:sz w:val="24"/>
          <w:highlight w:val="none"/>
        </w:rPr>
        <w:t>四、出具验收意见</w:t>
      </w:r>
    </w:p>
    <w:p w14:paraId="3ACE3C87">
      <w:pPr>
        <w:adjustRightInd w:val="0"/>
        <w:snapToGrid w:val="0"/>
        <w:spacing w:line="360" w:lineRule="auto"/>
        <w:ind w:firstLine="480"/>
        <w:rPr>
          <w:color w:val="000000"/>
          <w:sz w:val="24"/>
          <w:highlight w:val="none"/>
        </w:rPr>
      </w:pPr>
      <w:r>
        <w:rPr>
          <w:color w:val="000000"/>
          <w:sz w:val="24"/>
          <w:highlight w:val="none"/>
        </w:rPr>
        <w:t>验收结束后，由各验收组组长组织结论评审。验收小组成员应当分别发表验收意见，共同依据验收情况对装备整体性能进行综合判定，以书面形式作出结论性意见，列明各项标准的验收情况及项目总体评价，形成验收意见报告并以会议纪要的形式记录在案。验收小组成员对需要共同认定的事项存在争议的，应当按照少数服从多数的原则作出结论。验收合格后提交审计部门开展结算审计，坚持集中、批量原则实施。经总队审计部门审计后的项目支队不再复审。</w:t>
      </w:r>
    </w:p>
    <w:p w14:paraId="2BE9CE14">
      <w:pPr>
        <w:adjustRightInd w:val="0"/>
        <w:snapToGrid w:val="0"/>
        <w:spacing w:line="360" w:lineRule="auto"/>
        <w:ind w:firstLine="480"/>
        <w:rPr>
          <w:color w:val="000000"/>
          <w:sz w:val="24"/>
          <w:highlight w:val="none"/>
        </w:rPr>
      </w:pPr>
      <w:r>
        <w:rPr>
          <w:color w:val="000000"/>
          <w:sz w:val="24"/>
          <w:highlight w:val="none"/>
        </w:rPr>
        <w:t>五、结果反馈</w:t>
      </w:r>
    </w:p>
    <w:p w14:paraId="0BAF4402">
      <w:pPr>
        <w:adjustRightInd w:val="0"/>
        <w:snapToGrid w:val="0"/>
        <w:spacing w:line="360" w:lineRule="auto"/>
        <w:ind w:firstLine="480"/>
        <w:rPr>
          <w:color w:val="000000"/>
          <w:sz w:val="24"/>
          <w:highlight w:val="none"/>
        </w:rPr>
      </w:pPr>
      <w:r>
        <w:rPr>
          <w:color w:val="000000"/>
          <w:sz w:val="24"/>
          <w:highlight w:val="none"/>
        </w:rPr>
        <w:t>验收结论由验收工作组组长按照验收批次或时间节点汇总后，及时向集中采购工作领导小组书面报告并反馈供应厂商，同时督促供应商按照合同及验收结论履行相关责任、义务。</w:t>
      </w:r>
    </w:p>
    <w:p w14:paraId="31B976BD">
      <w:pPr>
        <w:adjustRightInd w:val="0"/>
        <w:snapToGrid w:val="0"/>
        <w:spacing w:line="360" w:lineRule="auto"/>
        <w:ind w:firstLine="480"/>
        <w:rPr>
          <w:color w:val="000000"/>
          <w:sz w:val="24"/>
          <w:highlight w:val="none"/>
        </w:rPr>
      </w:pPr>
      <w:r>
        <w:rPr>
          <w:color w:val="000000"/>
          <w:sz w:val="24"/>
          <w:highlight w:val="none"/>
        </w:rPr>
        <w:t>一个项目（批次）装备验收工作（含整改重新验收）完结后，验收工作组要及时进行总结，并在采购单位办公会上（适时）通报。</w:t>
      </w:r>
    </w:p>
    <w:p w14:paraId="76719DDF">
      <w:pPr>
        <w:adjustRightInd w:val="0"/>
        <w:snapToGrid w:val="0"/>
        <w:spacing w:line="360" w:lineRule="auto"/>
        <w:ind w:firstLine="0" w:firstLineChars="0"/>
        <w:jc w:val="center"/>
        <w:rPr>
          <w:b/>
          <w:bCs/>
          <w:color w:val="000000"/>
          <w:sz w:val="24"/>
          <w:highlight w:val="none"/>
        </w:rPr>
      </w:pPr>
      <w:r>
        <w:rPr>
          <w:b/>
          <w:bCs/>
          <w:color w:val="000000"/>
          <w:sz w:val="24"/>
          <w:highlight w:val="none"/>
        </w:rPr>
        <w:t>第三章 验收方式及内容</w:t>
      </w:r>
    </w:p>
    <w:p w14:paraId="0D9BC85E">
      <w:pPr>
        <w:adjustRightInd w:val="0"/>
        <w:snapToGrid w:val="0"/>
        <w:spacing w:line="360" w:lineRule="auto"/>
        <w:ind w:firstLine="482"/>
        <w:jc w:val="both"/>
        <w:rPr>
          <w:color w:val="000000"/>
          <w:sz w:val="24"/>
          <w:highlight w:val="none"/>
        </w:rPr>
      </w:pPr>
      <w:r>
        <w:rPr>
          <w:b/>
          <w:bCs/>
          <w:color w:val="000000"/>
          <w:sz w:val="24"/>
          <w:highlight w:val="none"/>
        </w:rPr>
        <w:t>第九条</w:t>
      </w:r>
      <w:r>
        <w:rPr>
          <w:color w:val="000000"/>
          <w:sz w:val="24"/>
          <w:highlight w:val="none"/>
        </w:rPr>
        <w:t xml:space="preserve"> 为实现对灭火救援装备的全链条、全流程的质量管控，装备验收工作将贯穿装备生产的始终，对中标装备采取技术方案或样品会审验收、生产过程检查或驻厂验收、到货实物验收等三种验收方式。</w:t>
      </w:r>
    </w:p>
    <w:p w14:paraId="5ABA583A">
      <w:pPr>
        <w:adjustRightInd w:val="0"/>
        <w:snapToGrid w:val="0"/>
        <w:spacing w:line="360" w:lineRule="auto"/>
        <w:ind w:firstLine="480"/>
        <w:rPr>
          <w:color w:val="000000"/>
          <w:sz w:val="24"/>
          <w:highlight w:val="none"/>
        </w:rPr>
      </w:pPr>
      <w:r>
        <w:rPr>
          <w:color w:val="000000"/>
          <w:sz w:val="24"/>
          <w:highlight w:val="none"/>
        </w:rPr>
        <w:t>（一）技术方案会审或样品验收。主要对中标车辆（船艇、飞行器、机器人）的技术方案或样车和防护装备及其它灭火救援器材物资的样品及验证材料的真伪进行复核。</w:t>
      </w:r>
    </w:p>
    <w:p w14:paraId="7F6440B0">
      <w:pPr>
        <w:adjustRightInd w:val="0"/>
        <w:snapToGrid w:val="0"/>
        <w:spacing w:line="360" w:lineRule="auto"/>
        <w:ind w:firstLine="480"/>
        <w:rPr>
          <w:color w:val="000000"/>
          <w:sz w:val="24"/>
          <w:highlight w:val="none"/>
        </w:rPr>
      </w:pPr>
      <w:r>
        <w:rPr>
          <w:color w:val="000000"/>
          <w:sz w:val="24"/>
          <w:highlight w:val="none"/>
        </w:rPr>
        <w:t>在中标通知书发出后，签订采购合同前完成，会审或验收意见书面报告装备集中采购工作领导小组，为签订合同提供参考意见。《新购消防装备(车辆)技术确认备忘录》由中标厂商、后勤装备部门和需求单位（部门）各自留存，总队集采的防护装备和其它灭火救援器材样品由训练与战勤保障支队封存，一并作为到货实物验收的重要依据和验收档案的组成部分。</w:t>
      </w:r>
    </w:p>
    <w:p w14:paraId="38F6FC3F">
      <w:pPr>
        <w:adjustRightInd w:val="0"/>
        <w:snapToGrid w:val="0"/>
        <w:spacing w:line="360" w:lineRule="auto"/>
        <w:ind w:firstLine="480"/>
        <w:rPr>
          <w:color w:val="000000"/>
          <w:sz w:val="24"/>
          <w:highlight w:val="none"/>
        </w:rPr>
      </w:pPr>
      <w:r>
        <w:rPr>
          <w:color w:val="000000"/>
          <w:sz w:val="24"/>
          <w:highlight w:val="none"/>
        </w:rPr>
        <w:t>（二）生产过程检查或驻厂验收。批量采购的装备可根据需要组织生产过程检查、驻厂验收（出厂检验）。在生产过程中出现或检查中发现有合同未明确项目，需要进行技术确认时，由驻厂验收组协商厂家予以解决，并形成《新购消防装备（车辆）驻厂验收备忘录》，由中标厂商、后勤装备部门和需求单位（部门）各自留存，作为到货验实物收的重要依据和验收档案的组成部分。</w:t>
      </w:r>
    </w:p>
    <w:p w14:paraId="51BD7057">
      <w:pPr>
        <w:adjustRightInd w:val="0"/>
        <w:snapToGrid w:val="0"/>
        <w:spacing w:line="360" w:lineRule="auto"/>
        <w:ind w:firstLine="480"/>
        <w:rPr>
          <w:color w:val="000000"/>
          <w:sz w:val="24"/>
          <w:highlight w:val="none"/>
        </w:rPr>
      </w:pPr>
      <w:r>
        <w:rPr>
          <w:color w:val="000000"/>
          <w:sz w:val="24"/>
          <w:highlight w:val="none"/>
        </w:rPr>
        <w:t>（三）到货实物验收。由验收工作组根据中标厂商申请，结合装备到货情况，在10个工作日内组织验收。应急采购装备，即到即验。特殊情况以实际通知时间为准。</w:t>
      </w:r>
    </w:p>
    <w:p w14:paraId="009C42B2">
      <w:pPr>
        <w:adjustRightInd w:val="0"/>
        <w:snapToGrid w:val="0"/>
        <w:spacing w:line="360" w:lineRule="auto"/>
        <w:ind w:firstLine="480"/>
        <w:rPr>
          <w:color w:val="000000"/>
          <w:sz w:val="24"/>
          <w:highlight w:val="none"/>
        </w:rPr>
      </w:pPr>
      <w:r>
        <w:rPr>
          <w:color w:val="000000"/>
          <w:sz w:val="24"/>
          <w:highlight w:val="none"/>
        </w:rPr>
        <w:t>到货验收采用一致性查验和装备质量性能测试的验收方法。防护装备和其它灭火救援器材可进行抽样送检，由国家检测机构进行检测，其结果可作为该送检装备的验收结论。有封存样品的防护装备和其它灭火救援器材，验收组还须将交付装备与封存样品进行核对，交付装备质量应不低于封存样品。</w:t>
      </w:r>
    </w:p>
    <w:p w14:paraId="50AB0264">
      <w:pPr>
        <w:adjustRightInd w:val="0"/>
        <w:snapToGrid w:val="0"/>
        <w:spacing w:line="360" w:lineRule="auto"/>
        <w:ind w:firstLine="482"/>
        <w:jc w:val="both"/>
        <w:rPr>
          <w:color w:val="000000"/>
          <w:sz w:val="24"/>
          <w:highlight w:val="none"/>
        </w:rPr>
      </w:pPr>
      <w:r>
        <w:rPr>
          <w:b/>
          <w:bCs/>
          <w:color w:val="000000"/>
          <w:sz w:val="24"/>
          <w:highlight w:val="none"/>
        </w:rPr>
        <w:t>第十条</w:t>
      </w:r>
      <w:r>
        <w:rPr>
          <w:color w:val="000000"/>
          <w:sz w:val="24"/>
          <w:highlight w:val="none"/>
        </w:rPr>
        <w:t xml:space="preserve">  一致性查验。验收组对照合同、补充协议和封样样品等，按照验收方案对装备供应厂商提供的技术资料、证明材料原件等资料进行查验，重点核查装备数量、规格型号、外观、主要零（部）件、附件、配件、资料、各类总成的品牌、型号等是否与合同（样品）一致。</w:t>
      </w:r>
    </w:p>
    <w:p w14:paraId="28CC5EFE">
      <w:pPr>
        <w:adjustRightInd w:val="0"/>
        <w:snapToGrid w:val="0"/>
        <w:spacing w:line="360" w:lineRule="auto"/>
        <w:ind w:firstLine="480"/>
        <w:jc w:val="both"/>
        <w:rPr>
          <w:color w:val="000000"/>
          <w:sz w:val="24"/>
          <w:highlight w:val="none"/>
        </w:rPr>
      </w:pPr>
      <w:r>
        <w:rPr>
          <w:color w:val="000000"/>
          <w:sz w:val="24"/>
          <w:highlight w:val="none"/>
        </w:rPr>
        <w:t>车辆一致性查验时，须对其《机动车整车出厂合格证》进行国家综合性消防救援车辆牌证信息管理系统查询，查询结果与合格证内容一致，方可进行后续查验。</w:t>
      </w:r>
    </w:p>
    <w:p w14:paraId="3F75EA53">
      <w:pPr>
        <w:adjustRightInd w:val="0"/>
        <w:snapToGrid w:val="0"/>
        <w:spacing w:line="360" w:lineRule="auto"/>
        <w:ind w:firstLine="482"/>
        <w:jc w:val="both"/>
        <w:rPr>
          <w:color w:val="000000"/>
          <w:sz w:val="24"/>
          <w:highlight w:val="none"/>
        </w:rPr>
      </w:pPr>
      <w:r>
        <w:rPr>
          <w:b/>
          <w:bCs/>
          <w:color w:val="000000"/>
          <w:sz w:val="24"/>
          <w:highlight w:val="none"/>
        </w:rPr>
        <w:t>第十一条</w:t>
      </w:r>
      <w:r>
        <w:rPr>
          <w:color w:val="000000"/>
          <w:sz w:val="24"/>
          <w:highlight w:val="none"/>
        </w:rPr>
        <w:t xml:space="preserve"> 装备质量性能测试。验收组采用必要的检测设施（备）、用具或依托专门的检测机构，对照合同、补充协议和封样样品等，按照验收方案进行装备性能测试。</w:t>
      </w:r>
    </w:p>
    <w:p w14:paraId="77C85ABF">
      <w:pPr>
        <w:adjustRightInd w:val="0"/>
        <w:snapToGrid w:val="0"/>
        <w:spacing w:line="360" w:lineRule="auto"/>
        <w:ind w:firstLine="480"/>
        <w:jc w:val="both"/>
        <w:rPr>
          <w:color w:val="000000"/>
          <w:sz w:val="24"/>
          <w:highlight w:val="none"/>
        </w:rPr>
      </w:pPr>
      <w:r>
        <w:rPr>
          <w:color w:val="000000"/>
          <w:sz w:val="24"/>
          <w:highlight w:val="none"/>
        </w:rPr>
        <w:t>含有水力系统消防车辆须在水力性能测试合格后进行质量性能测试。</w:t>
      </w:r>
    </w:p>
    <w:p w14:paraId="070B3AD0">
      <w:pPr>
        <w:adjustRightInd w:val="0"/>
        <w:snapToGrid w:val="0"/>
        <w:spacing w:line="360" w:lineRule="auto"/>
        <w:ind w:firstLine="482"/>
        <w:jc w:val="both"/>
        <w:rPr>
          <w:color w:val="000000"/>
          <w:sz w:val="24"/>
          <w:highlight w:val="none"/>
        </w:rPr>
      </w:pPr>
      <w:r>
        <w:rPr>
          <w:b/>
          <w:bCs/>
          <w:color w:val="000000"/>
          <w:sz w:val="24"/>
          <w:highlight w:val="none"/>
        </w:rPr>
        <w:t>第十二条</w:t>
      </w:r>
      <w:r>
        <w:rPr>
          <w:color w:val="000000"/>
          <w:sz w:val="24"/>
          <w:highlight w:val="none"/>
        </w:rPr>
        <w:t xml:space="preserve">  严格随装资料查验，各类装备必须配有中文说明书，进口装备必须配有原文说明书及与相对应的中文说明书，性能复杂、操作难度较大的装备还应有音视频资料。交付车辆按照《消防救援车辆牌证核发与管理暂行规定》提供牌证申领资料。</w:t>
      </w:r>
    </w:p>
    <w:p w14:paraId="5987572C">
      <w:pPr>
        <w:adjustRightInd w:val="0"/>
        <w:snapToGrid w:val="0"/>
        <w:spacing w:line="360" w:lineRule="auto"/>
        <w:ind w:firstLine="482"/>
        <w:rPr>
          <w:color w:val="000000"/>
          <w:sz w:val="24"/>
          <w:highlight w:val="none"/>
        </w:rPr>
      </w:pPr>
      <w:r>
        <w:rPr>
          <w:b/>
          <w:bCs/>
          <w:color w:val="000000"/>
          <w:sz w:val="24"/>
          <w:highlight w:val="none"/>
        </w:rPr>
        <w:t>第十三条</w:t>
      </w:r>
      <w:r>
        <w:rPr>
          <w:color w:val="000000"/>
          <w:sz w:val="24"/>
          <w:highlight w:val="none"/>
        </w:rPr>
        <w:t xml:space="preserve"> 验收结果与采购合同约定的内容不完全符合，但经验收小组确认，供应商所提供装备比合同约定内容提高了使用功能、标准或者属于技术更新换代产品的，在不影响、不降低整个采购项目的运行质量和功能以及合同金额不提高的前提下，可以验收通过。</w:t>
      </w:r>
    </w:p>
    <w:p w14:paraId="20E24C23">
      <w:pPr>
        <w:adjustRightInd w:val="0"/>
        <w:snapToGrid w:val="0"/>
        <w:spacing w:line="360" w:lineRule="auto"/>
        <w:ind w:firstLine="482"/>
        <w:jc w:val="both"/>
        <w:rPr>
          <w:color w:val="000000"/>
          <w:sz w:val="24"/>
          <w:highlight w:val="none"/>
        </w:rPr>
      </w:pPr>
      <w:r>
        <w:rPr>
          <w:b/>
          <w:bCs/>
          <w:color w:val="000000"/>
          <w:sz w:val="24"/>
          <w:highlight w:val="none"/>
        </w:rPr>
        <w:t>第十四条</w:t>
      </w:r>
      <w:r>
        <w:rPr>
          <w:color w:val="000000"/>
          <w:sz w:val="24"/>
          <w:highlight w:val="none"/>
        </w:rPr>
        <w:t xml:space="preserve"> 新购装备信息要及时按照时间节点录入装备管理系统和装备采购信息网。新购车辆还应当及时申领应急救援专用牌证。</w:t>
      </w:r>
    </w:p>
    <w:p w14:paraId="1CEE02FD">
      <w:pPr>
        <w:adjustRightInd w:val="0"/>
        <w:snapToGrid w:val="0"/>
        <w:spacing w:line="360" w:lineRule="auto"/>
        <w:ind w:firstLine="482"/>
        <w:jc w:val="both"/>
        <w:rPr>
          <w:color w:val="000000"/>
          <w:sz w:val="24"/>
          <w:highlight w:val="none"/>
        </w:rPr>
      </w:pPr>
      <w:r>
        <w:rPr>
          <w:b/>
          <w:bCs/>
          <w:color w:val="000000"/>
          <w:sz w:val="24"/>
          <w:highlight w:val="none"/>
        </w:rPr>
        <w:t>第十五条</w:t>
      </w:r>
      <w:r>
        <w:rPr>
          <w:color w:val="000000"/>
          <w:sz w:val="24"/>
          <w:highlight w:val="none"/>
        </w:rPr>
        <w:t xml:space="preserve"> 质量保证期。灭火救援装备质量保证期自验收合格报告双方签字确认之日算起。</w:t>
      </w:r>
    </w:p>
    <w:p w14:paraId="2F03BC01">
      <w:pPr>
        <w:adjustRightInd w:val="0"/>
        <w:snapToGrid w:val="0"/>
        <w:spacing w:line="360" w:lineRule="auto"/>
        <w:ind w:firstLine="0" w:firstLineChars="0"/>
        <w:jc w:val="center"/>
        <w:rPr>
          <w:b/>
          <w:bCs/>
          <w:color w:val="000000"/>
          <w:sz w:val="24"/>
          <w:highlight w:val="none"/>
        </w:rPr>
      </w:pPr>
      <w:r>
        <w:rPr>
          <w:b/>
          <w:bCs/>
          <w:color w:val="000000"/>
          <w:sz w:val="24"/>
          <w:highlight w:val="none"/>
        </w:rPr>
        <w:t>第四章  验收不合格情况的处理</w:t>
      </w:r>
    </w:p>
    <w:p w14:paraId="269478CF">
      <w:pPr>
        <w:adjustRightInd w:val="0"/>
        <w:snapToGrid w:val="0"/>
        <w:spacing w:line="360" w:lineRule="auto"/>
        <w:ind w:firstLine="482"/>
        <w:jc w:val="both"/>
        <w:rPr>
          <w:color w:val="000000"/>
          <w:sz w:val="24"/>
          <w:highlight w:val="none"/>
        </w:rPr>
      </w:pPr>
      <w:r>
        <w:rPr>
          <w:b/>
          <w:bCs/>
          <w:color w:val="000000"/>
          <w:sz w:val="24"/>
          <w:highlight w:val="none"/>
        </w:rPr>
        <w:t>第十六条</w:t>
      </w:r>
      <w:r>
        <w:rPr>
          <w:color w:val="000000"/>
          <w:sz w:val="24"/>
          <w:highlight w:val="none"/>
        </w:rPr>
        <w:t xml:space="preserve">  装备一致性查验、质量性能验收不合格或经验收组综合评审需进行整改的，验收组填写《消防装备验收整改意见书》，由供应商签字确认，经分管后勤的副总队长批准后，通知供应厂商限期整改。整改期限一般不超过30个工作日，特殊情况按照合同约定的争议解决另行协商，在规定期限内完成整改的，验收组重新组织验收；整改一次后仍验收不合格的，由后勤装备处提请装备集中采购工作领导小组按合同约定的违约责任处理，有封存样品的不予退还。</w:t>
      </w:r>
    </w:p>
    <w:p w14:paraId="60280ACB">
      <w:pPr>
        <w:adjustRightInd w:val="0"/>
        <w:snapToGrid w:val="0"/>
        <w:spacing w:line="360" w:lineRule="auto"/>
        <w:ind w:firstLine="482"/>
        <w:rPr>
          <w:color w:val="000000"/>
          <w:sz w:val="24"/>
          <w:highlight w:val="none"/>
        </w:rPr>
      </w:pPr>
      <w:r>
        <w:rPr>
          <w:b/>
          <w:bCs/>
          <w:color w:val="000000"/>
          <w:sz w:val="24"/>
          <w:highlight w:val="none"/>
        </w:rPr>
        <w:t>第十七条</w:t>
      </w:r>
      <w:r>
        <w:rPr>
          <w:color w:val="000000"/>
          <w:sz w:val="24"/>
          <w:highlight w:val="none"/>
        </w:rPr>
        <w:t xml:space="preserve"> 供应厂商交付装备应当为全新的合格产品。如交付或掺杂修复、变造、假冒、伪劣产品的，按照合同条款进行处理并建议将不合格产品及生产厂家、供应商列入山西省消防救援队伍采购“黑名单”，涉及违法的按照法律程序进行处理。</w:t>
      </w:r>
    </w:p>
    <w:p w14:paraId="53F17C91">
      <w:pPr>
        <w:adjustRightInd w:val="0"/>
        <w:snapToGrid w:val="0"/>
        <w:spacing w:line="360" w:lineRule="auto"/>
        <w:ind w:firstLine="0" w:firstLineChars="0"/>
        <w:jc w:val="center"/>
        <w:rPr>
          <w:b/>
          <w:bCs/>
          <w:color w:val="000000"/>
          <w:sz w:val="24"/>
          <w:highlight w:val="none"/>
        </w:rPr>
      </w:pPr>
      <w:r>
        <w:rPr>
          <w:b/>
          <w:bCs/>
          <w:color w:val="000000"/>
          <w:sz w:val="24"/>
          <w:highlight w:val="none"/>
        </w:rPr>
        <w:t>第五章 售后服务管理</w:t>
      </w:r>
    </w:p>
    <w:p w14:paraId="371142A2">
      <w:pPr>
        <w:adjustRightInd w:val="0"/>
        <w:snapToGrid w:val="0"/>
        <w:spacing w:line="360" w:lineRule="auto"/>
        <w:ind w:firstLine="482"/>
        <w:jc w:val="both"/>
        <w:rPr>
          <w:color w:val="000000"/>
          <w:sz w:val="24"/>
          <w:highlight w:val="none"/>
        </w:rPr>
      </w:pPr>
      <w:r>
        <w:rPr>
          <w:b/>
          <w:bCs/>
          <w:color w:val="000000"/>
          <w:sz w:val="24"/>
          <w:highlight w:val="none"/>
        </w:rPr>
        <w:t>第十八条</w:t>
      </w:r>
      <w:r>
        <w:rPr>
          <w:color w:val="000000"/>
          <w:sz w:val="24"/>
          <w:highlight w:val="none"/>
        </w:rPr>
        <w:t xml:space="preserve"> 售后服务管理是对合同约定在装备后续使用过程中提供配套服务进行的检验，也是装备全寿命管理和合同履约的重要环节。供应厂商的质量承诺、售后响应、培训、巡检（回访）以及建立联勤联动机制等落实情况，由总队、支队装备管理部门负责监督。未按照合同约定提供服务的，由后勤装备处提请总队装备集中采购工作领导小组将该供应厂商列入山西省消防救援队伍采购“黑名单”。</w:t>
      </w:r>
    </w:p>
    <w:p w14:paraId="67B0982B">
      <w:pPr>
        <w:adjustRightInd w:val="0"/>
        <w:snapToGrid w:val="0"/>
        <w:spacing w:line="360" w:lineRule="auto"/>
        <w:ind w:firstLine="482"/>
        <w:jc w:val="both"/>
        <w:rPr>
          <w:color w:val="000000"/>
          <w:sz w:val="24"/>
          <w:highlight w:val="none"/>
        </w:rPr>
      </w:pPr>
      <w:r>
        <w:rPr>
          <w:b/>
          <w:bCs/>
          <w:color w:val="000000"/>
          <w:sz w:val="24"/>
          <w:highlight w:val="none"/>
        </w:rPr>
        <w:t>第十九条</w:t>
      </w:r>
      <w:r>
        <w:rPr>
          <w:color w:val="000000"/>
          <w:sz w:val="24"/>
          <w:highlight w:val="none"/>
        </w:rPr>
        <w:t xml:space="preserve"> 供应厂商在装备交付时需对指战员进行接装培训，确保参训指战员学懂弄通并熟练操作。各单位推荐参加培训的人员，工作岗位应相对固定，杜绝“训而不用、训后换岗”现象的发生。组织接装培训的供应厂商，须在实物验收合格30天内将培训方案、参训人员签到表、结业考核成绩单或结业证书以及培训影像资料等移交至后勤装备处存档备查，未按期移交，视为未组织培训。</w:t>
      </w:r>
    </w:p>
    <w:p w14:paraId="5154376A">
      <w:pPr>
        <w:adjustRightInd w:val="0"/>
        <w:snapToGrid w:val="0"/>
        <w:spacing w:line="360" w:lineRule="auto"/>
        <w:ind w:firstLine="0" w:firstLineChars="0"/>
        <w:jc w:val="center"/>
        <w:rPr>
          <w:b/>
          <w:bCs/>
          <w:color w:val="000000"/>
          <w:sz w:val="24"/>
          <w:highlight w:val="none"/>
        </w:rPr>
      </w:pPr>
      <w:r>
        <w:rPr>
          <w:b/>
          <w:bCs/>
          <w:color w:val="000000"/>
          <w:sz w:val="24"/>
          <w:highlight w:val="none"/>
        </w:rPr>
        <w:t>第六章附则</w:t>
      </w:r>
    </w:p>
    <w:p w14:paraId="03CE5D8C">
      <w:pPr>
        <w:adjustRightInd w:val="0"/>
        <w:snapToGrid w:val="0"/>
        <w:spacing w:line="360" w:lineRule="auto"/>
        <w:ind w:firstLine="482"/>
        <w:jc w:val="both"/>
        <w:rPr>
          <w:color w:val="000000"/>
          <w:sz w:val="24"/>
          <w:highlight w:val="none"/>
        </w:rPr>
      </w:pPr>
      <w:r>
        <w:rPr>
          <w:b/>
          <w:bCs/>
          <w:color w:val="000000"/>
          <w:sz w:val="24"/>
          <w:highlight w:val="none"/>
        </w:rPr>
        <w:t>第二十条</w:t>
      </w:r>
      <w:r>
        <w:rPr>
          <w:color w:val="000000"/>
          <w:sz w:val="24"/>
          <w:highlight w:val="none"/>
        </w:rPr>
        <w:t xml:space="preserve"> 装备验收人员须严格遵守廉洁自律相关规定，在验收过程中如出现“吃、拿、卡、要”，弄虚作假等违反廉洁规定的，取消其验收资格，并报请本级纪检部门，按相关规定进行处理，涉及违法的追究其相应的法律责任。</w:t>
      </w:r>
    </w:p>
    <w:p w14:paraId="01CFA38F">
      <w:pPr>
        <w:snapToGrid w:val="0"/>
        <w:spacing w:line="360" w:lineRule="auto"/>
        <w:ind w:firstLine="482"/>
        <w:rPr>
          <w:color w:val="000000"/>
          <w:sz w:val="24"/>
          <w:highlight w:val="none"/>
        </w:rPr>
      </w:pPr>
      <w:r>
        <w:rPr>
          <w:b/>
          <w:bCs/>
          <w:color w:val="000000"/>
          <w:sz w:val="24"/>
          <w:highlight w:val="none"/>
        </w:rPr>
        <w:t>第二十一条</w:t>
      </w:r>
      <w:r>
        <w:rPr>
          <w:color w:val="000000"/>
          <w:sz w:val="24"/>
          <w:highlight w:val="none"/>
        </w:rPr>
        <w:t xml:space="preserve"> 装备验收人员对履约验收过程中获悉的国家秘密、商业秘密和个人隐私等均负有保密义务。</w:t>
      </w:r>
    </w:p>
    <w:p w14:paraId="4EB31E20">
      <w:pPr>
        <w:snapToGrid w:val="0"/>
        <w:spacing w:line="360" w:lineRule="auto"/>
        <w:ind w:firstLine="482"/>
        <w:rPr>
          <w:color w:val="000000"/>
          <w:sz w:val="24"/>
          <w:highlight w:val="none"/>
        </w:rPr>
      </w:pPr>
      <w:r>
        <w:rPr>
          <w:b/>
          <w:bCs/>
          <w:color w:val="000000"/>
          <w:sz w:val="24"/>
          <w:highlight w:val="none"/>
        </w:rPr>
        <w:t>第二十二条</w:t>
      </w:r>
      <w:r>
        <w:rPr>
          <w:color w:val="000000"/>
          <w:sz w:val="24"/>
          <w:highlight w:val="none"/>
        </w:rPr>
        <w:t xml:space="preserve"> 项目验收完成后，验收档案归入采购项目档案妥善保管，保存期限与采购项目档案一致。</w:t>
      </w:r>
    </w:p>
    <w:p w14:paraId="0247226E">
      <w:pPr>
        <w:adjustRightInd w:val="0"/>
        <w:snapToGrid w:val="0"/>
        <w:spacing w:line="360" w:lineRule="auto"/>
        <w:ind w:firstLine="482"/>
        <w:jc w:val="both"/>
        <w:rPr>
          <w:color w:val="000000" w:themeColor="text1"/>
          <w:szCs w:val="28"/>
          <w:highlight w:val="none"/>
          <w14:textFill>
            <w14:solidFill>
              <w14:schemeClr w14:val="tx1"/>
            </w14:solidFill>
          </w14:textFill>
        </w:rPr>
        <w:sectPr>
          <w:pgSz w:w="11905" w:h="16838"/>
          <w:pgMar w:top="1440" w:right="1803" w:bottom="1440" w:left="1803" w:header="850" w:footer="624" w:gutter="0"/>
          <w:cols w:space="0" w:num="1"/>
          <w:docGrid w:linePitch="312" w:charSpace="0"/>
        </w:sectPr>
      </w:pPr>
      <w:r>
        <w:rPr>
          <w:b/>
          <w:bCs/>
          <w:color w:val="000000"/>
          <w:sz w:val="24"/>
          <w:highlight w:val="none"/>
        </w:rPr>
        <w:t>第二十三条</w:t>
      </w:r>
      <w:r>
        <w:rPr>
          <w:color w:val="000000"/>
          <w:sz w:val="24"/>
          <w:highlight w:val="none"/>
        </w:rPr>
        <w:t xml:space="preserve"> 本规程自公布之日起实施，原有《山西省消防救援总队灭火救援装备验收工作规程》即行废止，由总队后勤装备处负责解释。</w:t>
      </w:r>
    </w:p>
    <w:p w14:paraId="726FF384">
      <w:pPr>
        <w:ind w:firstLine="0" w:firstLineChars="0"/>
        <w:rPr>
          <w:color w:val="000000" w:themeColor="text1"/>
          <w:szCs w:val="28"/>
          <w:highlight w:val="none"/>
          <w14:textFill>
            <w14:solidFill>
              <w14:schemeClr w14:val="tx1"/>
            </w14:solidFill>
          </w14:textFill>
        </w:rPr>
      </w:pPr>
    </w:p>
    <w:p w14:paraId="40FB4C82">
      <w:pPr>
        <w:pStyle w:val="2"/>
        <w:snapToGrid w:val="0"/>
        <w:ind w:firstLineChars="0"/>
        <w:rPr>
          <w:color w:val="000000" w:themeColor="text1"/>
          <w:szCs w:val="28"/>
          <w:highlight w:val="none"/>
          <w14:textFill>
            <w14:solidFill>
              <w14:schemeClr w14:val="tx1"/>
            </w14:solidFill>
          </w14:textFill>
        </w:rPr>
      </w:pPr>
      <w:bookmarkStart w:id="106" w:name="_Toc26557"/>
      <w:r>
        <w:rPr>
          <w:color w:val="000000" w:themeColor="text1"/>
          <w:szCs w:val="28"/>
          <w:highlight w:val="none"/>
          <w14:textFill>
            <w14:solidFill>
              <w14:schemeClr w14:val="tx1"/>
            </w14:solidFill>
          </w14:textFill>
        </w:rPr>
        <w:t xml:space="preserve">第六部分  </w:t>
      </w:r>
      <w:bookmarkStart w:id="107" w:name="_Toc86202632"/>
      <w:r>
        <w:rPr>
          <w:color w:val="000000" w:themeColor="text1"/>
          <w:szCs w:val="28"/>
          <w:highlight w:val="none"/>
          <w14:textFill>
            <w14:solidFill>
              <w14:schemeClr w14:val="tx1"/>
            </w14:solidFill>
          </w14:textFill>
        </w:rPr>
        <w:t>投标文件格式</w:t>
      </w:r>
      <w:bookmarkEnd w:id="95"/>
      <w:bookmarkEnd w:id="104"/>
      <w:bookmarkEnd w:id="105"/>
      <w:bookmarkEnd w:id="106"/>
      <w:bookmarkEnd w:id="107"/>
    </w:p>
    <w:p w14:paraId="66EB8DBA">
      <w:pPr>
        <w:kinsoku w:val="0"/>
        <w:overflowPunct w:val="0"/>
        <w:autoSpaceDE w:val="0"/>
        <w:autoSpaceDN w:val="0"/>
        <w:snapToGrid w:val="0"/>
        <w:spacing w:line="360" w:lineRule="auto"/>
        <w:ind w:firstLine="560"/>
        <w:jc w:val="both"/>
        <w:rPr>
          <w:color w:val="000000" w:themeColor="text1"/>
          <w:kern w:val="0"/>
          <w:szCs w:val="28"/>
          <w:highlight w:val="none"/>
          <w14:textFill>
            <w14:solidFill>
              <w14:schemeClr w14:val="tx1"/>
            </w14:solidFill>
          </w14:textFill>
        </w:rPr>
      </w:pPr>
    </w:p>
    <w:p w14:paraId="55BDD540">
      <w:pPr>
        <w:tabs>
          <w:tab w:val="left" w:pos="-737"/>
        </w:tabs>
        <w:kinsoku w:val="0"/>
        <w:overflowPunct w:val="0"/>
        <w:autoSpaceDE w:val="0"/>
        <w:autoSpaceDN w:val="0"/>
        <w:snapToGrid w:val="0"/>
        <w:spacing w:line="360" w:lineRule="auto"/>
        <w:ind w:firstLine="0" w:firstLineChars="0"/>
        <w:jc w:val="center"/>
        <w:rPr>
          <w:color w:val="000000" w:themeColor="text1"/>
          <w:kern w:val="0"/>
          <w:sz w:val="24"/>
          <w:szCs w:val="24"/>
          <w:highlight w:val="none"/>
          <w14:textFill>
            <w14:solidFill>
              <w14:schemeClr w14:val="tx1"/>
            </w14:solidFill>
          </w14:textFill>
        </w:rPr>
      </w:pPr>
      <w:bookmarkStart w:id="108" w:name="_Toc86202633"/>
      <w:bookmarkStart w:id="109" w:name="_Toc175644062"/>
      <w:r>
        <w:rPr>
          <w:b/>
          <w:bCs/>
          <w:color w:val="000000" w:themeColor="text1"/>
          <w:kern w:val="0"/>
          <w:sz w:val="24"/>
          <w:szCs w:val="24"/>
          <w:highlight w:val="none"/>
          <w14:textFill>
            <w14:solidFill>
              <w14:schemeClr w14:val="tx1"/>
            </w14:solidFill>
          </w14:textFill>
        </w:rPr>
        <w:t>投标人提交文件须知</w:t>
      </w:r>
      <w:bookmarkEnd w:id="108"/>
      <w:bookmarkEnd w:id="109"/>
    </w:p>
    <w:p w14:paraId="6612BA74">
      <w:pPr>
        <w:tabs>
          <w:tab w:val="left" w:pos="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1.投标人应严格按照以下顺序填写和提交下述规定的全部格式文件以及其他有关资料，混乱的编排导致投标文件被误读或查找不到，后果由投标人承担。</w:t>
      </w:r>
    </w:p>
    <w:p w14:paraId="1C96099F">
      <w:pPr>
        <w:tabs>
          <w:tab w:val="left" w:pos="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2.所附表格中要求回答的全部问题和信息都必须正面回答。</w:t>
      </w:r>
    </w:p>
    <w:p w14:paraId="5E4957E6">
      <w:pPr>
        <w:tabs>
          <w:tab w:val="left" w:pos="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3.本资格声明的签字人应保证全部声明和问题的回答是真实的和准确的。</w:t>
      </w:r>
    </w:p>
    <w:p w14:paraId="017B1443">
      <w:pPr>
        <w:tabs>
          <w:tab w:val="left" w:pos="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4.评标委员会将应用投标人提交的资料并根据自己的判断，决定投标人履行合同的合格性及能力。</w:t>
      </w:r>
    </w:p>
    <w:p w14:paraId="1813C3FB">
      <w:pPr>
        <w:tabs>
          <w:tab w:val="left" w:pos="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5.投标人提交的材料将被妥善保存，但不退还。</w:t>
      </w:r>
    </w:p>
    <w:p w14:paraId="689822DB">
      <w:pPr>
        <w:tabs>
          <w:tab w:val="left" w:pos="0"/>
        </w:tabs>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6.全部文件应按投标人须知中规定的语言和份数提交。</w:t>
      </w:r>
    </w:p>
    <w:p w14:paraId="4CDC9989">
      <w:pPr>
        <w:kinsoku w:val="0"/>
        <w:overflowPunct w:val="0"/>
        <w:autoSpaceDE w:val="0"/>
        <w:autoSpaceDN w:val="0"/>
        <w:snapToGrid w:val="0"/>
        <w:spacing w:line="360" w:lineRule="auto"/>
        <w:ind w:firstLine="560"/>
        <w:jc w:val="center"/>
        <w:rPr>
          <w:color w:val="000000" w:themeColor="text1"/>
          <w:kern w:val="0"/>
          <w:szCs w:val="28"/>
          <w:highlight w:val="none"/>
          <w14:textFill>
            <w14:solidFill>
              <w14:schemeClr w14:val="tx1"/>
            </w14:solidFill>
          </w14:textFill>
        </w:rPr>
      </w:pPr>
      <w:r>
        <w:rPr>
          <w:color w:val="000000" w:themeColor="text1"/>
          <w:kern w:val="0"/>
          <w:szCs w:val="28"/>
          <w:highlight w:val="none"/>
          <w14:textFill>
            <w14:solidFill>
              <w14:schemeClr w14:val="tx1"/>
            </w14:solidFill>
          </w14:textFill>
        </w:rPr>
        <w:br w:type="page"/>
      </w:r>
    </w:p>
    <w:p w14:paraId="3E490001">
      <w:pPr>
        <w:kinsoku w:val="0"/>
        <w:overflowPunct w:val="0"/>
        <w:autoSpaceDE w:val="0"/>
        <w:autoSpaceDN w:val="0"/>
        <w:adjustRightInd w:val="0"/>
        <w:snapToGrid w:val="0"/>
        <w:spacing w:line="360" w:lineRule="auto"/>
        <w:ind w:firstLine="0" w:firstLineChars="0"/>
        <w:textAlignment w:val="baseline"/>
        <w:rPr>
          <w:color w:val="000000" w:themeColor="text1"/>
          <w:kern w:val="0"/>
          <w:szCs w:val="28"/>
          <w:highlight w:val="none"/>
          <w14:textFill>
            <w14:solidFill>
              <w14:schemeClr w14:val="tx1"/>
            </w14:solidFill>
          </w14:textFill>
        </w:rPr>
      </w:pPr>
      <w:r>
        <w:rPr>
          <w:color w:val="000000" w:themeColor="text1"/>
          <w:kern w:val="0"/>
          <w:szCs w:val="28"/>
          <w:highlight w:val="none"/>
          <w14:textFill>
            <w14:solidFill>
              <w14:schemeClr w14:val="tx1"/>
            </w14:solidFill>
          </w14:textFill>
        </w:rPr>
        <w:t>（格式）</w:t>
      </w:r>
    </w:p>
    <w:p w14:paraId="18CB9A79">
      <w:pPr>
        <w:kinsoku w:val="0"/>
        <w:overflowPunct w:val="0"/>
        <w:autoSpaceDE w:val="0"/>
        <w:autoSpaceDN w:val="0"/>
        <w:snapToGrid w:val="0"/>
        <w:spacing w:line="360" w:lineRule="auto"/>
        <w:ind w:firstLine="0" w:firstLineChars="0"/>
        <w:jc w:val="right"/>
        <w:rPr>
          <w:color w:val="000000" w:themeColor="text1"/>
          <w:kern w:val="0"/>
          <w:sz w:val="40"/>
          <w:szCs w:val="40"/>
          <w:highlight w:val="none"/>
          <w14:textFill>
            <w14:solidFill>
              <w14:schemeClr w14:val="tx1"/>
            </w14:solidFill>
          </w14:textFill>
        </w:rPr>
      </w:pPr>
      <w:r>
        <w:rPr>
          <w:b/>
          <w:color w:val="000000" w:themeColor="text1"/>
          <w:kern w:val="0"/>
          <w:sz w:val="40"/>
          <w:szCs w:val="40"/>
          <w:highlight w:val="none"/>
          <w14:textFill>
            <w14:solidFill>
              <w14:schemeClr w14:val="tx1"/>
            </w14:solidFill>
          </w14:textFill>
        </w:rPr>
        <w:t>（正/副）本</w:t>
      </w:r>
    </w:p>
    <w:p w14:paraId="3F06A709">
      <w:pPr>
        <w:ind w:firstLine="0" w:firstLineChars="0"/>
        <w:jc w:val="center"/>
        <w:rPr>
          <w:b/>
          <w:color w:val="000000" w:themeColor="text1"/>
          <w:sz w:val="50"/>
          <w:szCs w:val="50"/>
          <w:highlight w:val="none"/>
          <w14:textFill>
            <w14:solidFill>
              <w14:schemeClr w14:val="tx1"/>
            </w14:solidFill>
          </w14:textFill>
        </w:rPr>
      </w:pPr>
      <w:r>
        <w:rPr>
          <w:b/>
          <w:color w:val="000000" w:themeColor="text1"/>
          <w:sz w:val="50"/>
          <w:szCs w:val="50"/>
          <w:highlight w:val="none"/>
          <w14:textFill>
            <w14:solidFill>
              <w14:schemeClr w14:val="tx1"/>
            </w14:solidFill>
          </w14:textFill>
        </w:rPr>
        <w:t>山西省消防救援总队</w:t>
      </w:r>
    </w:p>
    <w:p w14:paraId="4A4AED76">
      <w:pPr>
        <w:ind w:firstLine="0" w:firstLineChars="0"/>
        <w:jc w:val="center"/>
        <w:rPr>
          <w:b/>
          <w:color w:val="000000" w:themeColor="text1"/>
          <w:sz w:val="50"/>
          <w:szCs w:val="50"/>
          <w:highlight w:val="none"/>
          <w14:textFill>
            <w14:solidFill>
              <w14:schemeClr w14:val="tx1"/>
            </w14:solidFill>
          </w14:textFill>
        </w:rPr>
      </w:pPr>
      <w:r>
        <w:rPr>
          <w:b/>
          <w:color w:val="000000" w:themeColor="text1"/>
          <w:sz w:val="50"/>
          <w:szCs w:val="50"/>
          <w:highlight w:val="none"/>
          <w14:textFill>
            <w14:solidFill>
              <w14:schemeClr w14:val="tx1"/>
            </w14:solidFill>
          </w14:textFill>
        </w:rPr>
        <w:t>“自然灾害应急能力提升工程”</w:t>
      </w:r>
    </w:p>
    <w:p w14:paraId="7BE7F6D6">
      <w:pPr>
        <w:ind w:firstLine="0" w:firstLineChars="0"/>
        <w:jc w:val="center"/>
        <w:rPr>
          <w:b/>
          <w:color w:val="000000" w:themeColor="text1"/>
          <w:sz w:val="50"/>
          <w:szCs w:val="50"/>
          <w:highlight w:val="none"/>
          <w14:textFill>
            <w14:solidFill>
              <w14:schemeClr w14:val="tx1"/>
            </w14:solidFill>
          </w14:textFill>
        </w:rPr>
      </w:pPr>
      <w:r>
        <w:rPr>
          <w:b/>
          <w:color w:val="000000" w:themeColor="text1"/>
          <w:sz w:val="50"/>
          <w:szCs w:val="50"/>
          <w:highlight w:val="none"/>
          <w14:textFill>
            <w14:solidFill>
              <w14:schemeClr w14:val="tx1"/>
            </w14:solidFill>
          </w14:textFill>
        </w:rPr>
        <w:t>消防装备项目（</w:t>
      </w:r>
      <w:r>
        <w:rPr>
          <w:rFonts w:hint="eastAsia"/>
          <w:b/>
          <w:color w:val="000000" w:themeColor="text1"/>
          <w:sz w:val="50"/>
          <w:szCs w:val="50"/>
          <w:highlight w:val="none"/>
          <w:lang w:eastAsia="zh-CN"/>
          <w14:textFill>
            <w14:solidFill>
              <w14:schemeClr w14:val="tx1"/>
            </w14:solidFill>
          </w14:textFill>
        </w:rPr>
        <w:t>第七批次</w:t>
      </w:r>
      <w:r>
        <w:rPr>
          <w:b/>
          <w:color w:val="000000" w:themeColor="text1"/>
          <w:sz w:val="50"/>
          <w:szCs w:val="50"/>
          <w:highlight w:val="none"/>
          <w14:textFill>
            <w14:solidFill>
              <w14:schemeClr w14:val="tx1"/>
            </w14:solidFill>
          </w14:textFill>
        </w:rPr>
        <w:t>）</w:t>
      </w:r>
    </w:p>
    <w:p w14:paraId="33BC3B7A">
      <w:pPr>
        <w:kinsoku w:val="0"/>
        <w:overflowPunct w:val="0"/>
        <w:autoSpaceDE w:val="0"/>
        <w:autoSpaceDN w:val="0"/>
        <w:snapToGrid w:val="0"/>
        <w:spacing w:line="360" w:lineRule="auto"/>
        <w:ind w:firstLine="0" w:firstLineChars="0"/>
        <w:rPr>
          <w:color w:val="000000" w:themeColor="text1"/>
          <w:kern w:val="0"/>
          <w:sz w:val="36"/>
          <w:szCs w:val="36"/>
          <w:highlight w:val="none"/>
          <w14:textFill>
            <w14:solidFill>
              <w14:schemeClr w14:val="tx1"/>
            </w14:solidFill>
          </w14:textFill>
        </w:rPr>
      </w:pPr>
    </w:p>
    <w:p w14:paraId="3556F2B1">
      <w:pPr>
        <w:kinsoku w:val="0"/>
        <w:overflowPunct w:val="0"/>
        <w:autoSpaceDE w:val="0"/>
        <w:autoSpaceDN w:val="0"/>
        <w:snapToGrid w:val="0"/>
        <w:spacing w:line="360" w:lineRule="auto"/>
        <w:ind w:firstLine="0" w:firstLineChars="0"/>
        <w:rPr>
          <w:color w:val="000000" w:themeColor="text1"/>
          <w:kern w:val="0"/>
          <w:sz w:val="36"/>
          <w:szCs w:val="36"/>
          <w:highlight w:val="none"/>
          <w14:textFill>
            <w14:solidFill>
              <w14:schemeClr w14:val="tx1"/>
            </w14:solidFill>
          </w14:textFill>
        </w:rPr>
      </w:pPr>
      <w:r>
        <w:rPr>
          <w:color w:val="000000" w:themeColor="text1"/>
          <w:kern w:val="0"/>
          <w:sz w:val="36"/>
          <w:szCs w:val="36"/>
          <w:highlight w:val="none"/>
          <w14:textFill>
            <w14:solidFill>
              <w14:schemeClr w14:val="tx1"/>
            </w14:solidFill>
          </w14:textFill>
        </w:rPr>
        <w:t>项目编号：</w:t>
      </w:r>
    </w:p>
    <w:p w14:paraId="51034F85">
      <w:pPr>
        <w:snapToGrid w:val="0"/>
        <w:spacing w:line="360" w:lineRule="auto"/>
        <w:ind w:firstLine="0" w:firstLineChars="0"/>
        <w:rPr>
          <w:color w:val="000000" w:themeColor="text1"/>
          <w:kern w:val="0"/>
          <w:sz w:val="84"/>
          <w:szCs w:val="84"/>
          <w:highlight w:val="none"/>
          <w14:textFill>
            <w14:solidFill>
              <w14:schemeClr w14:val="tx1"/>
            </w14:solidFill>
          </w14:textFill>
        </w:rPr>
      </w:pPr>
      <w:r>
        <w:rPr>
          <w:color w:val="000000" w:themeColor="text1"/>
          <w:kern w:val="0"/>
          <w:sz w:val="36"/>
          <w:szCs w:val="36"/>
          <w:highlight w:val="none"/>
          <w14:textFill>
            <w14:solidFill>
              <w14:schemeClr w14:val="tx1"/>
            </w14:solidFill>
          </w14:textFill>
        </w:rPr>
        <w:t>包    号</w:t>
      </w:r>
      <w:r>
        <w:rPr>
          <w:color w:val="000000" w:themeColor="text1"/>
          <w:sz w:val="36"/>
          <w:szCs w:val="36"/>
          <w:highlight w:val="none"/>
          <w14:textFill>
            <w14:solidFill>
              <w14:schemeClr w14:val="tx1"/>
            </w14:solidFill>
          </w14:textFill>
        </w:rPr>
        <w:t>：</w:t>
      </w:r>
    </w:p>
    <w:p w14:paraId="528EBF44">
      <w:pPr>
        <w:kinsoku w:val="0"/>
        <w:overflowPunct w:val="0"/>
        <w:autoSpaceDE w:val="0"/>
        <w:autoSpaceDN w:val="0"/>
        <w:snapToGrid w:val="0"/>
        <w:spacing w:line="360" w:lineRule="auto"/>
        <w:ind w:firstLine="0" w:firstLineChars="0"/>
        <w:jc w:val="center"/>
        <w:rPr>
          <w:color w:val="000000" w:themeColor="text1"/>
          <w:kern w:val="0"/>
          <w:sz w:val="84"/>
          <w:szCs w:val="84"/>
          <w:highlight w:val="none"/>
          <w14:textFill>
            <w14:solidFill>
              <w14:schemeClr w14:val="tx1"/>
            </w14:solidFill>
          </w14:textFill>
        </w:rPr>
      </w:pPr>
      <w:r>
        <w:rPr>
          <w:b/>
          <w:color w:val="000000" w:themeColor="text1"/>
          <w:kern w:val="0"/>
          <w:sz w:val="84"/>
          <w:szCs w:val="84"/>
          <w:highlight w:val="none"/>
          <w14:textFill>
            <w14:solidFill>
              <w14:schemeClr w14:val="tx1"/>
            </w14:solidFill>
          </w14:textFill>
        </w:rPr>
        <w:t>投</w:t>
      </w:r>
    </w:p>
    <w:p w14:paraId="17179557">
      <w:pPr>
        <w:kinsoku w:val="0"/>
        <w:overflowPunct w:val="0"/>
        <w:autoSpaceDE w:val="0"/>
        <w:autoSpaceDN w:val="0"/>
        <w:snapToGrid w:val="0"/>
        <w:spacing w:line="360" w:lineRule="auto"/>
        <w:ind w:firstLine="0" w:firstLineChars="0"/>
        <w:jc w:val="center"/>
        <w:rPr>
          <w:color w:val="000000" w:themeColor="text1"/>
          <w:kern w:val="0"/>
          <w:sz w:val="84"/>
          <w:szCs w:val="84"/>
          <w:highlight w:val="none"/>
          <w14:textFill>
            <w14:solidFill>
              <w14:schemeClr w14:val="tx1"/>
            </w14:solidFill>
          </w14:textFill>
        </w:rPr>
      </w:pPr>
      <w:r>
        <w:rPr>
          <w:b/>
          <w:color w:val="000000" w:themeColor="text1"/>
          <w:kern w:val="0"/>
          <w:sz w:val="84"/>
          <w:szCs w:val="84"/>
          <w:highlight w:val="none"/>
          <w14:textFill>
            <w14:solidFill>
              <w14:schemeClr w14:val="tx1"/>
            </w14:solidFill>
          </w14:textFill>
        </w:rPr>
        <w:t>标</w:t>
      </w:r>
    </w:p>
    <w:p w14:paraId="100D0583">
      <w:pPr>
        <w:kinsoku w:val="0"/>
        <w:overflowPunct w:val="0"/>
        <w:autoSpaceDE w:val="0"/>
        <w:autoSpaceDN w:val="0"/>
        <w:snapToGrid w:val="0"/>
        <w:spacing w:line="360" w:lineRule="auto"/>
        <w:ind w:firstLine="0" w:firstLineChars="0"/>
        <w:jc w:val="center"/>
        <w:rPr>
          <w:color w:val="000000" w:themeColor="text1"/>
          <w:kern w:val="0"/>
          <w:sz w:val="84"/>
          <w:szCs w:val="84"/>
          <w:highlight w:val="none"/>
          <w14:textFill>
            <w14:solidFill>
              <w14:schemeClr w14:val="tx1"/>
            </w14:solidFill>
          </w14:textFill>
        </w:rPr>
      </w:pPr>
      <w:r>
        <w:rPr>
          <w:b/>
          <w:color w:val="000000" w:themeColor="text1"/>
          <w:kern w:val="0"/>
          <w:sz w:val="84"/>
          <w:szCs w:val="84"/>
          <w:highlight w:val="none"/>
          <w14:textFill>
            <w14:solidFill>
              <w14:schemeClr w14:val="tx1"/>
            </w14:solidFill>
          </w14:textFill>
        </w:rPr>
        <w:t>文</w:t>
      </w:r>
    </w:p>
    <w:p w14:paraId="28517222">
      <w:pPr>
        <w:kinsoku w:val="0"/>
        <w:overflowPunct w:val="0"/>
        <w:autoSpaceDE w:val="0"/>
        <w:autoSpaceDN w:val="0"/>
        <w:snapToGrid w:val="0"/>
        <w:spacing w:line="360" w:lineRule="auto"/>
        <w:ind w:firstLine="0" w:firstLineChars="0"/>
        <w:jc w:val="center"/>
        <w:rPr>
          <w:b/>
          <w:color w:val="000000" w:themeColor="text1"/>
          <w:kern w:val="0"/>
          <w:sz w:val="52"/>
          <w:szCs w:val="52"/>
          <w:highlight w:val="none"/>
          <w14:textFill>
            <w14:solidFill>
              <w14:schemeClr w14:val="tx1"/>
            </w14:solidFill>
          </w14:textFill>
        </w:rPr>
      </w:pPr>
      <w:r>
        <w:rPr>
          <w:b/>
          <w:color w:val="000000" w:themeColor="text1"/>
          <w:kern w:val="0"/>
          <w:sz w:val="84"/>
          <w:szCs w:val="84"/>
          <w:highlight w:val="none"/>
          <w14:textFill>
            <w14:solidFill>
              <w14:schemeClr w14:val="tx1"/>
            </w14:solidFill>
          </w14:textFill>
        </w:rPr>
        <w:t>件</w:t>
      </w:r>
    </w:p>
    <w:p w14:paraId="2159D27B">
      <w:pPr>
        <w:kinsoku w:val="0"/>
        <w:overflowPunct w:val="0"/>
        <w:autoSpaceDE w:val="0"/>
        <w:autoSpaceDN w:val="0"/>
        <w:snapToGrid w:val="0"/>
        <w:spacing w:line="360" w:lineRule="auto"/>
        <w:ind w:firstLine="560"/>
        <w:rPr>
          <w:color w:val="000000" w:themeColor="text1"/>
          <w:kern w:val="0"/>
          <w:szCs w:val="28"/>
          <w:highlight w:val="none"/>
          <w:u w:val="single"/>
          <w14:textFill>
            <w14:solidFill>
              <w14:schemeClr w14:val="tx1"/>
            </w14:solidFill>
          </w14:textFill>
        </w:rPr>
      </w:pPr>
      <w:r>
        <w:rPr>
          <w:color w:val="000000" w:themeColor="text1"/>
          <w:kern w:val="0"/>
          <w:szCs w:val="28"/>
          <w:highlight w:val="none"/>
          <w14:textFill>
            <w14:solidFill>
              <w14:schemeClr w14:val="tx1"/>
            </w14:solidFill>
          </w14:textFill>
        </w:rPr>
        <w:t>投标人单位全称：</w:t>
      </w:r>
      <w:r>
        <w:rPr>
          <w:color w:val="000000" w:themeColor="text1"/>
          <w:kern w:val="0"/>
          <w:szCs w:val="28"/>
          <w:highlight w:val="none"/>
          <w:u w:val="single"/>
          <w14:textFill>
            <w14:solidFill>
              <w14:schemeClr w14:val="tx1"/>
            </w14:solidFill>
          </w14:textFill>
        </w:rPr>
        <w:t xml:space="preserve">                     </w:t>
      </w:r>
      <w:r>
        <w:rPr>
          <w:color w:val="000000" w:themeColor="text1"/>
          <w:kern w:val="0"/>
          <w:szCs w:val="28"/>
          <w:highlight w:val="none"/>
          <w14:textFill>
            <w14:solidFill>
              <w14:schemeClr w14:val="tx1"/>
            </w14:solidFill>
          </w14:textFill>
        </w:rPr>
        <w:t>（加盖单位公章）</w:t>
      </w:r>
    </w:p>
    <w:p w14:paraId="00F3BC8E">
      <w:pPr>
        <w:kinsoku w:val="0"/>
        <w:overflowPunct w:val="0"/>
        <w:autoSpaceDE w:val="0"/>
        <w:autoSpaceDN w:val="0"/>
        <w:snapToGrid w:val="0"/>
        <w:spacing w:line="360" w:lineRule="auto"/>
        <w:ind w:firstLine="560"/>
        <w:rPr>
          <w:color w:val="000000" w:themeColor="text1"/>
          <w:kern w:val="0"/>
          <w:szCs w:val="28"/>
          <w:highlight w:val="none"/>
          <w:u w:val="single"/>
          <w14:textFill>
            <w14:solidFill>
              <w14:schemeClr w14:val="tx1"/>
            </w14:solidFill>
          </w14:textFill>
        </w:rPr>
      </w:pPr>
      <w:r>
        <w:rPr>
          <w:color w:val="000000" w:themeColor="text1"/>
          <w:kern w:val="0"/>
          <w:szCs w:val="28"/>
          <w:highlight w:val="none"/>
          <w14:textFill>
            <w14:solidFill>
              <w14:schemeClr w14:val="tx1"/>
            </w14:solidFill>
          </w14:textFill>
        </w:rPr>
        <w:t>法定代表人或授权代表签字或盖章：</w:t>
      </w:r>
    </w:p>
    <w:p w14:paraId="6EDD649B">
      <w:pPr>
        <w:kinsoku w:val="0"/>
        <w:overflowPunct w:val="0"/>
        <w:autoSpaceDE w:val="0"/>
        <w:autoSpaceDN w:val="0"/>
        <w:snapToGrid w:val="0"/>
        <w:spacing w:line="360" w:lineRule="auto"/>
        <w:ind w:firstLine="2240" w:firstLineChars="800"/>
        <w:rPr>
          <w:b/>
          <w:bCs/>
          <w:color w:val="000000" w:themeColor="text1"/>
          <w:szCs w:val="28"/>
          <w:highlight w:val="none"/>
          <w14:textFill>
            <w14:solidFill>
              <w14:schemeClr w14:val="tx1"/>
            </w14:solidFill>
          </w14:textFill>
        </w:rPr>
      </w:pPr>
      <w:r>
        <w:rPr>
          <w:color w:val="000000" w:themeColor="text1"/>
          <w:kern w:val="0"/>
          <w:szCs w:val="28"/>
          <w:highlight w:val="none"/>
          <w14:textFill>
            <w14:solidFill>
              <w14:schemeClr w14:val="tx1"/>
            </w14:solidFill>
          </w14:textFill>
        </w:rPr>
        <w:t>二〇二四  年  月   日</w:t>
      </w:r>
    </w:p>
    <w:p w14:paraId="1A32E26E">
      <w:pPr>
        <w:tabs>
          <w:tab w:val="left" w:pos="567"/>
        </w:tabs>
        <w:kinsoku w:val="0"/>
        <w:overflowPunct w:val="0"/>
        <w:autoSpaceDE w:val="0"/>
        <w:autoSpaceDN w:val="0"/>
        <w:snapToGrid w:val="0"/>
        <w:spacing w:line="360" w:lineRule="auto"/>
        <w:ind w:firstLine="0" w:firstLineChars="0"/>
        <w:jc w:val="center"/>
        <w:rPr>
          <w:b/>
          <w:color w:val="000000" w:themeColor="text1"/>
          <w:kern w:val="0"/>
          <w:szCs w:val="28"/>
          <w:highlight w:val="none"/>
          <w14:textFill>
            <w14:solidFill>
              <w14:schemeClr w14:val="tx1"/>
            </w14:solidFill>
          </w14:textFill>
        </w:rPr>
      </w:pPr>
      <w:r>
        <w:rPr>
          <w:b/>
          <w:color w:val="000000" w:themeColor="text1"/>
          <w:kern w:val="0"/>
          <w:szCs w:val="28"/>
          <w:highlight w:val="none"/>
          <w14:textFill>
            <w14:solidFill>
              <w14:schemeClr w14:val="tx1"/>
            </w14:solidFill>
          </w14:textFill>
        </w:rPr>
        <w:t>资格证明部分</w:t>
      </w:r>
    </w:p>
    <w:p w14:paraId="76A772F3">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p>
    <w:p w14:paraId="2B024E85">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*有效的营业执照</w:t>
      </w:r>
      <w:r>
        <w:rPr>
          <w:rFonts w:hint="eastAsia"/>
          <w:color w:val="000000" w:themeColor="text1"/>
          <w:kern w:val="0"/>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事业单位法人证书</w:t>
      </w:r>
      <w:r>
        <w:rPr>
          <w:rFonts w:hint="eastAsia"/>
          <w:color w:val="000000" w:themeColor="text1"/>
          <w:kern w:val="0"/>
          <w:sz w:val="24"/>
          <w:szCs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自然人身份证明或其他非企业组织证明独立承担民事责任能力的文件（复印件须加盖投标人公章）</w:t>
      </w:r>
      <w:r>
        <w:rPr>
          <w:rFonts w:hint="eastAsia"/>
          <w:color w:val="000000" w:themeColor="text1"/>
          <w:kern w:val="0"/>
          <w:sz w:val="24"/>
          <w:szCs w:val="24"/>
          <w:highlight w:val="none"/>
          <w14:textFill>
            <w14:solidFill>
              <w14:schemeClr w14:val="tx1"/>
            </w14:solidFill>
          </w14:textFill>
        </w:rPr>
        <w:t>。</w:t>
      </w:r>
    </w:p>
    <w:p w14:paraId="0AF1477D">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*供应商信用承诺书（见‘投标文件格式’）</w:t>
      </w:r>
      <w:r>
        <w:rPr>
          <w:rFonts w:hint="eastAsia"/>
          <w:color w:val="000000" w:themeColor="text1"/>
          <w:kern w:val="0"/>
          <w:sz w:val="24"/>
          <w:szCs w:val="24"/>
          <w:highlight w:val="none"/>
          <w14:textFill>
            <w14:solidFill>
              <w14:schemeClr w14:val="tx1"/>
            </w14:solidFill>
          </w14:textFill>
        </w:rPr>
        <w:t>。</w:t>
      </w:r>
    </w:p>
    <w:p w14:paraId="46B63D6A">
      <w:pPr>
        <w:kinsoku w:val="0"/>
        <w:overflowPunct w:val="0"/>
        <w:autoSpaceDE w:val="0"/>
        <w:autoSpaceDN w:val="0"/>
        <w:adjustRightInd w:val="0"/>
        <w:snapToGrid w:val="0"/>
        <w:spacing w:line="360" w:lineRule="auto"/>
        <w:ind w:firstLine="560"/>
        <w:rPr>
          <w:snapToGrid w:val="0"/>
          <w:color w:val="000000" w:themeColor="text1"/>
          <w:sz w:val="24"/>
          <w:szCs w:val="24"/>
          <w:highlight w:val="none"/>
          <w14:textFill>
            <w14:solidFill>
              <w14:schemeClr w14:val="tx1"/>
            </w14:solidFill>
          </w14:textFill>
        </w:rPr>
      </w:pPr>
      <w:r>
        <w:rPr>
          <w:snapToGrid w:val="0"/>
          <w:color w:val="000000" w:themeColor="text1"/>
          <w:sz w:val="24"/>
          <w:szCs w:val="24"/>
          <w:highlight w:val="none"/>
          <w14:textFill>
            <w14:solidFill>
              <w14:schemeClr w14:val="tx1"/>
            </w14:solidFill>
          </w14:textFill>
        </w:rPr>
        <w:t>*</w:t>
      </w:r>
      <w:r>
        <w:rPr>
          <w:rFonts w:hint="eastAsia"/>
          <w:snapToGrid w:val="0"/>
          <w:color w:val="000000" w:themeColor="text1"/>
          <w:sz w:val="24"/>
          <w:szCs w:val="24"/>
          <w:highlight w:val="none"/>
          <w14:textFill>
            <w14:solidFill>
              <w14:schemeClr w14:val="tx1"/>
            </w14:solidFill>
          </w14:textFill>
        </w:rPr>
        <w:t>投标保证金凭证、银行开户许可证或基本存款账户信息（复印件须加盖投标人公章）。</w:t>
      </w:r>
    </w:p>
    <w:p w14:paraId="58A14CA7">
      <w:pPr>
        <w:kinsoku w:val="0"/>
        <w:overflowPunct w:val="0"/>
        <w:autoSpaceDE w:val="0"/>
        <w:autoSpaceDN w:val="0"/>
        <w:adjustRightInd w:val="0"/>
        <w:snapToGrid w:val="0"/>
        <w:spacing w:line="360" w:lineRule="auto"/>
        <w:ind w:firstLine="560"/>
        <w:rPr>
          <w:color w:val="000000" w:themeColor="text1"/>
          <w:kern w:val="0"/>
          <w:sz w:val="24"/>
          <w:szCs w:val="24"/>
          <w:highlight w:val="none"/>
          <w14:textFill>
            <w14:solidFill>
              <w14:schemeClr w14:val="tx1"/>
            </w14:solidFill>
          </w14:textFill>
        </w:rPr>
      </w:pPr>
      <w:r>
        <w:rPr>
          <w:snapToGrid w:val="0"/>
          <w:color w:val="000000" w:themeColor="text1"/>
          <w:sz w:val="24"/>
          <w:szCs w:val="24"/>
          <w:highlight w:val="none"/>
          <w14:textFill>
            <w14:solidFill>
              <w14:schemeClr w14:val="tx1"/>
            </w14:solidFill>
          </w14:textFill>
        </w:rPr>
        <w:t>*投标人未被列入“信用中国”网站（www.creditchina.gov.cn）“失信被执行人”名单、“重大税收违法失信主体或政府采购严重违法失信行为”记录名单；不处于中国政府采购网(www.ccgp.gov.cn)“政府采购严重违法失信行为信息记录”中的禁止参加政府采购活动期间（此项无需投标人提供，以采购代理机构于投标截止日在上述网站查询结果为准，如查询结果未显示存在失信记录，视为评审时未发现不良信用记录）</w:t>
      </w:r>
      <w:r>
        <w:rPr>
          <w:rFonts w:hint="eastAsia"/>
          <w:snapToGrid w:val="0"/>
          <w:color w:val="000000" w:themeColor="text1"/>
          <w:sz w:val="24"/>
          <w:szCs w:val="24"/>
          <w:highlight w:val="none"/>
          <w14:textFill>
            <w14:solidFill>
              <w14:schemeClr w14:val="tx1"/>
            </w14:solidFill>
          </w14:textFill>
        </w:rPr>
        <w:t>。</w:t>
      </w:r>
    </w:p>
    <w:p w14:paraId="58F4C5F2">
      <w:pPr>
        <w:widowControl/>
        <w:spacing w:line="360" w:lineRule="auto"/>
        <w:ind w:firstLine="560"/>
        <w:textAlignment w:val="baseline"/>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承诺书</w:t>
      </w:r>
      <w:r>
        <w:rPr>
          <w:color w:val="000000" w:themeColor="text1"/>
          <w:kern w:val="0"/>
          <w:sz w:val="24"/>
          <w:szCs w:val="24"/>
          <w:highlight w:val="none"/>
          <w14:textFill>
            <w14:solidFill>
              <w14:schemeClr w14:val="tx1"/>
            </w14:solidFill>
          </w14:textFill>
        </w:rPr>
        <w:t>（见‘投标文件格式’）</w:t>
      </w:r>
      <w:r>
        <w:rPr>
          <w:rFonts w:hint="eastAsia"/>
          <w:color w:val="000000" w:themeColor="text1"/>
          <w:kern w:val="0"/>
          <w:sz w:val="24"/>
          <w:szCs w:val="24"/>
          <w:highlight w:val="none"/>
          <w14:textFill>
            <w14:solidFill>
              <w14:schemeClr w14:val="tx1"/>
            </w14:solidFill>
          </w14:textFill>
        </w:rPr>
        <w:t>。</w:t>
      </w:r>
    </w:p>
    <w:p w14:paraId="4D8C64A2">
      <w:pPr>
        <w:snapToGrid w:val="0"/>
        <w:spacing w:line="360" w:lineRule="auto"/>
        <w:ind w:firstLine="560"/>
        <w:rPr>
          <w:color w:val="000000" w:themeColor="text1"/>
          <w:sz w:val="24"/>
          <w:szCs w:val="24"/>
          <w:highlight w:val="none"/>
          <w:shd w:val="clear" w:color="auto" w:fill="FFFFFF"/>
          <w14:textFill>
            <w14:solidFill>
              <w14:schemeClr w14:val="tx1"/>
            </w14:solidFill>
          </w14:textFill>
        </w:rPr>
      </w:pPr>
      <w:r>
        <w:rPr>
          <w:color w:val="000000" w:themeColor="text1"/>
          <w:kern w:val="0"/>
          <w:sz w:val="24"/>
          <w:szCs w:val="24"/>
          <w:highlight w:val="none"/>
          <w14:textFill>
            <w14:solidFill>
              <w14:schemeClr w14:val="tx1"/>
            </w14:solidFill>
          </w14:textFill>
        </w:rPr>
        <w:t>*落实政府采购政策需满足的资格要求：</w:t>
      </w:r>
      <w:r>
        <w:rPr>
          <w:rFonts w:hint="eastAsia"/>
          <w:color w:val="000000" w:themeColor="text1"/>
          <w:sz w:val="24"/>
          <w:szCs w:val="24"/>
          <w:highlight w:val="none"/>
          <w:shd w:val="clear" w:color="auto" w:fill="FFFFFF"/>
          <w14:textFill>
            <w14:solidFill>
              <w14:schemeClr w14:val="tx1"/>
            </w14:solidFill>
          </w14:textFill>
        </w:rPr>
        <w:t>本项目包</w:t>
      </w:r>
      <w:r>
        <w:rPr>
          <w:rFonts w:hint="eastAsia"/>
          <w:color w:val="000000" w:themeColor="text1"/>
          <w:sz w:val="24"/>
          <w:szCs w:val="24"/>
          <w:highlight w:val="none"/>
          <w:shd w:val="clear" w:color="auto" w:fill="FFFFFF"/>
          <w:lang w:val="en-US" w:eastAsia="zh-CN"/>
          <w14:textFill>
            <w14:solidFill>
              <w14:schemeClr w14:val="tx1"/>
            </w14:solidFill>
          </w14:textFill>
        </w:rPr>
        <w:t>包82</w:t>
      </w:r>
      <w:r>
        <w:rPr>
          <w:rFonts w:hint="eastAsia"/>
          <w:color w:val="000000" w:themeColor="text1"/>
          <w:sz w:val="24"/>
          <w:szCs w:val="24"/>
          <w:highlight w:val="none"/>
          <w:shd w:val="clear" w:color="auto" w:fill="FFFFFF"/>
          <w14:textFill>
            <w14:solidFill>
              <w14:schemeClr w14:val="tx1"/>
            </w14:solidFill>
          </w14:textFill>
        </w:rPr>
        <w:t>专门面向</w:t>
      </w:r>
      <w:r>
        <w:rPr>
          <w:rFonts w:hint="eastAsia"/>
          <w:color w:val="000000" w:themeColor="text1"/>
          <w:sz w:val="24"/>
          <w:szCs w:val="24"/>
          <w:highlight w:val="none"/>
          <w:shd w:val="clear" w:color="auto" w:fill="FFFFFF"/>
          <w:lang w:val="en-US" w:eastAsia="zh-CN"/>
          <w14:textFill>
            <w14:solidFill>
              <w14:schemeClr w14:val="tx1"/>
            </w14:solidFill>
          </w14:textFill>
        </w:rPr>
        <w:t>中小</w:t>
      </w:r>
      <w:r>
        <w:rPr>
          <w:rFonts w:hint="eastAsia"/>
          <w:color w:val="000000" w:themeColor="text1"/>
          <w:sz w:val="24"/>
          <w:szCs w:val="24"/>
          <w:highlight w:val="none"/>
          <w:shd w:val="clear" w:color="auto" w:fill="FFFFFF"/>
          <w14:textFill>
            <w14:solidFill>
              <w14:schemeClr w14:val="tx1"/>
            </w14:solidFill>
          </w14:textFill>
        </w:rPr>
        <w:t>企业采购，供应商提供的货物全部由符合政策要求的</w:t>
      </w:r>
      <w:r>
        <w:rPr>
          <w:rFonts w:hint="eastAsia"/>
          <w:color w:val="000000" w:themeColor="text1"/>
          <w:sz w:val="24"/>
          <w:szCs w:val="24"/>
          <w:highlight w:val="none"/>
          <w:shd w:val="clear" w:color="auto" w:fill="FFFFFF"/>
          <w:lang w:val="en-US" w:eastAsia="zh-CN"/>
          <w14:textFill>
            <w14:solidFill>
              <w14:schemeClr w14:val="tx1"/>
            </w14:solidFill>
          </w14:textFill>
        </w:rPr>
        <w:t>中小</w:t>
      </w:r>
      <w:r>
        <w:rPr>
          <w:rFonts w:hint="eastAsia"/>
          <w:color w:val="000000" w:themeColor="text1"/>
          <w:sz w:val="24"/>
          <w:szCs w:val="24"/>
          <w:highlight w:val="none"/>
          <w:shd w:val="clear" w:color="auto" w:fill="FFFFFF"/>
          <w14:textFill>
            <w14:solidFill>
              <w14:schemeClr w14:val="tx1"/>
            </w14:solidFill>
          </w14:textFill>
        </w:rPr>
        <w:t>企业制造，货物制造商应为</w:t>
      </w:r>
      <w:r>
        <w:rPr>
          <w:rFonts w:hint="eastAsia"/>
          <w:color w:val="000000" w:themeColor="text1"/>
          <w:sz w:val="24"/>
          <w:szCs w:val="24"/>
          <w:highlight w:val="none"/>
          <w:shd w:val="clear" w:color="auto" w:fill="FFFFFF"/>
          <w:lang w:val="en-US" w:eastAsia="zh-CN"/>
          <w14:textFill>
            <w14:solidFill>
              <w14:schemeClr w14:val="tx1"/>
            </w14:solidFill>
          </w14:textFill>
        </w:rPr>
        <w:t>中型或</w:t>
      </w:r>
      <w:r>
        <w:rPr>
          <w:rFonts w:hint="eastAsia"/>
          <w:color w:val="000000" w:themeColor="text1"/>
          <w:sz w:val="24"/>
          <w:szCs w:val="24"/>
          <w:highlight w:val="none"/>
          <w:shd w:val="clear" w:color="auto" w:fill="FFFFFF"/>
          <w14:textFill>
            <w14:solidFill>
              <w14:schemeClr w14:val="tx1"/>
            </w14:solidFill>
          </w14:textFill>
        </w:rPr>
        <w:t>小型或微型企业，监狱企业、残疾人福利性单位视同小型、微型企业。</w:t>
      </w:r>
    </w:p>
    <w:p w14:paraId="6DACF46B">
      <w:pPr>
        <w:kinsoku w:val="0"/>
        <w:overflowPunct w:val="0"/>
        <w:autoSpaceDE w:val="0"/>
        <w:autoSpaceDN w:val="0"/>
        <w:snapToGrid w:val="0"/>
        <w:spacing w:line="360" w:lineRule="auto"/>
        <w:ind w:firstLine="56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投标人认为需要提供的其他资格证明文件。</w:t>
      </w:r>
    </w:p>
    <w:p w14:paraId="572E2E15">
      <w:pPr>
        <w:widowControl/>
        <w:spacing w:line="360" w:lineRule="auto"/>
        <w:ind w:firstLine="560"/>
        <w:textAlignment w:val="baseline"/>
        <w:rPr>
          <w:color w:val="000000" w:themeColor="text1"/>
          <w:kern w:val="0"/>
          <w:szCs w:val="28"/>
          <w:highlight w:val="none"/>
          <w14:textFill>
            <w14:solidFill>
              <w14:schemeClr w14:val="tx1"/>
            </w14:solidFill>
          </w14:textFill>
        </w:rPr>
      </w:pPr>
    </w:p>
    <w:p w14:paraId="1EA643EB">
      <w:pPr>
        <w:widowControl/>
        <w:spacing w:line="360" w:lineRule="auto"/>
        <w:ind w:firstLine="560"/>
        <w:textAlignment w:val="baseline"/>
        <w:rPr>
          <w:color w:val="000000" w:themeColor="text1"/>
          <w:kern w:val="0"/>
          <w:szCs w:val="28"/>
          <w:highlight w:val="none"/>
          <w14:textFill>
            <w14:solidFill>
              <w14:schemeClr w14:val="tx1"/>
            </w14:solidFill>
          </w14:textFill>
        </w:rPr>
      </w:pPr>
    </w:p>
    <w:p w14:paraId="5D3995B7">
      <w:pPr>
        <w:ind w:firstLine="602"/>
        <w:rPr>
          <w:b/>
          <w:color w:val="000000" w:themeColor="text1"/>
          <w:spacing w:val="10"/>
          <w:kern w:val="0"/>
          <w:szCs w:val="28"/>
          <w:highlight w:val="none"/>
          <w14:textFill>
            <w14:solidFill>
              <w14:schemeClr w14:val="tx1"/>
            </w14:solidFill>
          </w14:textFill>
        </w:rPr>
      </w:pPr>
      <w:r>
        <w:rPr>
          <w:b/>
          <w:color w:val="000000" w:themeColor="text1"/>
          <w:spacing w:val="10"/>
          <w:kern w:val="0"/>
          <w:szCs w:val="28"/>
          <w:highlight w:val="none"/>
          <w14:textFill>
            <w14:solidFill>
              <w14:schemeClr w14:val="tx1"/>
            </w14:solidFill>
          </w14:textFill>
        </w:rPr>
        <w:br w:type="page"/>
      </w:r>
    </w:p>
    <w:p w14:paraId="03C2DBFE">
      <w:pPr>
        <w:ind w:firstLine="560"/>
        <w:rPr>
          <w:color w:val="000000" w:themeColor="text1"/>
          <w:kern w:val="0"/>
          <w:szCs w:val="28"/>
          <w:highlight w:val="none"/>
          <w14:textFill>
            <w14:solidFill>
              <w14:schemeClr w14:val="tx1"/>
            </w14:solidFill>
          </w14:textFill>
        </w:rPr>
      </w:pPr>
    </w:p>
    <w:p w14:paraId="5CDB4810">
      <w:pPr>
        <w:widowControl/>
        <w:snapToGrid w:val="0"/>
        <w:spacing w:line="360" w:lineRule="auto"/>
        <w:ind w:firstLine="0" w:firstLineChars="0"/>
        <w:jc w:val="center"/>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t>有效的营业执照</w:t>
      </w:r>
      <w:r>
        <w:rPr>
          <w:rFonts w:hint="eastAsia"/>
          <w:b/>
          <w:bCs/>
          <w:color w:val="000000" w:themeColor="text1"/>
          <w:kern w:val="0"/>
          <w:szCs w:val="28"/>
          <w:highlight w:val="none"/>
          <w14:textFill>
            <w14:solidFill>
              <w14:schemeClr w14:val="tx1"/>
            </w14:solidFill>
          </w14:textFill>
        </w:rPr>
        <w:t>/</w:t>
      </w:r>
      <w:r>
        <w:rPr>
          <w:b/>
          <w:bCs/>
          <w:color w:val="000000" w:themeColor="text1"/>
          <w:kern w:val="0"/>
          <w:szCs w:val="28"/>
          <w:highlight w:val="none"/>
          <w14:textFill>
            <w14:solidFill>
              <w14:schemeClr w14:val="tx1"/>
            </w14:solidFill>
          </w14:textFill>
        </w:rPr>
        <w:t>事业单位法人证书</w:t>
      </w:r>
      <w:r>
        <w:rPr>
          <w:rFonts w:hint="eastAsia"/>
          <w:b/>
          <w:bCs/>
          <w:color w:val="000000" w:themeColor="text1"/>
          <w:kern w:val="0"/>
          <w:szCs w:val="28"/>
          <w:highlight w:val="none"/>
          <w14:textFill>
            <w14:solidFill>
              <w14:schemeClr w14:val="tx1"/>
            </w14:solidFill>
          </w14:textFill>
        </w:rPr>
        <w:t>/</w:t>
      </w:r>
      <w:r>
        <w:rPr>
          <w:b/>
          <w:bCs/>
          <w:color w:val="000000" w:themeColor="text1"/>
          <w:kern w:val="0"/>
          <w:szCs w:val="28"/>
          <w:highlight w:val="none"/>
          <w14:textFill>
            <w14:solidFill>
              <w14:schemeClr w14:val="tx1"/>
            </w14:solidFill>
          </w14:textFill>
        </w:rPr>
        <w:t>自然人身份证明或其他非企业组织证明独立承担民事责任能力的文件</w:t>
      </w:r>
    </w:p>
    <w:p w14:paraId="1E5740C4">
      <w:pPr>
        <w:pStyle w:val="12"/>
        <w:rPr>
          <w:color w:val="000000" w:themeColor="text1"/>
          <w:kern w:val="0"/>
          <w:szCs w:val="28"/>
          <w:highlight w:val="none"/>
          <w14:textFill>
            <w14:solidFill>
              <w14:schemeClr w14:val="tx1"/>
            </w14:solidFill>
          </w14:textFill>
        </w:rPr>
      </w:pPr>
    </w:p>
    <w:p w14:paraId="0269EB5D">
      <w:pPr>
        <w:pStyle w:val="12"/>
        <w:rPr>
          <w:color w:val="000000" w:themeColor="text1"/>
          <w:kern w:val="0"/>
          <w:szCs w:val="28"/>
          <w:highlight w:val="none"/>
          <w14:textFill>
            <w14:solidFill>
              <w14:schemeClr w14:val="tx1"/>
            </w14:solidFill>
          </w14:textFill>
        </w:rPr>
      </w:pPr>
    </w:p>
    <w:p w14:paraId="6159CFF7">
      <w:pPr>
        <w:pStyle w:val="12"/>
        <w:rPr>
          <w:color w:val="000000" w:themeColor="text1"/>
          <w:kern w:val="0"/>
          <w:szCs w:val="28"/>
          <w:highlight w:val="none"/>
          <w14:textFill>
            <w14:solidFill>
              <w14:schemeClr w14:val="tx1"/>
            </w14:solidFill>
          </w14:textFill>
        </w:rPr>
      </w:pPr>
    </w:p>
    <w:p w14:paraId="3C3F48E9">
      <w:pPr>
        <w:pStyle w:val="12"/>
        <w:rPr>
          <w:color w:val="000000" w:themeColor="text1"/>
          <w:kern w:val="0"/>
          <w:szCs w:val="28"/>
          <w:highlight w:val="none"/>
          <w14:textFill>
            <w14:solidFill>
              <w14:schemeClr w14:val="tx1"/>
            </w14:solidFill>
          </w14:textFill>
        </w:rPr>
      </w:pPr>
    </w:p>
    <w:p w14:paraId="4EAB4489">
      <w:pPr>
        <w:pStyle w:val="12"/>
        <w:rPr>
          <w:color w:val="000000" w:themeColor="text1"/>
          <w:kern w:val="0"/>
          <w:szCs w:val="28"/>
          <w:highlight w:val="none"/>
          <w14:textFill>
            <w14:solidFill>
              <w14:schemeClr w14:val="tx1"/>
            </w14:solidFill>
          </w14:textFill>
        </w:rPr>
      </w:pPr>
    </w:p>
    <w:p w14:paraId="4042A4D0">
      <w:pPr>
        <w:pStyle w:val="12"/>
        <w:rPr>
          <w:color w:val="000000" w:themeColor="text1"/>
          <w:kern w:val="0"/>
          <w:szCs w:val="28"/>
          <w:highlight w:val="none"/>
          <w14:textFill>
            <w14:solidFill>
              <w14:schemeClr w14:val="tx1"/>
            </w14:solidFill>
          </w14:textFill>
        </w:rPr>
      </w:pPr>
    </w:p>
    <w:p w14:paraId="6CB729ED">
      <w:pPr>
        <w:pStyle w:val="12"/>
        <w:rPr>
          <w:color w:val="000000" w:themeColor="text1"/>
          <w:kern w:val="0"/>
          <w:szCs w:val="28"/>
          <w:highlight w:val="none"/>
          <w14:textFill>
            <w14:solidFill>
              <w14:schemeClr w14:val="tx1"/>
            </w14:solidFill>
          </w14:textFill>
        </w:rPr>
      </w:pPr>
    </w:p>
    <w:p w14:paraId="2F6FC8AB">
      <w:pPr>
        <w:pStyle w:val="12"/>
        <w:rPr>
          <w:color w:val="000000" w:themeColor="text1"/>
          <w:kern w:val="0"/>
          <w:szCs w:val="28"/>
          <w:highlight w:val="none"/>
          <w14:textFill>
            <w14:solidFill>
              <w14:schemeClr w14:val="tx1"/>
            </w14:solidFill>
          </w14:textFill>
        </w:rPr>
      </w:pPr>
    </w:p>
    <w:p w14:paraId="29E67D6A">
      <w:pPr>
        <w:pStyle w:val="12"/>
        <w:rPr>
          <w:color w:val="000000" w:themeColor="text1"/>
          <w:kern w:val="0"/>
          <w:szCs w:val="28"/>
          <w:highlight w:val="none"/>
          <w14:textFill>
            <w14:solidFill>
              <w14:schemeClr w14:val="tx1"/>
            </w14:solidFill>
          </w14:textFill>
        </w:rPr>
      </w:pPr>
    </w:p>
    <w:p w14:paraId="05F58C36">
      <w:pPr>
        <w:pStyle w:val="12"/>
        <w:rPr>
          <w:color w:val="000000" w:themeColor="text1"/>
          <w:kern w:val="0"/>
          <w:szCs w:val="28"/>
          <w:highlight w:val="none"/>
          <w14:textFill>
            <w14:solidFill>
              <w14:schemeClr w14:val="tx1"/>
            </w14:solidFill>
          </w14:textFill>
        </w:rPr>
      </w:pPr>
    </w:p>
    <w:p w14:paraId="6CFE37DB">
      <w:pPr>
        <w:pStyle w:val="12"/>
        <w:rPr>
          <w:color w:val="000000" w:themeColor="text1"/>
          <w:kern w:val="0"/>
          <w:szCs w:val="28"/>
          <w:highlight w:val="none"/>
          <w14:textFill>
            <w14:solidFill>
              <w14:schemeClr w14:val="tx1"/>
            </w14:solidFill>
          </w14:textFill>
        </w:rPr>
      </w:pPr>
    </w:p>
    <w:p w14:paraId="32E023BD">
      <w:pPr>
        <w:pStyle w:val="12"/>
        <w:rPr>
          <w:color w:val="000000" w:themeColor="text1"/>
          <w:kern w:val="0"/>
          <w:szCs w:val="28"/>
          <w:highlight w:val="none"/>
          <w14:textFill>
            <w14:solidFill>
              <w14:schemeClr w14:val="tx1"/>
            </w14:solidFill>
          </w14:textFill>
        </w:rPr>
      </w:pPr>
    </w:p>
    <w:p w14:paraId="440A8E46">
      <w:pPr>
        <w:pStyle w:val="12"/>
        <w:rPr>
          <w:color w:val="000000" w:themeColor="text1"/>
          <w:kern w:val="0"/>
          <w:szCs w:val="28"/>
          <w:highlight w:val="none"/>
          <w14:textFill>
            <w14:solidFill>
              <w14:schemeClr w14:val="tx1"/>
            </w14:solidFill>
          </w14:textFill>
        </w:rPr>
      </w:pPr>
    </w:p>
    <w:p w14:paraId="6157FA76">
      <w:pPr>
        <w:pStyle w:val="12"/>
        <w:rPr>
          <w:color w:val="000000" w:themeColor="text1"/>
          <w:kern w:val="0"/>
          <w:szCs w:val="28"/>
          <w:highlight w:val="none"/>
          <w14:textFill>
            <w14:solidFill>
              <w14:schemeClr w14:val="tx1"/>
            </w14:solidFill>
          </w14:textFill>
        </w:rPr>
      </w:pPr>
    </w:p>
    <w:p w14:paraId="4CBD1CDC">
      <w:pPr>
        <w:pStyle w:val="12"/>
        <w:rPr>
          <w:color w:val="000000" w:themeColor="text1"/>
          <w:kern w:val="0"/>
          <w:szCs w:val="28"/>
          <w:highlight w:val="none"/>
          <w14:textFill>
            <w14:solidFill>
              <w14:schemeClr w14:val="tx1"/>
            </w14:solidFill>
          </w14:textFill>
        </w:rPr>
      </w:pPr>
    </w:p>
    <w:p w14:paraId="4A8ED0AE">
      <w:pPr>
        <w:pStyle w:val="12"/>
        <w:rPr>
          <w:color w:val="000000" w:themeColor="text1"/>
          <w:kern w:val="0"/>
          <w:szCs w:val="28"/>
          <w:highlight w:val="none"/>
          <w14:textFill>
            <w14:solidFill>
              <w14:schemeClr w14:val="tx1"/>
            </w14:solidFill>
          </w14:textFill>
        </w:rPr>
      </w:pPr>
    </w:p>
    <w:p w14:paraId="36D4A6ED">
      <w:pPr>
        <w:pStyle w:val="12"/>
        <w:rPr>
          <w:color w:val="000000" w:themeColor="text1"/>
          <w:kern w:val="0"/>
          <w:szCs w:val="28"/>
          <w:highlight w:val="none"/>
          <w14:textFill>
            <w14:solidFill>
              <w14:schemeClr w14:val="tx1"/>
            </w14:solidFill>
          </w14:textFill>
        </w:rPr>
      </w:pPr>
    </w:p>
    <w:p w14:paraId="386F8C53">
      <w:pPr>
        <w:pStyle w:val="12"/>
        <w:rPr>
          <w:color w:val="000000" w:themeColor="text1"/>
          <w:kern w:val="0"/>
          <w:szCs w:val="28"/>
          <w:highlight w:val="none"/>
          <w14:textFill>
            <w14:solidFill>
              <w14:schemeClr w14:val="tx1"/>
            </w14:solidFill>
          </w14:textFill>
        </w:rPr>
      </w:pPr>
    </w:p>
    <w:p w14:paraId="369C403B">
      <w:pPr>
        <w:pStyle w:val="12"/>
        <w:rPr>
          <w:color w:val="000000" w:themeColor="text1"/>
          <w:kern w:val="0"/>
          <w:szCs w:val="28"/>
          <w:highlight w:val="none"/>
          <w14:textFill>
            <w14:solidFill>
              <w14:schemeClr w14:val="tx1"/>
            </w14:solidFill>
          </w14:textFill>
        </w:rPr>
      </w:pPr>
    </w:p>
    <w:p w14:paraId="4BD0E657">
      <w:pPr>
        <w:pStyle w:val="12"/>
        <w:rPr>
          <w:color w:val="000000" w:themeColor="text1"/>
          <w:kern w:val="0"/>
          <w:szCs w:val="28"/>
          <w:highlight w:val="none"/>
          <w14:textFill>
            <w14:solidFill>
              <w14:schemeClr w14:val="tx1"/>
            </w14:solidFill>
          </w14:textFill>
        </w:rPr>
      </w:pPr>
    </w:p>
    <w:p w14:paraId="4F4E1EA6">
      <w:pPr>
        <w:pStyle w:val="12"/>
        <w:rPr>
          <w:color w:val="000000" w:themeColor="text1"/>
          <w:kern w:val="0"/>
          <w:szCs w:val="28"/>
          <w:highlight w:val="none"/>
          <w14:textFill>
            <w14:solidFill>
              <w14:schemeClr w14:val="tx1"/>
            </w14:solidFill>
          </w14:textFill>
        </w:rPr>
      </w:pPr>
    </w:p>
    <w:p w14:paraId="3BB51C13">
      <w:pPr>
        <w:pStyle w:val="12"/>
        <w:rPr>
          <w:color w:val="000000" w:themeColor="text1"/>
          <w:kern w:val="0"/>
          <w:szCs w:val="28"/>
          <w:highlight w:val="none"/>
          <w14:textFill>
            <w14:solidFill>
              <w14:schemeClr w14:val="tx1"/>
            </w14:solidFill>
          </w14:textFill>
        </w:rPr>
      </w:pPr>
    </w:p>
    <w:p w14:paraId="0D0E76C8">
      <w:pPr>
        <w:pStyle w:val="12"/>
        <w:rPr>
          <w:color w:val="000000" w:themeColor="text1"/>
          <w:kern w:val="0"/>
          <w:szCs w:val="28"/>
          <w:highlight w:val="none"/>
          <w14:textFill>
            <w14:solidFill>
              <w14:schemeClr w14:val="tx1"/>
            </w14:solidFill>
          </w14:textFill>
        </w:rPr>
      </w:pPr>
    </w:p>
    <w:p w14:paraId="40DD1FAF">
      <w:pPr>
        <w:pStyle w:val="12"/>
        <w:rPr>
          <w:color w:val="000000" w:themeColor="text1"/>
          <w:kern w:val="0"/>
          <w:szCs w:val="28"/>
          <w:highlight w:val="none"/>
          <w14:textFill>
            <w14:solidFill>
              <w14:schemeClr w14:val="tx1"/>
            </w14:solidFill>
          </w14:textFill>
        </w:rPr>
      </w:pPr>
    </w:p>
    <w:p w14:paraId="750A77E2">
      <w:pPr>
        <w:pStyle w:val="12"/>
        <w:rPr>
          <w:color w:val="000000" w:themeColor="text1"/>
          <w:kern w:val="0"/>
          <w:szCs w:val="28"/>
          <w:highlight w:val="none"/>
          <w14:textFill>
            <w14:solidFill>
              <w14:schemeClr w14:val="tx1"/>
            </w14:solidFill>
          </w14:textFill>
        </w:rPr>
      </w:pPr>
    </w:p>
    <w:p w14:paraId="4645B714">
      <w:pPr>
        <w:pStyle w:val="12"/>
        <w:rPr>
          <w:color w:val="000000" w:themeColor="text1"/>
          <w:kern w:val="0"/>
          <w:szCs w:val="28"/>
          <w:highlight w:val="none"/>
          <w14:textFill>
            <w14:solidFill>
              <w14:schemeClr w14:val="tx1"/>
            </w14:solidFill>
          </w14:textFill>
        </w:rPr>
      </w:pPr>
    </w:p>
    <w:p w14:paraId="524AB232">
      <w:pPr>
        <w:pStyle w:val="12"/>
        <w:rPr>
          <w:color w:val="000000" w:themeColor="text1"/>
          <w:kern w:val="0"/>
          <w:szCs w:val="28"/>
          <w:highlight w:val="none"/>
          <w14:textFill>
            <w14:solidFill>
              <w14:schemeClr w14:val="tx1"/>
            </w14:solidFill>
          </w14:textFill>
        </w:rPr>
      </w:pPr>
    </w:p>
    <w:p w14:paraId="6C3A2F7E">
      <w:pPr>
        <w:pStyle w:val="12"/>
        <w:rPr>
          <w:color w:val="000000" w:themeColor="text1"/>
          <w:kern w:val="0"/>
          <w:szCs w:val="28"/>
          <w:highlight w:val="none"/>
          <w14:textFill>
            <w14:solidFill>
              <w14:schemeClr w14:val="tx1"/>
            </w14:solidFill>
          </w14:textFill>
        </w:rPr>
      </w:pPr>
    </w:p>
    <w:p w14:paraId="40F27F6B">
      <w:pPr>
        <w:pStyle w:val="12"/>
        <w:rPr>
          <w:color w:val="000000" w:themeColor="text1"/>
          <w:kern w:val="0"/>
          <w:szCs w:val="28"/>
          <w:highlight w:val="none"/>
          <w14:textFill>
            <w14:solidFill>
              <w14:schemeClr w14:val="tx1"/>
            </w14:solidFill>
          </w14:textFill>
        </w:rPr>
      </w:pPr>
    </w:p>
    <w:p w14:paraId="39CA5552">
      <w:pPr>
        <w:pStyle w:val="12"/>
        <w:rPr>
          <w:color w:val="000000" w:themeColor="text1"/>
          <w:kern w:val="0"/>
          <w:szCs w:val="28"/>
          <w:highlight w:val="none"/>
          <w14:textFill>
            <w14:solidFill>
              <w14:schemeClr w14:val="tx1"/>
            </w14:solidFill>
          </w14:textFill>
        </w:rPr>
      </w:pPr>
    </w:p>
    <w:p w14:paraId="614C20E5">
      <w:pPr>
        <w:pStyle w:val="12"/>
        <w:rPr>
          <w:color w:val="000000" w:themeColor="text1"/>
          <w:kern w:val="0"/>
          <w:szCs w:val="28"/>
          <w:highlight w:val="none"/>
          <w14:textFill>
            <w14:solidFill>
              <w14:schemeClr w14:val="tx1"/>
            </w14:solidFill>
          </w14:textFill>
        </w:rPr>
      </w:pPr>
    </w:p>
    <w:p w14:paraId="500914F2">
      <w:pPr>
        <w:pStyle w:val="12"/>
        <w:ind w:left="0" w:leftChars="0" w:firstLine="0" w:firstLineChars="0"/>
        <w:rPr>
          <w:color w:val="000000" w:themeColor="text1"/>
          <w:kern w:val="0"/>
          <w:szCs w:val="28"/>
          <w:highlight w:val="none"/>
          <w14:textFill>
            <w14:solidFill>
              <w14:schemeClr w14:val="tx1"/>
            </w14:solidFill>
          </w14:textFill>
        </w:rPr>
      </w:pPr>
    </w:p>
    <w:p w14:paraId="249BEF4C">
      <w:pPr>
        <w:pStyle w:val="12"/>
        <w:rPr>
          <w:color w:val="000000" w:themeColor="text1"/>
          <w:kern w:val="0"/>
          <w:szCs w:val="28"/>
          <w:highlight w:val="none"/>
          <w14:textFill>
            <w14:solidFill>
              <w14:schemeClr w14:val="tx1"/>
            </w14:solidFill>
          </w14:textFill>
        </w:rPr>
      </w:pPr>
    </w:p>
    <w:p w14:paraId="55BFC5FF">
      <w:pPr>
        <w:snapToGrid w:val="0"/>
        <w:spacing w:line="360" w:lineRule="auto"/>
        <w:ind w:firstLine="0" w:firstLineChars="0"/>
        <w:jc w:val="center"/>
        <w:rPr>
          <w:rFonts w:hint="eastAsia" w:eastAsia="宋体"/>
          <w:b/>
          <w:color w:val="000000"/>
          <w:sz w:val="24"/>
          <w:highlight w:val="none"/>
          <w:lang w:eastAsia="zh-CN"/>
        </w:rPr>
      </w:pPr>
      <w:r>
        <w:rPr>
          <w:b/>
          <w:color w:val="000000"/>
          <w:sz w:val="24"/>
          <w:highlight w:val="none"/>
        </w:rPr>
        <w:t>供应商信用承诺书</w:t>
      </w:r>
      <w:r>
        <w:rPr>
          <w:rFonts w:hint="eastAsia"/>
          <w:b/>
          <w:color w:val="000000"/>
          <w:sz w:val="24"/>
          <w:highlight w:val="none"/>
          <w:lang w:eastAsia="zh-CN"/>
        </w:rPr>
        <w:t>（</w:t>
      </w:r>
      <w:r>
        <w:rPr>
          <w:rFonts w:hint="eastAsia"/>
          <w:b/>
          <w:color w:val="000000"/>
          <w:sz w:val="24"/>
          <w:highlight w:val="none"/>
          <w:lang w:val="en-US" w:eastAsia="zh-CN"/>
        </w:rPr>
        <w:t>格式</w:t>
      </w:r>
      <w:r>
        <w:rPr>
          <w:rFonts w:hint="eastAsia"/>
          <w:b/>
          <w:color w:val="000000"/>
          <w:sz w:val="24"/>
          <w:highlight w:val="none"/>
          <w:lang w:eastAsia="zh-CN"/>
        </w:rPr>
        <w:t>）</w:t>
      </w:r>
    </w:p>
    <w:p w14:paraId="7AE77627">
      <w:pPr>
        <w:snapToGrid w:val="0"/>
        <w:spacing w:line="360" w:lineRule="auto"/>
        <w:ind w:firstLine="560"/>
        <w:rPr>
          <w:color w:val="000000"/>
          <w:szCs w:val="21"/>
          <w:highlight w:val="none"/>
        </w:rPr>
      </w:pPr>
    </w:p>
    <w:p w14:paraId="599A82C9">
      <w:pPr>
        <w:snapToGrid w:val="0"/>
        <w:spacing w:line="360" w:lineRule="auto"/>
        <w:ind w:firstLine="0" w:firstLineChars="0"/>
        <w:rPr>
          <w:color w:val="000000"/>
          <w:sz w:val="24"/>
          <w:highlight w:val="none"/>
        </w:rPr>
      </w:pPr>
      <w:r>
        <w:rPr>
          <w:rFonts w:hint="eastAsia"/>
          <w:color w:val="000000"/>
          <w:sz w:val="24"/>
          <w:highlight w:val="none"/>
          <w:lang w:eastAsia="zh-CN"/>
        </w:rPr>
        <w:t>中招神舟项目管理有限公司</w:t>
      </w:r>
      <w:r>
        <w:rPr>
          <w:color w:val="000000"/>
          <w:sz w:val="24"/>
          <w:highlight w:val="none"/>
        </w:rPr>
        <w:t>：</w:t>
      </w:r>
    </w:p>
    <w:p w14:paraId="1B43BD1D">
      <w:pPr>
        <w:snapToGrid w:val="0"/>
        <w:spacing w:line="360" w:lineRule="auto"/>
        <w:ind w:firstLine="480"/>
        <w:rPr>
          <w:color w:val="000000"/>
          <w:sz w:val="24"/>
          <w:highlight w:val="none"/>
        </w:rPr>
      </w:pPr>
      <w:r>
        <w:rPr>
          <w:color w:val="000000"/>
          <w:sz w:val="24"/>
          <w:highlight w:val="none"/>
        </w:rPr>
        <w:t>本</w:t>
      </w:r>
      <w:r>
        <w:rPr>
          <w:rFonts w:hint="eastAsia"/>
          <w:color w:val="000000"/>
          <w:sz w:val="24"/>
          <w:highlight w:val="none"/>
        </w:rPr>
        <w:t>公司</w:t>
      </w:r>
      <w:r>
        <w:rPr>
          <w:color w:val="000000"/>
          <w:sz w:val="24"/>
          <w:highlight w:val="none"/>
        </w:rPr>
        <w:t>参与</w:t>
      </w:r>
      <w:r>
        <w:rPr>
          <w:color w:val="000000"/>
          <w:sz w:val="24"/>
          <w:highlight w:val="none"/>
          <w:u w:val="single"/>
        </w:rPr>
        <w:t xml:space="preserve">                      </w:t>
      </w:r>
      <w:r>
        <w:rPr>
          <w:color w:val="000000"/>
          <w:sz w:val="24"/>
          <w:highlight w:val="none"/>
        </w:rPr>
        <w:t>（项目编号：</w:t>
      </w:r>
      <w:r>
        <w:rPr>
          <w:color w:val="000000"/>
          <w:sz w:val="24"/>
          <w:highlight w:val="none"/>
          <w:u w:val="single"/>
        </w:rPr>
        <w:t xml:space="preserve">             </w:t>
      </w:r>
      <w:r>
        <w:rPr>
          <w:color w:val="000000"/>
          <w:sz w:val="24"/>
          <w:highlight w:val="none"/>
        </w:rPr>
        <w:t>）的采购活动</w:t>
      </w:r>
      <w:r>
        <w:rPr>
          <w:rFonts w:hint="eastAsia"/>
          <w:color w:val="000000"/>
          <w:sz w:val="24"/>
          <w:highlight w:val="none"/>
        </w:rPr>
        <w:t>。针对本次采购项目，</w:t>
      </w:r>
      <w:r>
        <w:rPr>
          <w:color w:val="000000"/>
          <w:sz w:val="24"/>
          <w:highlight w:val="none"/>
        </w:rPr>
        <w:t>我公司作出如下承诺：</w:t>
      </w:r>
    </w:p>
    <w:p w14:paraId="4CF45947">
      <w:pPr>
        <w:snapToGrid w:val="0"/>
        <w:spacing w:line="360" w:lineRule="auto"/>
        <w:ind w:firstLine="480"/>
        <w:rPr>
          <w:color w:val="000000"/>
          <w:sz w:val="24"/>
          <w:highlight w:val="none"/>
        </w:rPr>
      </w:pPr>
      <w:r>
        <w:rPr>
          <w:color w:val="000000"/>
          <w:sz w:val="24"/>
          <w:highlight w:val="none"/>
        </w:rPr>
        <w:t>我公司</w:t>
      </w:r>
      <w:r>
        <w:rPr>
          <w:rFonts w:hint="eastAsia"/>
          <w:color w:val="000000"/>
          <w:sz w:val="24"/>
          <w:highlight w:val="none"/>
        </w:rPr>
        <w:t>满足</w:t>
      </w:r>
      <w:r>
        <w:rPr>
          <w:color w:val="000000"/>
          <w:sz w:val="24"/>
          <w:highlight w:val="none"/>
        </w:rPr>
        <w:t>《中华人民共和国政府采购法》第二十二条规定</w:t>
      </w:r>
    </w:p>
    <w:p w14:paraId="48D4F20A">
      <w:pPr>
        <w:snapToGrid w:val="0"/>
        <w:spacing w:line="360" w:lineRule="auto"/>
        <w:ind w:firstLine="480"/>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具有独立承担民事责任的能力；</w:t>
      </w:r>
    </w:p>
    <w:p w14:paraId="259A832C">
      <w:pPr>
        <w:snapToGrid w:val="0"/>
        <w:spacing w:line="360" w:lineRule="auto"/>
        <w:ind w:firstLine="480"/>
        <w:rPr>
          <w:color w:val="000000"/>
          <w:sz w:val="24"/>
          <w:highlight w:val="none"/>
        </w:rPr>
      </w:pPr>
      <w:r>
        <w:rPr>
          <w:color w:val="000000"/>
          <w:sz w:val="24"/>
          <w:highlight w:val="none"/>
        </w:rPr>
        <w:t>2</w:t>
      </w:r>
      <w:r>
        <w:rPr>
          <w:rFonts w:hint="eastAsia"/>
          <w:color w:val="000000"/>
          <w:sz w:val="24"/>
          <w:highlight w:val="none"/>
        </w:rPr>
        <w:t>.</w:t>
      </w:r>
      <w:r>
        <w:rPr>
          <w:color w:val="000000"/>
          <w:sz w:val="24"/>
          <w:highlight w:val="none"/>
        </w:rPr>
        <w:t>具有良好的商业信誉和健全的财务会计制度；</w:t>
      </w:r>
    </w:p>
    <w:p w14:paraId="0CDC2A6C">
      <w:pPr>
        <w:snapToGrid w:val="0"/>
        <w:spacing w:line="360" w:lineRule="auto"/>
        <w:ind w:firstLine="480"/>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具有履行合同所必需的设备和专业技术能力；</w:t>
      </w:r>
    </w:p>
    <w:p w14:paraId="61E8CF5A">
      <w:pPr>
        <w:snapToGrid w:val="0"/>
        <w:spacing w:line="360" w:lineRule="auto"/>
        <w:ind w:firstLine="480"/>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有依法缴纳税收和社会保障资金的良好记录；</w:t>
      </w:r>
    </w:p>
    <w:p w14:paraId="1DB7C42F">
      <w:pPr>
        <w:snapToGrid w:val="0"/>
        <w:spacing w:line="360" w:lineRule="auto"/>
        <w:ind w:firstLine="480"/>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参加政府采购活动前三年内，在经营活动中没有重大违法记录；</w:t>
      </w:r>
    </w:p>
    <w:p w14:paraId="3FFEEA78">
      <w:pPr>
        <w:snapToGrid w:val="0"/>
        <w:spacing w:line="360" w:lineRule="auto"/>
        <w:ind w:firstLine="480"/>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法律、行政法规规定的其他条件。</w:t>
      </w:r>
    </w:p>
    <w:p w14:paraId="071D7DF0">
      <w:pPr>
        <w:snapToGrid w:val="0"/>
        <w:spacing w:line="360" w:lineRule="auto"/>
        <w:ind w:firstLine="480"/>
        <w:rPr>
          <w:color w:val="000000"/>
          <w:sz w:val="24"/>
          <w:highlight w:val="none"/>
        </w:rPr>
      </w:pPr>
      <w:r>
        <w:rPr>
          <w:color w:val="000000"/>
          <w:sz w:val="24"/>
          <w:highlight w:val="none"/>
        </w:rPr>
        <w:t>如上述承诺不真实，愿意按照政府采购有关法律法规的规定接受处罚。</w:t>
      </w:r>
    </w:p>
    <w:p w14:paraId="5F7066B4">
      <w:pPr>
        <w:snapToGrid w:val="0"/>
        <w:spacing w:line="360" w:lineRule="auto"/>
        <w:ind w:firstLine="480"/>
        <w:rPr>
          <w:color w:val="000000"/>
          <w:sz w:val="24"/>
          <w:highlight w:val="none"/>
        </w:rPr>
      </w:pPr>
      <w:r>
        <w:rPr>
          <w:color w:val="000000"/>
          <w:sz w:val="24"/>
          <w:highlight w:val="none"/>
        </w:rPr>
        <w:t>特此声明</w:t>
      </w:r>
    </w:p>
    <w:p w14:paraId="04E9257A">
      <w:pPr>
        <w:snapToGrid w:val="0"/>
        <w:spacing w:line="360" w:lineRule="auto"/>
        <w:ind w:firstLine="480"/>
        <w:rPr>
          <w:color w:val="000000"/>
          <w:sz w:val="24"/>
          <w:highlight w:val="none"/>
        </w:rPr>
      </w:pPr>
    </w:p>
    <w:p w14:paraId="4FF49EE3">
      <w:pPr>
        <w:tabs>
          <w:tab w:val="left" w:pos="4000"/>
        </w:tabs>
        <w:kinsoku w:val="0"/>
        <w:overflowPunct w:val="0"/>
        <w:autoSpaceDE w:val="0"/>
        <w:autoSpaceDN w:val="0"/>
        <w:snapToGrid w:val="0"/>
        <w:spacing w:line="360" w:lineRule="auto"/>
        <w:ind w:firstLine="4478" w:firstLineChars="186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投标人(公章)：</w:t>
      </w:r>
    </w:p>
    <w:p w14:paraId="1E1AD32C">
      <w:pPr>
        <w:tabs>
          <w:tab w:val="left" w:pos="4000"/>
        </w:tabs>
        <w:kinsoku w:val="0"/>
        <w:overflowPunct w:val="0"/>
        <w:autoSpaceDE w:val="0"/>
        <w:autoSpaceDN w:val="0"/>
        <w:snapToGrid w:val="0"/>
        <w:spacing w:line="360" w:lineRule="auto"/>
        <w:ind w:firstLine="4478" w:firstLineChars="186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日期：</w:t>
      </w:r>
    </w:p>
    <w:p w14:paraId="3E99FDBB">
      <w:pPr>
        <w:ind w:firstLine="560"/>
        <w:rPr>
          <w:highlight w:val="none"/>
        </w:rPr>
      </w:pPr>
    </w:p>
    <w:p w14:paraId="01CCE1E2">
      <w:pPr>
        <w:ind w:firstLine="562"/>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br w:type="page"/>
      </w:r>
    </w:p>
    <w:p w14:paraId="6B4CE497">
      <w:pPr>
        <w:widowControl/>
        <w:spacing w:line="360" w:lineRule="auto"/>
        <w:ind w:firstLine="0" w:firstLineChars="0"/>
        <w:jc w:val="center"/>
        <w:textAlignment w:val="baseline"/>
        <w:rPr>
          <w:rFonts w:hint="eastAsia"/>
          <w:b/>
          <w:bCs/>
          <w:color w:val="000000" w:themeColor="text1"/>
          <w:kern w:val="0"/>
          <w:szCs w:val="28"/>
          <w:highlight w:val="none"/>
          <w14:textFill>
            <w14:solidFill>
              <w14:schemeClr w14:val="tx1"/>
            </w14:solidFill>
          </w14:textFill>
        </w:rPr>
      </w:pPr>
      <w:r>
        <w:rPr>
          <w:rFonts w:hint="eastAsia"/>
          <w:b/>
          <w:bCs/>
          <w:color w:val="000000" w:themeColor="text1"/>
          <w:kern w:val="0"/>
          <w:szCs w:val="28"/>
          <w:highlight w:val="none"/>
          <w14:textFill>
            <w14:solidFill>
              <w14:schemeClr w14:val="tx1"/>
            </w14:solidFill>
          </w14:textFill>
        </w:rPr>
        <w:t>投标保证金凭证、银行开户许可证或基本存款账户信息</w:t>
      </w:r>
    </w:p>
    <w:p w14:paraId="5C204929">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3EFEFA89">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5C03F76A">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525AC020">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2153F14C">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2343FBF6">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18867ED1">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4493B226">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460BAC1A">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65D7D9A8">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698F93E3">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5BDB1E94">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2FEF86E7">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033712DC">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34C27C1D">
      <w:pPr>
        <w:pStyle w:val="12"/>
        <w:rPr>
          <w:b/>
          <w:bCs/>
          <w:color w:val="000000" w:themeColor="text1"/>
          <w:kern w:val="0"/>
          <w:szCs w:val="28"/>
          <w:highlight w:val="none"/>
          <w14:textFill>
            <w14:solidFill>
              <w14:schemeClr w14:val="tx1"/>
            </w14:solidFill>
          </w14:textFill>
        </w:rPr>
      </w:pPr>
    </w:p>
    <w:p w14:paraId="6F032AB8">
      <w:pPr>
        <w:pStyle w:val="12"/>
        <w:rPr>
          <w:b/>
          <w:bCs/>
          <w:color w:val="000000" w:themeColor="text1"/>
          <w:kern w:val="0"/>
          <w:szCs w:val="28"/>
          <w:highlight w:val="none"/>
          <w14:textFill>
            <w14:solidFill>
              <w14:schemeClr w14:val="tx1"/>
            </w14:solidFill>
          </w14:textFill>
        </w:rPr>
      </w:pPr>
    </w:p>
    <w:p w14:paraId="44258002">
      <w:pPr>
        <w:pStyle w:val="12"/>
        <w:rPr>
          <w:b/>
          <w:bCs/>
          <w:color w:val="000000" w:themeColor="text1"/>
          <w:kern w:val="0"/>
          <w:szCs w:val="28"/>
          <w:highlight w:val="none"/>
          <w14:textFill>
            <w14:solidFill>
              <w14:schemeClr w14:val="tx1"/>
            </w14:solidFill>
          </w14:textFill>
        </w:rPr>
      </w:pPr>
    </w:p>
    <w:p w14:paraId="3FF9D10B">
      <w:pPr>
        <w:pStyle w:val="12"/>
        <w:rPr>
          <w:b/>
          <w:bCs/>
          <w:color w:val="000000" w:themeColor="text1"/>
          <w:kern w:val="0"/>
          <w:szCs w:val="28"/>
          <w:highlight w:val="none"/>
          <w14:textFill>
            <w14:solidFill>
              <w14:schemeClr w14:val="tx1"/>
            </w14:solidFill>
          </w14:textFill>
        </w:rPr>
      </w:pPr>
    </w:p>
    <w:p w14:paraId="4BA8D2AA">
      <w:pPr>
        <w:pStyle w:val="12"/>
        <w:rPr>
          <w:b/>
          <w:bCs/>
          <w:color w:val="000000" w:themeColor="text1"/>
          <w:kern w:val="0"/>
          <w:szCs w:val="28"/>
          <w:highlight w:val="none"/>
          <w14:textFill>
            <w14:solidFill>
              <w14:schemeClr w14:val="tx1"/>
            </w14:solidFill>
          </w14:textFill>
        </w:rPr>
      </w:pPr>
    </w:p>
    <w:p w14:paraId="3E4327FB">
      <w:pPr>
        <w:pStyle w:val="12"/>
        <w:rPr>
          <w:b/>
          <w:bCs/>
          <w:color w:val="000000" w:themeColor="text1"/>
          <w:kern w:val="0"/>
          <w:szCs w:val="28"/>
          <w:highlight w:val="none"/>
          <w14:textFill>
            <w14:solidFill>
              <w14:schemeClr w14:val="tx1"/>
            </w14:solidFill>
          </w14:textFill>
        </w:rPr>
      </w:pPr>
    </w:p>
    <w:p w14:paraId="22DF91CE">
      <w:pPr>
        <w:pStyle w:val="12"/>
        <w:rPr>
          <w:b/>
          <w:bCs/>
          <w:color w:val="000000" w:themeColor="text1"/>
          <w:kern w:val="0"/>
          <w:szCs w:val="28"/>
          <w:highlight w:val="none"/>
          <w14:textFill>
            <w14:solidFill>
              <w14:schemeClr w14:val="tx1"/>
            </w14:solidFill>
          </w14:textFill>
        </w:rPr>
      </w:pPr>
    </w:p>
    <w:p w14:paraId="09A4F908">
      <w:pPr>
        <w:pStyle w:val="12"/>
        <w:rPr>
          <w:b/>
          <w:bCs/>
          <w:color w:val="000000" w:themeColor="text1"/>
          <w:kern w:val="0"/>
          <w:szCs w:val="28"/>
          <w:highlight w:val="none"/>
          <w14:textFill>
            <w14:solidFill>
              <w14:schemeClr w14:val="tx1"/>
            </w14:solidFill>
          </w14:textFill>
        </w:rPr>
      </w:pPr>
    </w:p>
    <w:p w14:paraId="61F27E16">
      <w:pPr>
        <w:pStyle w:val="12"/>
        <w:rPr>
          <w:b/>
          <w:bCs/>
          <w:color w:val="000000" w:themeColor="text1"/>
          <w:kern w:val="0"/>
          <w:szCs w:val="28"/>
          <w:highlight w:val="none"/>
          <w14:textFill>
            <w14:solidFill>
              <w14:schemeClr w14:val="tx1"/>
            </w14:solidFill>
          </w14:textFill>
        </w:rPr>
      </w:pPr>
    </w:p>
    <w:p w14:paraId="0830BFC9">
      <w:pPr>
        <w:pStyle w:val="12"/>
        <w:rPr>
          <w:b/>
          <w:bCs/>
          <w:color w:val="000000" w:themeColor="text1"/>
          <w:kern w:val="0"/>
          <w:szCs w:val="28"/>
          <w:highlight w:val="none"/>
          <w14:textFill>
            <w14:solidFill>
              <w14:schemeClr w14:val="tx1"/>
            </w14:solidFill>
          </w14:textFill>
        </w:rPr>
      </w:pPr>
    </w:p>
    <w:p w14:paraId="6B48B29C">
      <w:pPr>
        <w:pStyle w:val="12"/>
        <w:rPr>
          <w:b/>
          <w:bCs/>
          <w:color w:val="000000" w:themeColor="text1"/>
          <w:kern w:val="0"/>
          <w:szCs w:val="28"/>
          <w:highlight w:val="none"/>
          <w14:textFill>
            <w14:solidFill>
              <w14:schemeClr w14:val="tx1"/>
            </w14:solidFill>
          </w14:textFill>
        </w:rPr>
      </w:pPr>
    </w:p>
    <w:p w14:paraId="4FE8E4BC">
      <w:pPr>
        <w:pStyle w:val="12"/>
        <w:rPr>
          <w:b/>
          <w:bCs/>
          <w:color w:val="000000" w:themeColor="text1"/>
          <w:kern w:val="0"/>
          <w:szCs w:val="28"/>
          <w:highlight w:val="none"/>
          <w14:textFill>
            <w14:solidFill>
              <w14:schemeClr w14:val="tx1"/>
            </w14:solidFill>
          </w14:textFill>
        </w:rPr>
      </w:pPr>
    </w:p>
    <w:p w14:paraId="0EA79082">
      <w:pPr>
        <w:pStyle w:val="12"/>
        <w:rPr>
          <w:b/>
          <w:bCs/>
          <w:color w:val="000000" w:themeColor="text1"/>
          <w:kern w:val="0"/>
          <w:szCs w:val="28"/>
          <w:highlight w:val="none"/>
          <w14:textFill>
            <w14:solidFill>
              <w14:schemeClr w14:val="tx1"/>
            </w14:solidFill>
          </w14:textFill>
        </w:rPr>
      </w:pPr>
    </w:p>
    <w:p w14:paraId="4368A4CB">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6B9C3682">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211DFB9C">
      <w:pPr>
        <w:widowControl/>
        <w:spacing w:line="360" w:lineRule="auto"/>
        <w:ind w:firstLine="0" w:firstLineChars="0"/>
        <w:jc w:val="center"/>
        <w:textAlignment w:val="baseline"/>
        <w:rPr>
          <w:b/>
          <w:bCs/>
          <w:color w:val="000000" w:themeColor="text1"/>
          <w:kern w:val="0"/>
          <w:szCs w:val="28"/>
          <w:highlight w:val="none"/>
          <w14:textFill>
            <w14:solidFill>
              <w14:schemeClr w14:val="tx1"/>
            </w14:solidFill>
          </w14:textFill>
        </w:rPr>
      </w:pPr>
    </w:p>
    <w:p w14:paraId="1056321C">
      <w:pPr>
        <w:widowControl/>
        <w:spacing w:line="360" w:lineRule="auto"/>
        <w:ind w:firstLine="0" w:firstLineChars="0"/>
        <w:jc w:val="center"/>
        <w:textAlignment w:val="baseline"/>
        <w:rPr>
          <w:rFonts w:hint="eastAsia" w:eastAsia="宋体"/>
          <w:b/>
          <w:bCs/>
          <w:color w:val="000000" w:themeColor="text1"/>
          <w:kern w:val="0"/>
          <w:szCs w:val="28"/>
          <w:highlight w:val="none"/>
          <w:lang w:eastAsia="zh-CN"/>
          <w14:textFill>
            <w14:solidFill>
              <w14:schemeClr w14:val="tx1"/>
            </w14:solidFill>
          </w14:textFill>
        </w:rPr>
      </w:pPr>
      <w:r>
        <w:rPr>
          <w:b/>
          <w:bCs/>
          <w:color w:val="000000" w:themeColor="text1"/>
          <w:kern w:val="0"/>
          <w:szCs w:val="28"/>
          <w:highlight w:val="none"/>
          <w14:textFill>
            <w14:solidFill>
              <w14:schemeClr w14:val="tx1"/>
            </w14:solidFill>
          </w14:textFill>
        </w:rPr>
        <w:t>承</w:t>
      </w:r>
      <w:r>
        <w:rPr>
          <w:rFonts w:hint="eastAsia"/>
          <w:b/>
          <w:bCs/>
          <w:color w:val="000000" w:themeColor="text1"/>
          <w:kern w:val="0"/>
          <w:szCs w:val="28"/>
          <w:highlight w:val="none"/>
          <w14:textFill>
            <w14:solidFill>
              <w14:schemeClr w14:val="tx1"/>
            </w14:solidFill>
          </w14:textFill>
        </w:rPr>
        <w:t xml:space="preserve"> </w:t>
      </w:r>
      <w:r>
        <w:rPr>
          <w:b/>
          <w:bCs/>
          <w:color w:val="000000" w:themeColor="text1"/>
          <w:kern w:val="0"/>
          <w:szCs w:val="28"/>
          <w:highlight w:val="none"/>
          <w14:textFill>
            <w14:solidFill>
              <w14:schemeClr w14:val="tx1"/>
            </w14:solidFill>
          </w14:textFill>
        </w:rPr>
        <w:t>诺</w:t>
      </w:r>
      <w:r>
        <w:rPr>
          <w:rFonts w:hint="eastAsia"/>
          <w:b/>
          <w:bCs/>
          <w:color w:val="000000" w:themeColor="text1"/>
          <w:kern w:val="0"/>
          <w:szCs w:val="28"/>
          <w:highlight w:val="none"/>
          <w14:textFill>
            <w14:solidFill>
              <w14:schemeClr w14:val="tx1"/>
            </w14:solidFill>
          </w14:textFill>
        </w:rPr>
        <w:t xml:space="preserve"> 书</w:t>
      </w:r>
      <w:r>
        <w:rPr>
          <w:rFonts w:hint="eastAsia"/>
          <w:b/>
          <w:bCs/>
          <w:color w:val="000000" w:themeColor="text1"/>
          <w:kern w:val="0"/>
          <w:szCs w:val="28"/>
          <w:highlight w:val="none"/>
          <w:lang w:eastAsia="zh-CN"/>
          <w14:textFill>
            <w14:solidFill>
              <w14:schemeClr w14:val="tx1"/>
            </w14:solidFill>
          </w14:textFill>
        </w:rPr>
        <w:t>（</w:t>
      </w:r>
      <w:r>
        <w:rPr>
          <w:rFonts w:hint="eastAsia"/>
          <w:b/>
          <w:bCs/>
          <w:color w:val="000000" w:themeColor="text1"/>
          <w:kern w:val="0"/>
          <w:szCs w:val="28"/>
          <w:highlight w:val="none"/>
          <w:lang w:val="en-US" w:eastAsia="zh-CN"/>
          <w14:textFill>
            <w14:solidFill>
              <w14:schemeClr w14:val="tx1"/>
            </w14:solidFill>
          </w14:textFill>
        </w:rPr>
        <w:t>格式</w:t>
      </w:r>
      <w:r>
        <w:rPr>
          <w:rFonts w:hint="eastAsia"/>
          <w:b/>
          <w:bCs/>
          <w:color w:val="000000" w:themeColor="text1"/>
          <w:kern w:val="0"/>
          <w:szCs w:val="28"/>
          <w:highlight w:val="none"/>
          <w:lang w:eastAsia="zh-CN"/>
          <w14:textFill>
            <w14:solidFill>
              <w14:schemeClr w14:val="tx1"/>
            </w14:solidFill>
          </w14:textFill>
        </w:rPr>
        <w:t>）</w:t>
      </w:r>
    </w:p>
    <w:p w14:paraId="7CA6818C">
      <w:pPr>
        <w:snapToGrid w:val="0"/>
        <w:spacing w:line="360" w:lineRule="auto"/>
        <w:ind w:firstLine="0" w:firstLineChars="0"/>
        <w:rPr>
          <w:color w:val="000000"/>
          <w:sz w:val="24"/>
          <w:highlight w:val="none"/>
        </w:rPr>
      </w:pPr>
      <w:r>
        <w:rPr>
          <w:rFonts w:hint="eastAsia"/>
          <w:color w:val="000000"/>
          <w:sz w:val="24"/>
          <w:highlight w:val="none"/>
          <w:lang w:eastAsia="zh-CN"/>
        </w:rPr>
        <w:t>中招神舟项目管理有限公司</w:t>
      </w:r>
      <w:r>
        <w:rPr>
          <w:color w:val="000000"/>
          <w:sz w:val="24"/>
          <w:highlight w:val="none"/>
        </w:rPr>
        <w:t>：</w:t>
      </w:r>
    </w:p>
    <w:p w14:paraId="34F59144">
      <w:pPr>
        <w:snapToGrid w:val="0"/>
        <w:spacing w:line="360" w:lineRule="auto"/>
        <w:ind w:firstLine="480"/>
        <w:rPr>
          <w:color w:val="000000"/>
          <w:sz w:val="24"/>
          <w:highlight w:val="none"/>
        </w:rPr>
      </w:pPr>
    </w:p>
    <w:p w14:paraId="13FEDBA8">
      <w:pPr>
        <w:snapToGrid w:val="0"/>
        <w:spacing w:line="360" w:lineRule="auto"/>
        <w:ind w:firstLine="480"/>
        <w:rPr>
          <w:color w:val="000000"/>
          <w:sz w:val="24"/>
          <w:highlight w:val="none"/>
        </w:rPr>
      </w:pPr>
      <w:r>
        <w:rPr>
          <w:color w:val="000000"/>
          <w:sz w:val="24"/>
          <w:highlight w:val="none"/>
        </w:rPr>
        <w:t>本</w:t>
      </w:r>
      <w:r>
        <w:rPr>
          <w:rFonts w:hint="eastAsia"/>
          <w:color w:val="000000"/>
          <w:sz w:val="24"/>
          <w:highlight w:val="none"/>
        </w:rPr>
        <w:t>公司</w:t>
      </w:r>
      <w:r>
        <w:rPr>
          <w:color w:val="000000"/>
          <w:sz w:val="24"/>
          <w:highlight w:val="none"/>
        </w:rPr>
        <w:t>参与</w:t>
      </w:r>
      <w:r>
        <w:rPr>
          <w:color w:val="000000"/>
          <w:sz w:val="24"/>
          <w:highlight w:val="none"/>
          <w:u w:val="single"/>
        </w:rPr>
        <w:t xml:space="preserve">                      </w:t>
      </w:r>
      <w:r>
        <w:rPr>
          <w:color w:val="000000"/>
          <w:sz w:val="24"/>
          <w:highlight w:val="none"/>
        </w:rPr>
        <w:t>（项目编号：</w:t>
      </w:r>
      <w:r>
        <w:rPr>
          <w:color w:val="000000"/>
          <w:sz w:val="24"/>
          <w:highlight w:val="none"/>
          <w:u w:val="single"/>
        </w:rPr>
        <w:t xml:space="preserve">             </w:t>
      </w:r>
      <w:r>
        <w:rPr>
          <w:color w:val="000000"/>
          <w:sz w:val="24"/>
          <w:highlight w:val="none"/>
        </w:rPr>
        <w:t>）的采购活动。</w:t>
      </w:r>
      <w:r>
        <w:rPr>
          <w:rFonts w:hint="eastAsia"/>
          <w:color w:val="000000"/>
          <w:sz w:val="24"/>
          <w:highlight w:val="none"/>
        </w:rPr>
        <w:t>本次投标，</w:t>
      </w:r>
      <w:r>
        <w:rPr>
          <w:color w:val="000000"/>
          <w:sz w:val="24"/>
          <w:highlight w:val="none"/>
        </w:rPr>
        <w:t>我公司</w:t>
      </w:r>
      <w:r>
        <w:rPr>
          <w:rFonts w:hint="eastAsia"/>
          <w:color w:val="000000"/>
          <w:sz w:val="24"/>
          <w:highlight w:val="none"/>
        </w:rPr>
        <w:t>不存在如下情形：</w:t>
      </w:r>
    </w:p>
    <w:p w14:paraId="4ED4AEB2">
      <w:pPr>
        <w:snapToGrid w:val="0"/>
        <w:spacing w:line="360" w:lineRule="auto"/>
        <w:ind w:firstLine="480"/>
        <w:rPr>
          <w:color w:val="000000"/>
          <w:sz w:val="24"/>
          <w:highlight w:val="none"/>
        </w:rPr>
      </w:pPr>
      <w:r>
        <w:rPr>
          <w:rFonts w:hint="eastAsia"/>
          <w:color w:val="000000"/>
          <w:sz w:val="24"/>
          <w:highlight w:val="none"/>
        </w:rPr>
        <w:t>1</w:t>
      </w:r>
      <w:r>
        <w:rPr>
          <w:color w:val="000000"/>
          <w:sz w:val="24"/>
          <w:highlight w:val="none"/>
        </w:rPr>
        <w:t>.单位负责人为同一人或者存在直接控股、管理关系的不同供应商，不得同时参加本采购项目中同一合同项下的政府采购活动。</w:t>
      </w:r>
    </w:p>
    <w:p w14:paraId="65FDA4A8">
      <w:pPr>
        <w:snapToGrid w:val="0"/>
        <w:spacing w:line="360" w:lineRule="auto"/>
        <w:ind w:firstLine="480"/>
        <w:rPr>
          <w:color w:val="000000"/>
          <w:sz w:val="24"/>
          <w:highlight w:val="none"/>
        </w:rPr>
      </w:pPr>
      <w:r>
        <w:rPr>
          <w:rFonts w:hint="eastAsia"/>
          <w:color w:val="000000"/>
          <w:sz w:val="24"/>
          <w:highlight w:val="none"/>
        </w:rPr>
        <w:t>2</w:t>
      </w:r>
      <w:r>
        <w:rPr>
          <w:color w:val="000000"/>
          <w:sz w:val="24"/>
          <w:highlight w:val="none"/>
        </w:rPr>
        <w:t>.为本项目提供整体设计、规范编制或者项目管理、监理、检测等服务的供应商，不得再参与本项目投标。</w:t>
      </w:r>
    </w:p>
    <w:p w14:paraId="62B2B1AF">
      <w:pPr>
        <w:snapToGrid w:val="0"/>
        <w:spacing w:line="360" w:lineRule="auto"/>
        <w:ind w:firstLine="480"/>
        <w:rPr>
          <w:color w:val="000000"/>
          <w:sz w:val="24"/>
          <w:highlight w:val="none"/>
        </w:rPr>
      </w:pPr>
      <w:r>
        <w:rPr>
          <w:color w:val="000000"/>
          <w:sz w:val="24"/>
          <w:highlight w:val="none"/>
        </w:rPr>
        <w:t>特此</w:t>
      </w:r>
      <w:r>
        <w:rPr>
          <w:rFonts w:hint="eastAsia"/>
          <w:color w:val="000000"/>
          <w:sz w:val="24"/>
          <w:highlight w:val="none"/>
        </w:rPr>
        <w:t>说明</w:t>
      </w:r>
    </w:p>
    <w:p w14:paraId="6C812EB7">
      <w:pPr>
        <w:snapToGrid w:val="0"/>
        <w:spacing w:line="360" w:lineRule="auto"/>
        <w:ind w:firstLine="566" w:firstLineChars="236"/>
        <w:rPr>
          <w:color w:val="000000"/>
          <w:sz w:val="24"/>
          <w:highlight w:val="none"/>
        </w:rPr>
      </w:pPr>
    </w:p>
    <w:p w14:paraId="176A0098">
      <w:pPr>
        <w:snapToGrid w:val="0"/>
        <w:spacing w:line="360" w:lineRule="auto"/>
        <w:ind w:firstLine="480"/>
        <w:rPr>
          <w:color w:val="000000"/>
          <w:sz w:val="24"/>
          <w:highlight w:val="none"/>
        </w:rPr>
      </w:pPr>
    </w:p>
    <w:p w14:paraId="759A6E70">
      <w:pPr>
        <w:tabs>
          <w:tab w:val="left" w:pos="4000"/>
        </w:tabs>
        <w:kinsoku w:val="0"/>
        <w:overflowPunct w:val="0"/>
        <w:autoSpaceDE w:val="0"/>
        <w:autoSpaceDN w:val="0"/>
        <w:snapToGrid w:val="0"/>
        <w:spacing w:line="360" w:lineRule="auto"/>
        <w:ind w:firstLine="4478" w:firstLineChars="186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投标人(公章)：</w:t>
      </w:r>
    </w:p>
    <w:p w14:paraId="03C19979">
      <w:pPr>
        <w:tabs>
          <w:tab w:val="left" w:pos="4000"/>
        </w:tabs>
        <w:kinsoku w:val="0"/>
        <w:overflowPunct w:val="0"/>
        <w:autoSpaceDE w:val="0"/>
        <w:autoSpaceDN w:val="0"/>
        <w:snapToGrid w:val="0"/>
        <w:spacing w:line="360" w:lineRule="auto"/>
        <w:ind w:firstLine="4478" w:firstLineChars="186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日期：</w:t>
      </w:r>
    </w:p>
    <w:p w14:paraId="77B53318">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3014C6E2">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5E946C43">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3923641E">
      <w:pPr>
        <w:widowControl/>
        <w:snapToGrid w:val="0"/>
        <w:spacing w:line="360" w:lineRule="auto"/>
        <w:ind w:firstLine="0" w:firstLineChars="0"/>
        <w:jc w:val="center"/>
        <w:rPr>
          <w:color w:val="000000" w:themeColor="text1"/>
          <w:kern w:val="0"/>
          <w:szCs w:val="28"/>
          <w:highlight w:val="none"/>
          <w14:textFill>
            <w14:solidFill>
              <w14:schemeClr w14:val="tx1"/>
            </w14:solidFill>
          </w14:textFill>
        </w:rPr>
      </w:pPr>
      <w:r>
        <w:rPr>
          <w:color w:val="000000" w:themeColor="text1"/>
          <w:kern w:val="0"/>
          <w:szCs w:val="28"/>
          <w:highlight w:val="none"/>
          <w14:textFill>
            <w14:solidFill>
              <w14:schemeClr w14:val="tx1"/>
            </w14:solidFill>
          </w14:textFill>
        </w:rPr>
        <w:br w:type="page"/>
      </w:r>
    </w:p>
    <w:p w14:paraId="49C93A35">
      <w:pPr>
        <w:widowControl/>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51AB6069">
      <w:pPr>
        <w:widowControl/>
        <w:snapToGrid w:val="0"/>
        <w:spacing w:line="360" w:lineRule="auto"/>
        <w:ind w:firstLine="0" w:firstLineChars="0"/>
        <w:jc w:val="center"/>
        <w:rPr>
          <w:b/>
          <w:color w:val="000000" w:themeColor="text1"/>
          <w:spacing w:val="10"/>
          <w:kern w:val="0"/>
          <w:szCs w:val="28"/>
          <w:highlight w:val="none"/>
          <w14:textFill>
            <w14:solidFill>
              <w14:schemeClr w14:val="tx1"/>
            </w14:solidFill>
          </w14:textFill>
        </w:rPr>
      </w:pPr>
      <w:r>
        <w:rPr>
          <w:b/>
          <w:color w:val="000000" w:themeColor="text1"/>
          <w:spacing w:val="10"/>
          <w:kern w:val="0"/>
          <w:szCs w:val="28"/>
          <w:highlight w:val="none"/>
          <w14:textFill>
            <w14:solidFill>
              <w14:schemeClr w14:val="tx1"/>
            </w14:solidFill>
          </w14:textFill>
        </w:rPr>
        <w:t>中小企业声明函（货物）</w:t>
      </w:r>
      <w:r>
        <w:rPr>
          <w:b/>
          <w:bCs/>
          <w:color w:val="000000" w:themeColor="text1"/>
          <w:kern w:val="0"/>
          <w:sz w:val="28"/>
          <w:szCs w:val="28"/>
          <w:highlight w:val="none"/>
          <w14:textFill>
            <w14:solidFill>
              <w14:schemeClr w14:val="tx1"/>
            </w14:solidFill>
          </w14:textFill>
        </w:rPr>
        <w:t>（格式）</w:t>
      </w:r>
    </w:p>
    <w:p w14:paraId="6B6E7EE2">
      <w:pPr>
        <w:adjustRightInd w:val="0"/>
        <w:snapToGrid w:val="0"/>
        <w:spacing w:line="360" w:lineRule="auto"/>
        <w:ind w:firstLine="482"/>
        <w:jc w:val="center"/>
        <w:textAlignment w:val="baseline"/>
        <w:rPr>
          <w:b/>
          <w:bCs/>
          <w:snapToGrid w:val="0"/>
          <w:color w:val="000000" w:themeColor="text1"/>
          <w:kern w:val="0"/>
          <w:sz w:val="24"/>
          <w:highlight w:val="none"/>
          <w14:textFill>
            <w14:solidFill>
              <w14:schemeClr w14:val="tx1"/>
            </w14:solidFill>
          </w14:textFill>
        </w:rPr>
      </w:pPr>
    </w:p>
    <w:p w14:paraId="4E670A61">
      <w:pPr>
        <w:adjustRightInd w:val="0"/>
        <w:snapToGrid w:val="0"/>
        <w:spacing w:line="360" w:lineRule="auto"/>
        <w:ind w:firstLine="480"/>
        <w:textAlignment w:val="baseline"/>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本公司（联合体）郑重声明，根据《政府采购促进中小企业发展管理办法》（财库﹝2020﹞46号）的规定，本公司（联合体）参加</w:t>
      </w:r>
      <w:r>
        <w:rPr>
          <w:snapToGrid w:val="0"/>
          <w:color w:val="000000" w:themeColor="text1"/>
          <w:kern w:val="0"/>
          <w:sz w:val="24"/>
          <w:highlight w:val="none"/>
          <w:u w:val="single"/>
          <w14:textFill>
            <w14:solidFill>
              <w14:schemeClr w14:val="tx1"/>
            </w14:solidFill>
          </w14:textFill>
        </w:rPr>
        <w:t>（单位名称）</w:t>
      </w:r>
      <w:r>
        <w:rPr>
          <w:snapToGrid w:val="0"/>
          <w:color w:val="000000" w:themeColor="text1"/>
          <w:kern w:val="0"/>
          <w:sz w:val="24"/>
          <w:highlight w:val="none"/>
          <w14:textFill>
            <w14:solidFill>
              <w14:schemeClr w14:val="tx1"/>
            </w14:solidFill>
          </w14:textFill>
        </w:rPr>
        <w:t>的</w:t>
      </w:r>
      <w:r>
        <w:rPr>
          <w:snapToGrid w:val="0"/>
          <w:color w:val="000000" w:themeColor="text1"/>
          <w:kern w:val="0"/>
          <w:sz w:val="24"/>
          <w:highlight w:val="none"/>
          <w:u w:val="single"/>
          <w14:textFill>
            <w14:solidFill>
              <w14:schemeClr w14:val="tx1"/>
            </w14:solidFill>
          </w14:textFill>
        </w:rPr>
        <w:t>（项目名称）</w:t>
      </w:r>
      <w:r>
        <w:rPr>
          <w:snapToGrid w:val="0"/>
          <w:color w:val="000000" w:themeColor="text1"/>
          <w:kern w:val="0"/>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7B6FD90C">
      <w:pPr>
        <w:numPr>
          <w:ilvl w:val="0"/>
          <w:numId w:val="14"/>
        </w:numPr>
        <w:adjustRightInd w:val="0"/>
        <w:snapToGrid w:val="0"/>
        <w:spacing w:line="360" w:lineRule="auto"/>
        <w:ind w:firstLine="480"/>
        <w:textAlignment w:val="baseline"/>
        <w:rPr>
          <w:snapToGrid w:val="0"/>
          <w:color w:val="000000" w:themeColor="text1"/>
          <w:kern w:val="0"/>
          <w:sz w:val="24"/>
          <w:highlight w:val="none"/>
          <w:u w:val="single"/>
          <w14:textFill>
            <w14:solidFill>
              <w14:schemeClr w14:val="tx1"/>
            </w14:solidFill>
          </w14:textFill>
        </w:rPr>
      </w:pPr>
      <w:r>
        <w:rPr>
          <w:snapToGrid w:val="0"/>
          <w:color w:val="000000" w:themeColor="text1"/>
          <w:kern w:val="0"/>
          <w:sz w:val="24"/>
          <w:highlight w:val="none"/>
          <w:u w:val="single"/>
          <w14:textFill>
            <w14:solidFill>
              <w14:schemeClr w14:val="tx1"/>
            </w14:solidFill>
          </w14:textFill>
        </w:rPr>
        <w:t>（标的名称）</w:t>
      </w:r>
      <w:r>
        <w:rPr>
          <w:snapToGrid w:val="0"/>
          <w:color w:val="000000" w:themeColor="text1"/>
          <w:kern w:val="0"/>
          <w:sz w:val="24"/>
          <w:highlight w:val="none"/>
          <w14:textFill>
            <w14:solidFill>
              <w14:schemeClr w14:val="tx1"/>
            </w14:solidFill>
          </w14:textFill>
        </w:rPr>
        <w:t>，属于</w:t>
      </w:r>
      <w:r>
        <w:rPr>
          <w:snapToGrid w:val="0"/>
          <w:color w:val="000000" w:themeColor="text1"/>
          <w:kern w:val="0"/>
          <w:sz w:val="24"/>
          <w:highlight w:val="none"/>
          <w:u w:val="single"/>
          <w14:textFill>
            <w14:solidFill>
              <w14:schemeClr w14:val="tx1"/>
            </w14:solidFill>
          </w14:textFill>
        </w:rPr>
        <w:t>（采购文件中明确的所属行业）</w:t>
      </w:r>
      <w:r>
        <w:rPr>
          <w:snapToGrid w:val="0"/>
          <w:color w:val="000000" w:themeColor="text1"/>
          <w:kern w:val="0"/>
          <w:sz w:val="24"/>
          <w:highlight w:val="none"/>
          <w14:textFill>
            <w14:solidFill>
              <w14:schemeClr w14:val="tx1"/>
            </w14:solidFill>
          </w14:textFill>
        </w:rPr>
        <w:t>；制造商为</w:t>
      </w:r>
      <w:r>
        <w:rPr>
          <w:snapToGrid w:val="0"/>
          <w:color w:val="000000" w:themeColor="text1"/>
          <w:kern w:val="0"/>
          <w:sz w:val="24"/>
          <w:highlight w:val="none"/>
          <w:u w:val="single"/>
          <w14:textFill>
            <w14:solidFill>
              <w14:schemeClr w14:val="tx1"/>
            </w14:solidFill>
          </w14:textFill>
        </w:rPr>
        <w:t>（企业名称）</w:t>
      </w:r>
      <w:r>
        <w:rPr>
          <w:snapToGrid w:val="0"/>
          <w:color w:val="000000" w:themeColor="text1"/>
          <w:kern w:val="0"/>
          <w:sz w:val="24"/>
          <w:highlight w:val="none"/>
          <w14:textFill>
            <w14:solidFill>
              <w14:schemeClr w14:val="tx1"/>
            </w14:solidFill>
          </w14:textFill>
        </w:rPr>
        <w:t>，从业人员</w:t>
      </w:r>
      <w:r>
        <w:rPr>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14:textFill>
            <w14:solidFill>
              <w14:schemeClr w14:val="tx1"/>
            </w14:solidFill>
          </w14:textFill>
        </w:rPr>
        <w:t>人，营业收入为</w:t>
      </w:r>
      <w:r>
        <w:rPr>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14:textFill>
            <w14:solidFill>
              <w14:schemeClr w14:val="tx1"/>
            </w14:solidFill>
          </w14:textFill>
        </w:rPr>
        <w:t>万元，资产总额为</w:t>
      </w:r>
      <w:r>
        <w:rPr>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14:textFill>
            <w14:solidFill>
              <w14:schemeClr w14:val="tx1"/>
            </w14:solidFill>
          </w14:textFill>
        </w:rPr>
        <w:t>万元，属于</w:t>
      </w:r>
      <w:r>
        <w:rPr>
          <w:snapToGrid w:val="0"/>
          <w:color w:val="000000" w:themeColor="text1"/>
          <w:kern w:val="0"/>
          <w:sz w:val="24"/>
          <w:highlight w:val="none"/>
          <w:u w:val="single"/>
          <w14:textFill>
            <w14:solidFill>
              <w14:schemeClr w14:val="tx1"/>
            </w14:solidFill>
          </w14:textFill>
        </w:rPr>
        <w:t>（中型企业、小型企业、微型企业）</w:t>
      </w:r>
      <w:r>
        <w:rPr>
          <w:snapToGrid w:val="0"/>
          <w:color w:val="000000" w:themeColor="text1"/>
          <w:kern w:val="0"/>
          <w:sz w:val="24"/>
          <w:highlight w:val="none"/>
          <w14:textFill>
            <w14:solidFill>
              <w14:schemeClr w14:val="tx1"/>
            </w14:solidFill>
          </w14:textFill>
        </w:rPr>
        <w:t>；</w:t>
      </w:r>
    </w:p>
    <w:p w14:paraId="565FCDCE">
      <w:pPr>
        <w:numPr>
          <w:ilvl w:val="0"/>
          <w:numId w:val="14"/>
        </w:numPr>
        <w:adjustRightInd w:val="0"/>
        <w:snapToGrid w:val="0"/>
        <w:spacing w:line="360" w:lineRule="auto"/>
        <w:ind w:firstLine="480"/>
        <w:textAlignment w:val="baseline"/>
        <w:rPr>
          <w:snapToGrid w:val="0"/>
          <w:color w:val="000000" w:themeColor="text1"/>
          <w:kern w:val="0"/>
          <w:sz w:val="24"/>
          <w:highlight w:val="none"/>
          <w:u w:val="single"/>
          <w14:textFill>
            <w14:solidFill>
              <w14:schemeClr w14:val="tx1"/>
            </w14:solidFill>
          </w14:textFill>
        </w:rPr>
      </w:pPr>
      <w:r>
        <w:rPr>
          <w:snapToGrid w:val="0"/>
          <w:color w:val="000000" w:themeColor="text1"/>
          <w:kern w:val="0"/>
          <w:sz w:val="24"/>
          <w:highlight w:val="none"/>
          <w:u w:val="single"/>
          <w14:textFill>
            <w14:solidFill>
              <w14:schemeClr w14:val="tx1"/>
            </w14:solidFill>
          </w14:textFill>
        </w:rPr>
        <w:t>（标的名称）</w:t>
      </w:r>
      <w:r>
        <w:rPr>
          <w:snapToGrid w:val="0"/>
          <w:color w:val="000000" w:themeColor="text1"/>
          <w:kern w:val="0"/>
          <w:sz w:val="24"/>
          <w:highlight w:val="none"/>
          <w14:textFill>
            <w14:solidFill>
              <w14:schemeClr w14:val="tx1"/>
            </w14:solidFill>
          </w14:textFill>
        </w:rPr>
        <w:t>，属于</w:t>
      </w:r>
      <w:r>
        <w:rPr>
          <w:snapToGrid w:val="0"/>
          <w:color w:val="000000" w:themeColor="text1"/>
          <w:kern w:val="0"/>
          <w:sz w:val="24"/>
          <w:highlight w:val="none"/>
          <w:u w:val="single"/>
          <w14:textFill>
            <w14:solidFill>
              <w14:schemeClr w14:val="tx1"/>
            </w14:solidFill>
          </w14:textFill>
        </w:rPr>
        <w:t>（采购文件中明确的所属行业）</w:t>
      </w:r>
      <w:r>
        <w:rPr>
          <w:snapToGrid w:val="0"/>
          <w:color w:val="000000" w:themeColor="text1"/>
          <w:kern w:val="0"/>
          <w:sz w:val="24"/>
          <w:highlight w:val="none"/>
          <w14:textFill>
            <w14:solidFill>
              <w14:schemeClr w14:val="tx1"/>
            </w14:solidFill>
          </w14:textFill>
        </w:rPr>
        <w:t>；制造商为</w:t>
      </w:r>
      <w:r>
        <w:rPr>
          <w:snapToGrid w:val="0"/>
          <w:color w:val="000000" w:themeColor="text1"/>
          <w:kern w:val="0"/>
          <w:sz w:val="24"/>
          <w:highlight w:val="none"/>
          <w:u w:val="single"/>
          <w14:textFill>
            <w14:solidFill>
              <w14:schemeClr w14:val="tx1"/>
            </w14:solidFill>
          </w14:textFill>
        </w:rPr>
        <w:t>（企业名称）</w:t>
      </w:r>
      <w:r>
        <w:rPr>
          <w:snapToGrid w:val="0"/>
          <w:color w:val="000000" w:themeColor="text1"/>
          <w:kern w:val="0"/>
          <w:sz w:val="24"/>
          <w:highlight w:val="none"/>
          <w14:textFill>
            <w14:solidFill>
              <w14:schemeClr w14:val="tx1"/>
            </w14:solidFill>
          </w14:textFill>
        </w:rPr>
        <w:t>，从业人员</w:t>
      </w:r>
      <w:r>
        <w:rPr>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14:textFill>
            <w14:solidFill>
              <w14:schemeClr w14:val="tx1"/>
            </w14:solidFill>
          </w14:textFill>
        </w:rPr>
        <w:t>人，营业收入为</w:t>
      </w:r>
      <w:r>
        <w:rPr>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14:textFill>
            <w14:solidFill>
              <w14:schemeClr w14:val="tx1"/>
            </w14:solidFill>
          </w14:textFill>
        </w:rPr>
        <w:t>万元，资产总额为</w:t>
      </w:r>
      <w:r>
        <w:rPr>
          <w:snapToGrid w:val="0"/>
          <w:color w:val="000000" w:themeColor="text1"/>
          <w:kern w:val="0"/>
          <w:sz w:val="24"/>
          <w:highlight w:val="none"/>
          <w:u w:val="single"/>
          <w14:textFill>
            <w14:solidFill>
              <w14:schemeClr w14:val="tx1"/>
            </w14:solidFill>
          </w14:textFill>
        </w:rPr>
        <w:t xml:space="preserve">    </w:t>
      </w:r>
      <w:r>
        <w:rPr>
          <w:snapToGrid w:val="0"/>
          <w:color w:val="000000" w:themeColor="text1"/>
          <w:kern w:val="0"/>
          <w:sz w:val="24"/>
          <w:highlight w:val="none"/>
          <w14:textFill>
            <w14:solidFill>
              <w14:schemeClr w14:val="tx1"/>
            </w14:solidFill>
          </w14:textFill>
        </w:rPr>
        <w:t>万元，属于</w:t>
      </w:r>
      <w:r>
        <w:rPr>
          <w:snapToGrid w:val="0"/>
          <w:color w:val="000000" w:themeColor="text1"/>
          <w:kern w:val="0"/>
          <w:sz w:val="24"/>
          <w:highlight w:val="none"/>
          <w:u w:val="single"/>
          <w14:textFill>
            <w14:solidFill>
              <w14:schemeClr w14:val="tx1"/>
            </w14:solidFill>
          </w14:textFill>
        </w:rPr>
        <w:t>（中型企业、小型企业、微型企业）</w:t>
      </w:r>
      <w:r>
        <w:rPr>
          <w:snapToGrid w:val="0"/>
          <w:color w:val="000000" w:themeColor="text1"/>
          <w:kern w:val="0"/>
          <w:sz w:val="24"/>
          <w:highlight w:val="none"/>
          <w14:textFill>
            <w14:solidFill>
              <w14:schemeClr w14:val="tx1"/>
            </w14:solidFill>
          </w14:textFill>
        </w:rPr>
        <w:t xml:space="preserve">； </w:t>
      </w:r>
    </w:p>
    <w:p w14:paraId="4D7EB585">
      <w:pPr>
        <w:adjustRightInd w:val="0"/>
        <w:snapToGrid w:val="0"/>
        <w:spacing w:line="360" w:lineRule="auto"/>
        <w:ind w:firstLine="480"/>
        <w:textAlignment w:val="baseline"/>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w:t>
      </w:r>
    </w:p>
    <w:p w14:paraId="69DBDBB4">
      <w:pPr>
        <w:adjustRightInd w:val="0"/>
        <w:snapToGrid w:val="0"/>
        <w:spacing w:line="360" w:lineRule="auto"/>
        <w:ind w:firstLine="480"/>
        <w:textAlignment w:val="baseline"/>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以上企业，不属于大企业的分支机构，不存在控股股东为大企业的情形，也不存在与大企业的负责人为同一人的情形。</w:t>
      </w:r>
    </w:p>
    <w:p w14:paraId="388521F3">
      <w:pPr>
        <w:adjustRightInd w:val="0"/>
        <w:snapToGrid w:val="0"/>
        <w:spacing w:line="360" w:lineRule="auto"/>
        <w:ind w:firstLine="480"/>
        <w:textAlignment w:val="baseline"/>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 xml:space="preserve">本企业对上述声明内容的真实性负责。如有虚假，将依法承担相应责任。 </w:t>
      </w:r>
    </w:p>
    <w:p w14:paraId="34F1707F">
      <w:pPr>
        <w:adjustRightInd w:val="0"/>
        <w:snapToGrid w:val="0"/>
        <w:spacing w:line="360" w:lineRule="auto"/>
        <w:ind w:firstLine="480"/>
        <w:textAlignment w:val="baseline"/>
        <w:rPr>
          <w:snapToGrid w:val="0"/>
          <w:color w:val="000000" w:themeColor="text1"/>
          <w:kern w:val="0"/>
          <w:sz w:val="24"/>
          <w:highlight w:val="none"/>
          <w14:textFill>
            <w14:solidFill>
              <w14:schemeClr w14:val="tx1"/>
            </w14:solidFill>
          </w14:textFill>
        </w:rPr>
      </w:pPr>
    </w:p>
    <w:p w14:paraId="4C088E19">
      <w:pPr>
        <w:adjustRightInd w:val="0"/>
        <w:snapToGrid w:val="0"/>
        <w:spacing w:line="360" w:lineRule="auto"/>
        <w:ind w:firstLine="2940" w:firstLineChars="1225"/>
        <w:jc w:val="both"/>
        <w:textAlignment w:val="baseline"/>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企业名称（盖章）：</w:t>
      </w:r>
    </w:p>
    <w:p w14:paraId="4614CEE8">
      <w:pPr>
        <w:adjustRightInd w:val="0"/>
        <w:snapToGrid w:val="0"/>
        <w:spacing w:line="360" w:lineRule="auto"/>
        <w:ind w:firstLine="2940" w:firstLineChars="1225"/>
        <w:jc w:val="both"/>
        <w:textAlignment w:val="baseline"/>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日 期：</w:t>
      </w:r>
    </w:p>
    <w:p w14:paraId="161BBF5F">
      <w:pPr>
        <w:adjustRightInd w:val="0"/>
        <w:snapToGrid w:val="0"/>
        <w:spacing w:line="360" w:lineRule="auto"/>
        <w:ind w:firstLine="480"/>
        <w:textAlignment w:val="baseline"/>
        <w:rPr>
          <w:snapToGrid w:val="0"/>
          <w:color w:val="000000" w:themeColor="text1"/>
          <w:kern w:val="0"/>
          <w:sz w:val="24"/>
          <w:highlight w:val="none"/>
          <w14:textFill>
            <w14:solidFill>
              <w14:schemeClr w14:val="tx1"/>
            </w14:solidFill>
          </w14:textFill>
        </w:rPr>
      </w:pPr>
    </w:p>
    <w:p w14:paraId="7F584830">
      <w:pPr>
        <w:adjustRightInd w:val="0"/>
        <w:snapToGrid w:val="0"/>
        <w:spacing w:line="360" w:lineRule="auto"/>
        <w:ind w:firstLine="480"/>
        <w:textAlignment w:val="baseline"/>
        <w:rPr>
          <w:snapToGrid w:val="0"/>
          <w:color w:val="000000" w:themeColor="text1"/>
          <w:kern w:val="0"/>
          <w:sz w:val="24"/>
          <w:highlight w:val="none"/>
          <w:vertAlign w:val="superscript"/>
          <w14:textFill>
            <w14:solidFill>
              <w14:schemeClr w14:val="tx1"/>
            </w14:solidFill>
          </w14:textFill>
        </w:rPr>
      </w:pPr>
    </w:p>
    <w:p w14:paraId="084B19B3">
      <w:pPr>
        <w:widowControl/>
        <w:adjustRightInd w:val="0"/>
        <w:snapToGrid w:val="0"/>
        <w:spacing w:line="360" w:lineRule="auto"/>
        <w:ind w:firstLine="480"/>
        <w:rPr>
          <w:b/>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注：从业人员、营业收入、资产总额填报上一年度数据，无上一年度数据的新成立企业可不填报。</w:t>
      </w:r>
    </w:p>
    <w:p w14:paraId="1AF60082">
      <w:pPr>
        <w:widowControl/>
        <w:snapToGrid w:val="0"/>
        <w:spacing w:line="360" w:lineRule="auto"/>
        <w:ind w:firstLine="482"/>
        <w:jc w:val="center"/>
        <w:rPr>
          <w:b/>
          <w:snapToGrid w:val="0"/>
          <w:color w:val="000000" w:themeColor="text1"/>
          <w:kern w:val="0"/>
          <w:sz w:val="24"/>
          <w:highlight w:val="none"/>
          <w14:textFill>
            <w14:solidFill>
              <w14:schemeClr w14:val="tx1"/>
            </w14:solidFill>
          </w14:textFill>
        </w:rPr>
      </w:pPr>
    </w:p>
    <w:p w14:paraId="7A914679">
      <w:pPr>
        <w:widowControl/>
        <w:snapToGrid w:val="0"/>
        <w:spacing w:line="360" w:lineRule="auto"/>
        <w:ind w:firstLine="482"/>
        <w:jc w:val="both"/>
        <w:rPr>
          <w:rFonts w:hint="eastAsia" w:eastAsia="宋体"/>
          <w:b/>
          <w:snapToGrid w:val="0"/>
          <w:color w:val="000000" w:themeColor="text1"/>
          <w:kern w:val="0"/>
          <w:sz w:val="24"/>
          <w:highlight w:val="none"/>
          <w:u w:val="single"/>
          <w:lang w:eastAsia="zh-CN"/>
          <w14:textFill>
            <w14:solidFill>
              <w14:schemeClr w14:val="tx1"/>
            </w14:solidFill>
          </w14:textFill>
        </w:rPr>
      </w:pPr>
      <w:r>
        <w:rPr>
          <w:b/>
          <w:snapToGrid w:val="0"/>
          <w:color w:val="000000" w:themeColor="text1"/>
          <w:kern w:val="0"/>
          <w:sz w:val="24"/>
          <w:highlight w:val="none"/>
          <w14:textFill>
            <w14:solidFill>
              <w14:schemeClr w14:val="tx1"/>
            </w14:solidFill>
          </w14:textFill>
        </w:rPr>
        <w:t>本项目所属行业：根据</w:t>
      </w:r>
      <w:r>
        <w:rPr>
          <w:rFonts w:hint="eastAsia"/>
          <w:b/>
          <w:snapToGrid w:val="0"/>
          <w:color w:val="000000" w:themeColor="text1"/>
          <w:kern w:val="0"/>
          <w:sz w:val="24"/>
          <w:highlight w:val="none"/>
          <w:lang w:val="en-US" w:eastAsia="zh-CN"/>
          <w14:textFill>
            <w14:solidFill>
              <w14:schemeClr w14:val="tx1"/>
            </w14:solidFill>
          </w14:textFill>
        </w:rPr>
        <w:t>中小</w:t>
      </w:r>
      <w:r>
        <w:rPr>
          <w:b/>
          <w:snapToGrid w:val="0"/>
          <w:color w:val="000000" w:themeColor="text1"/>
          <w:kern w:val="0"/>
          <w:sz w:val="24"/>
          <w:highlight w:val="none"/>
          <w14:textFill>
            <w14:solidFill>
              <w14:schemeClr w14:val="tx1"/>
            </w14:solidFill>
          </w14:textFill>
        </w:rPr>
        <w:t>企业划型标准，本项目</w:t>
      </w:r>
      <w:r>
        <w:rPr>
          <w:rFonts w:hint="eastAsia"/>
          <w:b/>
          <w:snapToGrid w:val="0"/>
          <w:color w:val="000000" w:themeColor="text1"/>
          <w:kern w:val="0"/>
          <w:sz w:val="24"/>
          <w:highlight w:val="none"/>
          <w:lang w:val="en-US" w:eastAsia="zh-CN"/>
          <w14:textFill>
            <w14:solidFill>
              <w14:schemeClr w14:val="tx1"/>
            </w14:solidFill>
          </w14:textFill>
        </w:rPr>
        <w:t>所属行业为</w:t>
      </w:r>
      <w:r>
        <w:rPr>
          <w:rFonts w:hint="eastAsia"/>
          <w:b/>
          <w:snapToGrid w:val="0"/>
          <w:color w:val="000000" w:themeColor="text1"/>
          <w:kern w:val="0"/>
          <w:sz w:val="24"/>
          <w:highlight w:val="none"/>
          <w14:textFill>
            <w14:solidFill>
              <w14:schemeClr w14:val="tx1"/>
            </w14:solidFill>
          </w14:textFill>
        </w:rPr>
        <w:t>“工业”</w:t>
      </w:r>
      <w:r>
        <w:rPr>
          <w:rFonts w:hint="eastAsia"/>
          <w:b/>
          <w:snapToGrid w:val="0"/>
          <w:color w:val="000000" w:themeColor="text1"/>
          <w:kern w:val="0"/>
          <w:sz w:val="24"/>
          <w:highlight w:val="none"/>
          <w:lang w:eastAsia="zh-CN"/>
          <w14:textFill>
            <w14:solidFill>
              <w14:schemeClr w14:val="tx1"/>
            </w14:solidFill>
          </w14:textFill>
        </w:rPr>
        <w:t>。</w:t>
      </w:r>
    </w:p>
    <w:p w14:paraId="5F62293F">
      <w:pPr>
        <w:widowControl/>
        <w:snapToGrid w:val="0"/>
        <w:spacing w:line="360" w:lineRule="auto"/>
        <w:ind w:firstLine="0" w:firstLineChars="0"/>
        <w:jc w:val="center"/>
        <w:rPr>
          <w:b/>
          <w:color w:val="000000" w:themeColor="text1"/>
          <w:spacing w:val="10"/>
          <w:kern w:val="0"/>
          <w:szCs w:val="28"/>
          <w:highlight w:val="none"/>
          <w14:textFill>
            <w14:solidFill>
              <w14:schemeClr w14:val="tx1"/>
            </w14:solidFill>
          </w14:textFill>
        </w:rPr>
      </w:pPr>
      <w:r>
        <w:rPr>
          <w:b/>
          <w:snapToGrid w:val="0"/>
          <w:color w:val="000000" w:themeColor="text1"/>
          <w:kern w:val="0"/>
          <w:sz w:val="24"/>
          <w:highlight w:val="none"/>
          <w14:textFill>
            <w14:solidFill>
              <w14:schemeClr w14:val="tx1"/>
            </w14:solidFill>
          </w14:textFill>
        </w:rPr>
        <w:br w:type="page"/>
      </w:r>
      <w:r>
        <w:rPr>
          <w:b/>
          <w:color w:val="000000" w:themeColor="text1"/>
          <w:spacing w:val="10"/>
          <w:kern w:val="0"/>
          <w:szCs w:val="28"/>
          <w:highlight w:val="none"/>
          <w14:textFill>
            <w14:solidFill>
              <w14:schemeClr w14:val="tx1"/>
            </w14:solidFill>
          </w14:textFill>
        </w:rPr>
        <w:t>监狱企业声明函</w:t>
      </w:r>
      <w:r>
        <w:rPr>
          <w:b/>
          <w:bCs/>
          <w:color w:val="000000" w:themeColor="text1"/>
          <w:kern w:val="0"/>
          <w:sz w:val="28"/>
          <w:szCs w:val="28"/>
          <w:highlight w:val="none"/>
          <w14:textFill>
            <w14:solidFill>
              <w14:schemeClr w14:val="tx1"/>
            </w14:solidFill>
          </w14:textFill>
        </w:rPr>
        <w:t>（格式）</w:t>
      </w:r>
    </w:p>
    <w:p w14:paraId="2199D53C">
      <w:pPr>
        <w:widowControl/>
        <w:snapToGrid w:val="0"/>
        <w:ind w:firstLine="0" w:firstLineChars="0"/>
        <w:jc w:val="both"/>
        <w:rPr>
          <w:bCs/>
          <w:color w:val="000000" w:themeColor="text1"/>
          <w:kern w:val="0"/>
          <w:szCs w:val="28"/>
          <w:highlight w:val="none"/>
          <w14:textFill>
            <w14:solidFill>
              <w14:schemeClr w14:val="tx1"/>
            </w14:solidFill>
          </w14:textFill>
        </w:rPr>
      </w:pPr>
    </w:p>
    <w:p w14:paraId="364D0B89">
      <w:pPr>
        <w:widowControl/>
        <w:adjustRightInd w:val="0"/>
        <w:snapToGrid w:val="0"/>
        <w:spacing w:line="360" w:lineRule="auto"/>
        <w:ind w:firstLine="480"/>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本公司郑重声明，根据财政部、司法部发布的《关于政府采购支持监狱企业发展有关问题的通知》的规定，本单位为符合条件的监狱企业单位，且本单位参加______单位的______项目采购活动提供本单位制造的货物（由本单位承担工程/提供服务），或者提供其他监狱企业单位制造的货物（不包括使用非残监狱企业单位注册商标的货物。）</w:t>
      </w:r>
    </w:p>
    <w:p w14:paraId="5AD12C82">
      <w:pPr>
        <w:widowControl/>
        <w:adjustRightInd w:val="0"/>
        <w:snapToGrid w:val="0"/>
        <w:spacing w:line="360" w:lineRule="auto"/>
        <w:ind w:firstLine="480"/>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本公司对上述声明的真实性负责。如有虚假，将依法承担相应责任。</w:t>
      </w:r>
    </w:p>
    <w:p w14:paraId="415CB3C7">
      <w:pPr>
        <w:widowControl/>
        <w:snapToGrid w:val="0"/>
        <w:spacing w:line="360" w:lineRule="auto"/>
        <w:ind w:firstLine="4818" w:firstLineChars="1721"/>
        <w:rPr>
          <w:bCs/>
          <w:color w:val="000000" w:themeColor="text1"/>
          <w:kern w:val="0"/>
          <w:szCs w:val="28"/>
          <w:highlight w:val="none"/>
          <w14:textFill>
            <w14:solidFill>
              <w14:schemeClr w14:val="tx1"/>
            </w14:solidFill>
          </w14:textFill>
        </w:rPr>
      </w:pPr>
    </w:p>
    <w:p w14:paraId="09DC94A6">
      <w:pPr>
        <w:widowControl/>
        <w:adjustRightInd w:val="0"/>
        <w:snapToGrid w:val="0"/>
        <w:spacing w:line="360" w:lineRule="auto"/>
        <w:ind w:firstLine="480"/>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如不属于，请注明“我方不属于监狱企业，不适用”。</w:t>
      </w:r>
    </w:p>
    <w:p w14:paraId="35F764C5">
      <w:pPr>
        <w:widowControl/>
        <w:adjustRightInd w:val="0"/>
        <w:snapToGrid w:val="0"/>
        <w:spacing w:line="360" w:lineRule="auto"/>
        <w:ind w:firstLine="480"/>
        <w:rPr>
          <w:snapToGrid w:val="0"/>
          <w:color w:val="000000" w:themeColor="text1"/>
          <w:kern w:val="0"/>
          <w:sz w:val="24"/>
          <w:highlight w:val="none"/>
          <w14:textFill>
            <w14:solidFill>
              <w14:schemeClr w14:val="tx1"/>
            </w14:solidFill>
          </w14:textFill>
        </w:rPr>
      </w:pPr>
    </w:p>
    <w:p w14:paraId="6D4EDE0C">
      <w:pPr>
        <w:widowControl/>
        <w:adjustRightInd w:val="0"/>
        <w:snapToGrid w:val="0"/>
        <w:spacing w:line="360" w:lineRule="auto"/>
        <w:ind w:firstLine="480"/>
        <w:rPr>
          <w:snapToGrid w:val="0"/>
          <w:color w:val="000000" w:themeColor="text1"/>
          <w:kern w:val="0"/>
          <w:sz w:val="24"/>
          <w:highlight w:val="none"/>
          <w14:textFill>
            <w14:solidFill>
              <w14:schemeClr w14:val="tx1"/>
            </w14:solidFill>
          </w14:textFill>
        </w:rPr>
      </w:pPr>
    </w:p>
    <w:p w14:paraId="57879336">
      <w:pPr>
        <w:widowControl/>
        <w:adjustRightInd w:val="0"/>
        <w:snapToGrid w:val="0"/>
        <w:spacing w:line="360" w:lineRule="auto"/>
        <w:ind w:firstLine="4478" w:firstLineChars="1866"/>
        <w:rPr>
          <w:snapToGrid w:val="0"/>
          <w:color w:val="000000" w:themeColor="text1"/>
          <w:kern w:val="0"/>
          <w:sz w:val="24"/>
          <w:highlight w:val="none"/>
          <w14:textFill>
            <w14:solidFill>
              <w14:schemeClr w14:val="tx1"/>
            </w14:solidFill>
          </w14:textFill>
        </w:rPr>
      </w:pPr>
    </w:p>
    <w:p w14:paraId="7AE1B4B3">
      <w:pPr>
        <w:widowControl/>
        <w:adjustRightInd w:val="0"/>
        <w:snapToGrid w:val="0"/>
        <w:spacing w:line="360" w:lineRule="auto"/>
        <w:ind w:firstLine="4478" w:firstLineChars="1866"/>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企业名称：            （公章）</w:t>
      </w:r>
    </w:p>
    <w:p w14:paraId="79216FC2">
      <w:pPr>
        <w:widowControl/>
        <w:adjustRightInd w:val="0"/>
        <w:snapToGrid w:val="0"/>
        <w:spacing w:line="360" w:lineRule="auto"/>
        <w:ind w:firstLine="4478" w:firstLineChars="1866"/>
        <w:rPr>
          <w:snapToGrid w:val="0"/>
          <w:color w:val="000000" w:themeColor="text1"/>
          <w:kern w:val="0"/>
          <w:sz w:val="24"/>
          <w:highlight w:val="none"/>
          <w14:textFill>
            <w14:solidFill>
              <w14:schemeClr w14:val="tx1"/>
            </w14:solidFill>
          </w14:textFill>
        </w:rPr>
      </w:pPr>
      <w:r>
        <w:rPr>
          <w:snapToGrid w:val="0"/>
          <w:color w:val="000000" w:themeColor="text1"/>
          <w:kern w:val="0"/>
          <w:sz w:val="24"/>
          <w:highlight w:val="none"/>
          <w14:textFill>
            <w14:solidFill>
              <w14:schemeClr w14:val="tx1"/>
            </w14:solidFill>
          </w14:textFill>
        </w:rPr>
        <w:t>日   期：</w:t>
      </w:r>
    </w:p>
    <w:p w14:paraId="5294EBF5">
      <w:pPr>
        <w:widowControl/>
        <w:ind w:firstLine="0" w:firstLineChars="0"/>
        <w:jc w:val="center"/>
        <w:rPr>
          <w:b/>
          <w:color w:val="000000" w:themeColor="text1"/>
          <w:spacing w:val="10"/>
          <w:kern w:val="0"/>
          <w:szCs w:val="28"/>
          <w:highlight w:val="none"/>
          <w14:textFill>
            <w14:solidFill>
              <w14:schemeClr w14:val="tx1"/>
            </w14:solidFill>
          </w14:textFill>
        </w:rPr>
      </w:pPr>
      <w:r>
        <w:rPr>
          <w:bCs/>
          <w:color w:val="000000" w:themeColor="text1"/>
          <w:kern w:val="0"/>
          <w:szCs w:val="28"/>
          <w:highlight w:val="none"/>
          <w14:textFill>
            <w14:solidFill>
              <w14:schemeClr w14:val="tx1"/>
            </w14:solidFill>
          </w14:textFill>
        </w:rPr>
        <w:br w:type="page"/>
      </w:r>
      <w:r>
        <w:rPr>
          <w:b/>
          <w:color w:val="000000" w:themeColor="text1"/>
          <w:spacing w:val="10"/>
          <w:kern w:val="0"/>
          <w:szCs w:val="28"/>
          <w:highlight w:val="none"/>
          <w14:textFill>
            <w14:solidFill>
              <w14:schemeClr w14:val="tx1"/>
            </w14:solidFill>
          </w14:textFill>
        </w:rPr>
        <w:t>残疾人福利性单位声明函</w:t>
      </w:r>
      <w:r>
        <w:rPr>
          <w:b/>
          <w:bCs/>
          <w:color w:val="000000" w:themeColor="text1"/>
          <w:kern w:val="0"/>
          <w:sz w:val="28"/>
          <w:szCs w:val="28"/>
          <w:highlight w:val="none"/>
          <w14:textFill>
            <w14:solidFill>
              <w14:schemeClr w14:val="tx1"/>
            </w14:solidFill>
          </w14:textFill>
        </w:rPr>
        <w:t>（格式）</w:t>
      </w:r>
    </w:p>
    <w:p w14:paraId="01125DA3">
      <w:pPr>
        <w:tabs>
          <w:tab w:val="left" w:pos="1680"/>
        </w:tabs>
        <w:snapToGrid w:val="0"/>
        <w:ind w:firstLine="562"/>
        <w:jc w:val="center"/>
        <w:rPr>
          <w:b/>
          <w:color w:val="000000" w:themeColor="text1"/>
          <w:szCs w:val="28"/>
          <w:highlight w:val="none"/>
          <w14:textFill>
            <w14:solidFill>
              <w14:schemeClr w14:val="tx1"/>
            </w14:solidFill>
          </w14:textFill>
        </w:rPr>
      </w:pPr>
    </w:p>
    <w:p w14:paraId="7E83BBA5">
      <w:pPr>
        <w:tabs>
          <w:tab w:val="left" w:pos="855"/>
        </w:tabs>
        <w:snapToGrid w:val="0"/>
        <w:spacing w:line="360" w:lineRule="auto"/>
        <w:ind w:firstLine="48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本单位郑重声明，根据《</w:t>
      </w:r>
      <w:r>
        <w:rPr>
          <w:b/>
          <w:color w:val="000000" w:themeColor="text1"/>
          <w:spacing w:val="10"/>
          <w:kern w:val="0"/>
          <w:sz w:val="24"/>
          <w:highlight w:val="none"/>
          <w14:textFill>
            <w14:solidFill>
              <w14:schemeClr w14:val="tx1"/>
            </w14:solidFill>
          </w14:textFill>
        </w:rPr>
        <w:t>财政部</w:t>
      </w:r>
      <w:r>
        <w:rPr>
          <w:bCs/>
          <w:color w:val="000000" w:themeColor="text1"/>
          <w:sz w:val="24"/>
          <w:highlight w:val="none"/>
          <w14:textFill>
            <w14:solidFill>
              <w14:schemeClr w14:val="tx1"/>
            </w14:solidFill>
          </w14:textFill>
        </w:rPr>
        <w:t xml:space="preserve">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07CA51">
      <w:pPr>
        <w:tabs>
          <w:tab w:val="left" w:pos="855"/>
        </w:tabs>
        <w:snapToGrid w:val="0"/>
        <w:spacing w:line="360" w:lineRule="auto"/>
        <w:ind w:firstLine="48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本单位对上述声明的真实性负责。如有虚假，将依法承担相应责任。</w:t>
      </w:r>
    </w:p>
    <w:p w14:paraId="2E94B072">
      <w:pPr>
        <w:tabs>
          <w:tab w:val="left" w:pos="855"/>
        </w:tabs>
        <w:snapToGrid w:val="0"/>
        <w:spacing w:line="360" w:lineRule="auto"/>
        <w:ind w:left="420" w:firstLine="480"/>
        <w:rPr>
          <w:bCs/>
          <w:color w:val="000000" w:themeColor="text1"/>
          <w:sz w:val="24"/>
          <w:highlight w:val="none"/>
          <w14:textFill>
            <w14:solidFill>
              <w14:schemeClr w14:val="tx1"/>
            </w14:solidFill>
          </w14:textFill>
        </w:rPr>
      </w:pPr>
    </w:p>
    <w:p w14:paraId="576F954C">
      <w:pPr>
        <w:tabs>
          <w:tab w:val="left" w:pos="855"/>
        </w:tabs>
        <w:snapToGrid w:val="0"/>
        <w:spacing w:line="360" w:lineRule="auto"/>
        <w:ind w:left="420" w:firstLine="480"/>
        <w:rPr>
          <w:bCs/>
          <w:color w:val="000000" w:themeColor="text1"/>
          <w:sz w:val="24"/>
          <w:highlight w:val="none"/>
          <w14:textFill>
            <w14:solidFill>
              <w14:schemeClr w14:val="tx1"/>
            </w14:solidFill>
          </w14:textFill>
        </w:rPr>
      </w:pPr>
    </w:p>
    <w:p w14:paraId="2D5D4C7E">
      <w:pPr>
        <w:widowControl/>
        <w:snapToGrid w:val="0"/>
        <w:spacing w:line="360" w:lineRule="auto"/>
        <w:ind w:firstLine="3360" w:firstLineChars="1400"/>
        <w:rPr>
          <w:bCs/>
          <w:color w:val="000000" w:themeColor="text1"/>
          <w:kern w:val="0"/>
          <w:sz w:val="24"/>
          <w:highlight w:val="none"/>
          <w14:textFill>
            <w14:solidFill>
              <w14:schemeClr w14:val="tx1"/>
            </w14:solidFill>
          </w14:textFill>
        </w:rPr>
      </w:pPr>
      <w:r>
        <w:rPr>
          <w:bCs/>
          <w:color w:val="000000" w:themeColor="text1"/>
          <w:kern w:val="0"/>
          <w:sz w:val="24"/>
          <w:highlight w:val="none"/>
          <w14:textFill>
            <w14:solidFill>
              <w14:schemeClr w14:val="tx1"/>
            </w14:solidFill>
          </w14:textFill>
        </w:rPr>
        <w:t>企业名称：            （公章）</w:t>
      </w:r>
    </w:p>
    <w:p w14:paraId="59F95FC6">
      <w:pPr>
        <w:tabs>
          <w:tab w:val="left" w:pos="855"/>
        </w:tabs>
        <w:snapToGrid w:val="0"/>
        <w:spacing w:line="360" w:lineRule="auto"/>
        <w:ind w:firstLine="3360" w:firstLineChars="14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日   期：</w:t>
      </w:r>
    </w:p>
    <w:p w14:paraId="2D07C8B5">
      <w:pPr>
        <w:snapToGrid w:val="0"/>
        <w:spacing w:line="360" w:lineRule="auto"/>
        <w:ind w:firstLine="504"/>
        <w:rPr>
          <w:color w:val="000000" w:themeColor="text1"/>
          <w:spacing w:val="6"/>
          <w:sz w:val="24"/>
          <w:highlight w:val="none"/>
          <w14:textFill>
            <w14:solidFill>
              <w14:schemeClr w14:val="tx1"/>
            </w14:solidFill>
          </w14:textFill>
        </w:rPr>
      </w:pPr>
    </w:p>
    <w:p w14:paraId="52D990D7">
      <w:pPr>
        <w:kinsoku w:val="0"/>
        <w:overflowPunct w:val="0"/>
        <w:autoSpaceDE w:val="0"/>
        <w:autoSpaceDN w:val="0"/>
        <w:adjustRightInd w:val="0"/>
        <w:snapToGrid w:val="0"/>
        <w:spacing w:line="360" w:lineRule="auto"/>
        <w:ind w:firstLine="522"/>
        <w:jc w:val="both"/>
        <w:rPr>
          <w:b/>
          <w:color w:val="000000" w:themeColor="text1"/>
          <w:spacing w:val="10"/>
          <w:kern w:val="0"/>
          <w:sz w:val="24"/>
          <w:highlight w:val="none"/>
          <w14:textFill>
            <w14:solidFill>
              <w14:schemeClr w14:val="tx1"/>
            </w14:solidFill>
          </w14:textFill>
        </w:rPr>
      </w:pPr>
      <w:r>
        <w:rPr>
          <w:b/>
          <w:color w:val="000000" w:themeColor="text1"/>
          <w:spacing w:val="10"/>
          <w:kern w:val="0"/>
          <w:sz w:val="24"/>
          <w:highlight w:val="none"/>
          <w14:textFill>
            <w14:solidFill>
              <w14:schemeClr w14:val="tx1"/>
            </w14:solidFill>
          </w14:textFill>
        </w:rPr>
        <w:t>如不属于，请注明“我方不属于残疾人福利性企业，不适用</w:t>
      </w:r>
      <w:r>
        <w:rPr>
          <w:rFonts w:hint="eastAsia"/>
          <w:b/>
          <w:color w:val="000000" w:themeColor="text1"/>
          <w:spacing w:val="10"/>
          <w:kern w:val="0"/>
          <w:sz w:val="24"/>
          <w:highlight w:val="none"/>
          <w14:textFill>
            <w14:solidFill>
              <w14:schemeClr w14:val="tx1"/>
            </w14:solidFill>
          </w14:textFill>
        </w:rPr>
        <w:t>”</w:t>
      </w:r>
      <w:r>
        <w:rPr>
          <w:b/>
          <w:color w:val="000000" w:themeColor="text1"/>
          <w:spacing w:val="10"/>
          <w:kern w:val="0"/>
          <w:sz w:val="24"/>
          <w:highlight w:val="none"/>
          <w14:textFill>
            <w14:solidFill>
              <w14:schemeClr w14:val="tx1"/>
            </w14:solidFill>
          </w14:textFill>
        </w:rPr>
        <w:t>。</w:t>
      </w:r>
    </w:p>
    <w:p w14:paraId="7BDD546F">
      <w:pPr>
        <w:kinsoku w:val="0"/>
        <w:overflowPunct w:val="0"/>
        <w:autoSpaceDE w:val="0"/>
        <w:autoSpaceDN w:val="0"/>
        <w:snapToGrid w:val="0"/>
        <w:spacing w:line="360" w:lineRule="auto"/>
        <w:ind w:firstLine="560"/>
        <w:rPr>
          <w:color w:val="000000" w:themeColor="text1"/>
          <w:kern w:val="0"/>
          <w:szCs w:val="28"/>
          <w:highlight w:val="none"/>
          <w14:textFill>
            <w14:solidFill>
              <w14:schemeClr w14:val="tx1"/>
            </w14:solidFill>
          </w14:textFill>
        </w:rPr>
      </w:pPr>
    </w:p>
    <w:p w14:paraId="44BF0166">
      <w:pPr>
        <w:kinsoku w:val="0"/>
        <w:overflowPunct w:val="0"/>
        <w:autoSpaceDE w:val="0"/>
        <w:autoSpaceDN w:val="0"/>
        <w:snapToGrid w:val="0"/>
        <w:spacing w:line="360" w:lineRule="auto"/>
        <w:ind w:firstLine="560"/>
        <w:rPr>
          <w:color w:val="000000" w:themeColor="text1"/>
          <w:kern w:val="0"/>
          <w:szCs w:val="28"/>
          <w:highlight w:val="none"/>
          <w14:textFill>
            <w14:solidFill>
              <w14:schemeClr w14:val="tx1"/>
            </w14:solidFill>
          </w14:textFill>
        </w:rPr>
      </w:pPr>
    </w:p>
    <w:p w14:paraId="6BD3E241">
      <w:pPr>
        <w:ind w:firstLine="560"/>
        <w:rPr>
          <w:color w:val="000000" w:themeColor="text1"/>
          <w:kern w:val="0"/>
          <w:szCs w:val="28"/>
          <w:highlight w:val="none"/>
          <w14:textFill>
            <w14:solidFill>
              <w14:schemeClr w14:val="tx1"/>
            </w14:solidFill>
          </w14:textFill>
        </w:rPr>
      </w:pPr>
    </w:p>
    <w:p w14:paraId="7769C89C">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49332E19">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2AC7016C">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6313F34D">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381441D4">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52E5FC2B">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4805799D">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0BA4E0DE">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14D98D8B">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52ADDE8A">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3BB87771">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27465B40">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2C001A40">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p>
    <w:p w14:paraId="1258D17F">
      <w:pPr>
        <w:kinsoku w:val="0"/>
        <w:overflowPunct w:val="0"/>
        <w:autoSpaceDE w:val="0"/>
        <w:autoSpaceDN w:val="0"/>
        <w:snapToGrid w:val="0"/>
        <w:spacing w:line="360" w:lineRule="auto"/>
        <w:ind w:firstLine="0" w:firstLineChars="0"/>
        <w:jc w:val="center"/>
        <w:rPr>
          <w:color w:val="000000" w:themeColor="text1"/>
          <w:kern w:val="0"/>
          <w:szCs w:val="28"/>
          <w:highlight w:val="none"/>
          <w14:textFill>
            <w14:solidFill>
              <w14:schemeClr w14:val="tx1"/>
            </w14:solidFill>
          </w14:textFill>
        </w:rPr>
      </w:pPr>
      <w:r>
        <w:rPr>
          <w:color w:val="000000" w:themeColor="text1"/>
          <w:kern w:val="0"/>
          <w:szCs w:val="28"/>
          <w:highlight w:val="none"/>
          <w14:textFill>
            <w14:solidFill>
              <w14:schemeClr w14:val="tx1"/>
            </w14:solidFill>
          </w14:textFill>
        </w:rPr>
        <w:t>投标人认为需要提供的其他资格证明文件</w:t>
      </w:r>
    </w:p>
    <w:p w14:paraId="7FC7A898">
      <w:pPr>
        <w:kinsoku w:val="0"/>
        <w:overflowPunct w:val="0"/>
        <w:autoSpaceDE w:val="0"/>
        <w:autoSpaceDN w:val="0"/>
        <w:snapToGrid w:val="0"/>
        <w:spacing w:line="360" w:lineRule="auto"/>
        <w:ind w:firstLine="0" w:firstLineChars="0"/>
        <w:rPr>
          <w:color w:val="000000" w:themeColor="text1"/>
          <w:kern w:val="0"/>
          <w:szCs w:val="28"/>
          <w:highlight w:val="none"/>
          <w14:textFill>
            <w14:solidFill>
              <w14:schemeClr w14:val="tx1"/>
            </w14:solidFill>
          </w14:textFill>
        </w:rPr>
      </w:pPr>
    </w:p>
    <w:p w14:paraId="2800B808">
      <w:pPr>
        <w:kinsoku w:val="0"/>
        <w:overflowPunct w:val="0"/>
        <w:autoSpaceDE w:val="0"/>
        <w:autoSpaceDN w:val="0"/>
        <w:snapToGrid w:val="0"/>
        <w:spacing w:line="360" w:lineRule="auto"/>
        <w:ind w:firstLine="0" w:firstLineChars="0"/>
        <w:rPr>
          <w:color w:val="000000" w:themeColor="text1"/>
          <w:kern w:val="0"/>
          <w:szCs w:val="28"/>
          <w:highlight w:val="none"/>
          <w14:textFill>
            <w14:solidFill>
              <w14:schemeClr w14:val="tx1"/>
            </w14:solidFill>
          </w14:textFill>
        </w:rPr>
      </w:pPr>
    </w:p>
    <w:p w14:paraId="063B65C2">
      <w:pPr>
        <w:kinsoku w:val="0"/>
        <w:overflowPunct w:val="0"/>
        <w:autoSpaceDE w:val="0"/>
        <w:autoSpaceDN w:val="0"/>
        <w:snapToGrid w:val="0"/>
        <w:spacing w:line="360" w:lineRule="auto"/>
        <w:ind w:firstLine="0" w:firstLineChars="0"/>
        <w:rPr>
          <w:color w:val="000000" w:themeColor="text1"/>
          <w:kern w:val="0"/>
          <w:szCs w:val="28"/>
          <w:highlight w:val="none"/>
          <w14:textFill>
            <w14:solidFill>
              <w14:schemeClr w14:val="tx1"/>
            </w14:solidFill>
          </w14:textFill>
        </w:rPr>
        <w:sectPr>
          <w:pgSz w:w="11905" w:h="16838"/>
          <w:pgMar w:top="1440" w:right="1803" w:bottom="1440" w:left="1803" w:header="850" w:footer="624" w:gutter="0"/>
          <w:cols w:space="0" w:num="1"/>
          <w:docGrid w:linePitch="312" w:charSpace="0"/>
        </w:sectPr>
      </w:pPr>
    </w:p>
    <w:p w14:paraId="76B201B4">
      <w:pPr>
        <w:kinsoku w:val="0"/>
        <w:overflowPunct w:val="0"/>
        <w:autoSpaceDE w:val="0"/>
        <w:autoSpaceDN w:val="0"/>
        <w:snapToGrid w:val="0"/>
        <w:spacing w:line="360" w:lineRule="auto"/>
        <w:ind w:firstLine="0" w:firstLineChars="0"/>
        <w:jc w:val="center"/>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t>商务部分</w:t>
      </w:r>
    </w:p>
    <w:p w14:paraId="50EAF932">
      <w:pPr>
        <w:kinsoku w:val="0"/>
        <w:overflowPunct w:val="0"/>
        <w:autoSpaceDE w:val="0"/>
        <w:autoSpaceDN w:val="0"/>
        <w:snapToGrid w:val="0"/>
        <w:spacing w:line="360" w:lineRule="auto"/>
        <w:ind w:firstLine="562"/>
        <w:jc w:val="center"/>
        <w:rPr>
          <w:b/>
          <w:bCs/>
          <w:color w:val="000000" w:themeColor="text1"/>
          <w:kern w:val="0"/>
          <w:szCs w:val="28"/>
          <w:highlight w:val="none"/>
          <w14:textFill>
            <w14:solidFill>
              <w14:schemeClr w14:val="tx1"/>
            </w14:solidFill>
          </w14:textFill>
        </w:rPr>
      </w:pPr>
    </w:p>
    <w:p w14:paraId="4EB738D1">
      <w:pPr>
        <w:kinsoku w:val="0"/>
        <w:overflowPunct w:val="0"/>
        <w:autoSpaceDE w:val="0"/>
        <w:autoSpaceDN w:val="0"/>
        <w:snapToGrid w:val="0"/>
        <w:spacing w:line="360" w:lineRule="auto"/>
        <w:ind w:firstLine="0" w:firstLineChars="0"/>
        <w:jc w:val="center"/>
        <w:rPr>
          <w:b/>
          <w:bCs/>
          <w:color w:val="000000" w:themeColor="text1"/>
          <w:kern w:val="0"/>
          <w:sz w:val="24"/>
          <w:highlight w:val="none"/>
          <w14:textFill>
            <w14:solidFill>
              <w14:schemeClr w14:val="tx1"/>
            </w14:solidFill>
          </w14:textFill>
        </w:rPr>
      </w:pPr>
      <w:r>
        <w:rPr>
          <w:b/>
          <w:bCs/>
          <w:color w:val="000000" w:themeColor="text1"/>
          <w:kern w:val="0"/>
          <w:sz w:val="24"/>
          <w:highlight w:val="none"/>
          <w14:textFill>
            <w14:solidFill>
              <w14:schemeClr w14:val="tx1"/>
            </w14:solidFill>
          </w14:textFill>
        </w:rPr>
        <w:t>投标函（格式）</w:t>
      </w:r>
    </w:p>
    <w:p w14:paraId="41A3F011">
      <w:pPr>
        <w:tabs>
          <w:tab w:val="left" w:pos="4860"/>
        </w:tabs>
        <w:kinsoku w:val="0"/>
        <w:overflowPunct w:val="0"/>
        <w:autoSpaceDE w:val="0"/>
        <w:autoSpaceDN w:val="0"/>
        <w:snapToGrid w:val="0"/>
        <w:spacing w:line="360" w:lineRule="auto"/>
        <w:ind w:firstLine="1299" w:firstLineChars="539"/>
        <w:rPr>
          <w:b/>
          <w:bCs/>
          <w:color w:val="000000" w:themeColor="text1"/>
          <w:kern w:val="0"/>
          <w:sz w:val="24"/>
          <w:highlight w:val="none"/>
          <w14:textFill>
            <w14:solidFill>
              <w14:schemeClr w14:val="tx1"/>
            </w14:solidFill>
          </w14:textFill>
        </w:rPr>
      </w:pPr>
    </w:p>
    <w:p w14:paraId="4C3CC3AB">
      <w:pPr>
        <w:tabs>
          <w:tab w:val="left" w:pos="4860"/>
        </w:tabs>
        <w:kinsoku w:val="0"/>
        <w:overflowPunct w:val="0"/>
        <w:autoSpaceDE w:val="0"/>
        <w:autoSpaceDN w:val="0"/>
        <w:snapToGrid w:val="0"/>
        <w:spacing w:line="360" w:lineRule="auto"/>
        <w:ind w:firstLine="0" w:firstLineChars="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中招神舟项目管理有限公司</w:t>
      </w:r>
      <w:r>
        <w:rPr>
          <w:color w:val="000000" w:themeColor="text1"/>
          <w:kern w:val="0"/>
          <w:sz w:val="24"/>
          <w:highlight w:val="none"/>
          <w14:textFill>
            <w14:solidFill>
              <w14:schemeClr w14:val="tx1"/>
            </w14:solidFill>
          </w14:textFill>
        </w:rPr>
        <w:t>：</w:t>
      </w:r>
    </w:p>
    <w:p w14:paraId="53BAA22A">
      <w:pPr>
        <w:tabs>
          <w:tab w:val="left" w:pos="4860"/>
        </w:tabs>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u w:val="single"/>
          <w14:textFill>
            <w14:solidFill>
              <w14:schemeClr w14:val="tx1"/>
            </w14:solidFill>
          </w14:textFill>
        </w:rPr>
        <w:t xml:space="preserve">                </w:t>
      </w:r>
      <w:r>
        <w:rPr>
          <w:color w:val="000000" w:themeColor="text1"/>
          <w:kern w:val="0"/>
          <w:sz w:val="24"/>
          <w:highlight w:val="none"/>
          <w14:textFill>
            <w14:solidFill>
              <w14:schemeClr w14:val="tx1"/>
            </w14:solidFill>
          </w14:textFill>
        </w:rPr>
        <w:t>(投标人全称)授权</w:t>
      </w:r>
      <w:r>
        <w:rPr>
          <w:color w:val="000000" w:themeColor="text1"/>
          <w:kern w:val="0"/>
          <w:sz w:val="24"/>
          <w:highlight w:val="none"/>
          <w:u w:val="single"/>
          <w14:textFill>
            <w14:solidFill>
              <w14:schemeClr w14:val="tx1"/>
            </w14:solidFill>
          </w14:textFill>
        </w:rPr>
        <w:t xml:space="preserve">       </w:t>
      </w:r>
      <w:r>
        <w:rPr>
          <w:color w:val="000000" w:themeColor="text1"/>
          <w:kern w:val="0"/>
          <w:sz w:val="24"/>
          <w:highlight w:val="none"/>
          <w14:textFill>
            <w14:solidFill>
              <w14:schemeClr w14:val="tx1"/>
            </w14:solidFill>
          </w14:textFill>
        </w:rPr>
        <w:t>(投标人代表姓名)</w:t>
      </w:r>
      <w:r>
        <w:rPr>
          <w:color w:val="000000" w:themeColor="text1"/>
          <w:kern w:val="0"/>
          <w:sz w:val="24"/>
          <w:highlight w:val="none"/>
          <w:u w:val="single"/>
          <w14:textFill>
            <w14:solidFill>
              <w14:schemeClr w14:val="tx1"/>
            </w14:solidFill>
          </w14:textFill>
        </w:rPr>
        <w:t xml:space="preserve">         </w:t>
      </w:r>
      <w:r>
        <w:rPr>
          <w:color w:val="000000" w:themeColor="text1"/>
          <w:kern w:val="0"/>
          <w:sz w:val="24"/>
          <w:highlight w:val="none"/>
          <w14:textFill>
            <w14:solidFill>
              <w14:schemeClr w14:val="tx1"/>
            </w14:solidFill>
          </w14:textFill>
        </w:rPr>
        <w:t>(职务或职称)为我方代表，参加贵方组织的</w:t>
      </w:r>
      <w:r>
        <w:rPr>
          <w:color w:val="000000" w:themeColor="text1"/>
          <w:kern w:val="0"/>
          <w:sz w:val="24"/>
          <w:highlight w:val="none"/>
          <w:u w:val="single"/>
          <w14:textFill>
            <w14:solidFill>
              <w14:schemeClr w14:val="tx1"/>
            </w14:solidFill>
          </w14:textFill>
        </w:rPr>
        <w:t xml:space="preserve">     </w:t>
      </w:r>
      <w:r>
        <w:rPr>
          <w:color w:val="000000" w:themeColor="text1"/>
          <w:kern w:val="0"/>
          <w:sz w:val="24"/>
          <w:highlight w:val="none"/>
          <w14:textFill>
            <w14:solidFill>
              <w14:schemeClr w14:val="tx1"/>
            </w14:solidFill>
          </w14:textFill>
        </w:rPr>
        <w:t>(项目名称、项目编号、包号)招标的有关活动，并对此项目进行投标。为此：</w:t>
      </w:r>
    </w:p>
    <w:p w14:paraId="3BE2224D">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w:t>
      </w:r>
      <w:r>
        <w:rPr>
          <w:rFonts w:hint="eastAsia"/>
          <w:color w:val="000000" w:themeColor="text1"/>
          <w:kern w:val="0"/>
          <w:sz w:val="24"/>
          <w:highlight w:val="none"/>
          <w14:textFill>
            <w14:solidFill>
              <w14:schemeClr w14:val="tx1"/>
            </w14:solidFill>
          </w14:textFill>
        </w:rPr>
        <w:t>我方同意本项目招标文件中规定的投标文件的有效期为90个日历天，在有效期内遵守本投标文件中的承诺且在此期限期满之前均具有约束力</w:t>
      </w:r>
      <w:r>
        <w:rPr>
          <w:color w:val="000000" w:themeColor="text1"/>
          <w:kern w:val="0"/>
          <w:sz w:val="24"/>
          <w:highlight w:val="none"/>
          <w14:textFill>
            <w14:solidFill>
              <w14:schemeClr w14:val="tx1"/>
            </w14:solidFill>
          </w14:textFill>
        </w:rPr>
        <w:t>。</w:t>
      </w:r>
    </w:p>
    <w:p w14:paraId="5349A1CF">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2、我方承诺已经具备《中华人民共和国政府采购法》中规定的参加政府采购活动的投标人应当具备的全部条件。</w:t>
      </w:r>
    </w:p>
    <w:p w14:paraId="56D36222">
      <w:pPr>
        <w:tabs>
          <w:tab w:val="left" w:pos="1680"/>
        </w:tabs>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3、提供投标须知规定的全部投标文件，包括投标文件正本、副本、开标一览表。</w:t>
      </w:r>
    </w:p>
    <w:p w14:paraId="442E63B4">
      <w:pPr>
        <w:tabs>
          <w:tab w:val="left" w:pos="1680"/>
        </w:tabs>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4、按招标文件要求提供和交付的货物和服务的投标报价详见开标一览表。</w:t>
      </w:r>
    </w:p>
    <w:p w14:paraId="13396059">
      <w:pPr>
        <w:tabs>
          <w:tab w:val="left" w:pos="1680"/>
        </w:tabs>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5、我方承诺：完全理解投标报价超过开标时公布的</w:t>
      </w:r>
      <w:r>
        <w:rPr>
          <w:rFonts w:hint="eastAsia"/>
          <w:color w:val="000000" w:themeColor="text1"/>
          <w:kern w:val="0"/>
          <w:sz w:val="24"/>
          <w:highlight w:val="none"/>
          <w:lang w:val="en-US" w:eastAsia="zh-CN"/>
          <w14:textFill>
            <w14:solidFill>
              <w14:schemeClr w14:val="tx1"/>
            </w14:solidFill>
          </w14:textFill>
        </w:rPr>
        <w:t>最高限价</w:t>
      </w:r>
      <w:r>
        <w:rPr>
          <w:color w:val="000000" w:themeColor="text1"/>
          <w:kern w:val="0"/>
          <w:sz w:val="24"/>
          <w:highlight w:val="none"/>
          <w14:textFill>
            <w14:solidFill>
              <w14:schemeClr w14:val="tx1"/>
            </w14:solidFill>
          </w14:textFill>
        </w:rPr>
        <w:t>金额时，投标将被拒绝。</w:t>
      </w:r>
    </w:p>
    <w:p w14:paraId="706E566F">
      <w:pPr>
        <w:tabs>
          <w:tab w:val="left" w:pos="1680"/>
        </w:tabs>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6、保证忠实地执行双方所签订的合同，并承担合同规定的责任和义务。</w:t>
      </w:r>
    </w:p>
    <w:p w14:paraId="45321CE7">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7、承诺完全满足和响应招标文件中的各项商务和技术要求，若有偏差，已在投标文件商务条款偏离表中予以明确特别说明。</w:t>
      </w:r>
    </w:p>
    <w:p w14:paraId="6AB169A4">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8、保证遵守招标文件的规定。</w:t>
      </w:r>
    </w:p>
    <w:p w14:paraId="333386EB">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9、如果在开标后规定的投标有效期内撤回投标，我方的投标保证金可被贵方没收。</w:t>
      </w:r>
    </w:p>
    <w:p w14:paraId="075CC9B9">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10、我方完全理解贵方不一定接受最低价的投标或收到的任何投标。</w:t>
      </w:r>
    </w:p>
    <w:p w14:paraId="2930D28E">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11、我方愿意向贵方提供任何与本项投标有关的数据、情况和技术资料。若贵方需要，我方愿意提供我方做出的一切承诺的证明材料。</w:t>
      </w:r>
    </w:p>
    <w:p w14:paraId="5B7140E3">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12、我方已详细审核全部投标文件，包括投标文件修改书（如有的话）、参考资料及有关附件，确认无误。</w:t>
      </w:r>
    </w:p>
    <w:p w14:paraId="1BAC8F2C">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13、我方承诺：采购人若需追加采购本项目招标文件所列货物及相关服务的，在不改变合同其他实质性条款的前提下，按相同或更优惠的折扣率保证供货。</w:t>
      </w:r>
    </w:p>
    <w:p w14:paraId="094AF28B">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14、我方承诺接受招标文件中《合同条款》的全部条款且无任何异议。</w:t>
      </w:r>
    </w:p>
    <w:p w14:paraId="146A3713">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行政管理机关吊销营业执照；构成犯罪的，依法追究刑事责任：</w:t>
      </w:r>
    </w:p>
    <w:p w14:paraId="1C51253F">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（1）提供虚假材料谋取中标、成交的；</w:t>
      </w:r>
    </w:p>
    <w:p w14:paraId="19460060">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（2）采取不正当手段诋毁、排挤其他投标人的；</w:t>
      </w:r>
    </w:p>
    <w:p w14:paraId="6DB40E2F">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（3）与采购人、其它投标人或者采购代理机构工作人员恶意串通的；</w:t>
      </w:r>
    </w:p>
    <w:p w14:paraId="68D88151">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（4）向采购人、采购代理机构工作人员行贿或者提供其他不正当利益的；</w:t>
      </w:r>
    </w:p>
    <w:p w14:paraId="06B81455">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（5）未经采购代理机构同意，在采购过程中与采购人进行协商谈判的；</w:t>
      </w:r>
    </w:p>
    <w:p w14:paraId="29C05CB2">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（6）拒绝有关部门监督检查或提供虚假情况的。</w:t>
      </w:r>
    </w:p>
    <w:p w14:paraId="6878576B">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所有有关本投标的一切往来联系方式为：</w:t>
      </w:r>
    </w:p>
    <w:p w14:paraId="4ACA4C90">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地址：                            邮编：</w:t>
      </w:r>
    </w:p>
    <w:p w14:paraId="7B5D0289">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电话：                            传真：</w:t>
      </w:r>
    </w:p>
    <w:p w14:paraId="2AF16977">
      <w:pPr>
        <w:tabs>
          <w:tab w:val="left" w:pos="480"/>
        </w:tabs>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投标人代表姓名：</w:t>
      </w:r>
    </w:p>
    <w:p w14:paraId="796CA5C4">
      <w:pPr>
        <w:tabs>
          <w:tab w:val="left" w:pos="480"/>
        </w:tabs>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投标人代表联系电话：           （办公）         （移动）</w:t>
      </w:r>
    </w:p>
    <w:p w14:paraId="0ECC3CA7">
      <w:pPr>
        <w:tabs>
          <w:tab w:val="left" w:pos="480"/>
        </w:tabs>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E-mail：</w:t>
      </w:r>
    </w:p>
    <w:p w14:paraId="1777C03E">
      <w:pPr>
        <w:tabs>
          <w:tab w:val="left" w:pos="536"/>
        </w:tabs>
        <w:kinsoku w:val="0"/>
        <w:overflowPunct w:val="0"/>
        <w:autoSpaceDE w:val="0"/>
        <w:autoSpaceDN w:val="0"/>
        <w:snapToGrid w:val="0"/>
        <w:spacing w:line="360" w:lineRule="auto"/>
        <w:ind w:firstLine="3360" w:firstLineChars="14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投标人(公章)：</w:t>
      </w:r>
    </w:p>
    <w:p w14:paraId="62F3A25B">
      <w:pPr>
        <w:tabs>
          <w:tab w:val="left" w:pos="4000"/>
        </w:tabs>
        <w:kinsoku w:val="0"/>
        <w:overflowPunct w:val="0"/>
        <w:autoSpaceDE w:val="0"/>
        <w:autoSpaceDN w:val="0"/>
        <w:snapToGrid w:val="0"/>
        <w:spacing w:line="360" w:lineRule="auto"/>
        <w:ind w:firstLine="3360" w:firstLineChars="14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投标人代表(签字或盖章)：</w:t>
      </w:r>
    </w:p>
    <w:p w14:paraId="02DFE989">
      <w:pPr>
        <w:tabs>
          <w:tab w:val="left" w:pos="4000"/>
        </w:tabs>
        <w:kinsoku w:val="0"/>
        <w:overflowPunct w:val="0"/>
        <w:autoSpaceDE w:val="0"/>
        <w:autoSpaceDN w:val="0"/>
        <w:snapToGrid w:val="0"/>
        <w:spacing w:line="360" w:lineRule="auto"/>
        <w:ind w:firstLine="3360" w:firstLineChars="1400"/>
        <w:rPr>
          <w:b/>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日期：</w:t>
      </w:r>
    </w:p>
    <w:p w14:paraId="07E686D7">
      <w:pPr>
        <w:kinsoku w:val="0"/>
        <w:overflowPunct w:val="0"/>
        <w:autoSpaceDE w:val="0"/>
        <w:autoSpaceDN w:val="0"/>
        <w:snapToGrid w:val="0"/>
        <w:spacing w:line="360" w:lineRule="auto"/>
        <w:ind w:firstLine="480"/>
        <w:jc w:val="both"/>
        <w:rPr>
          <w:color w:val="000000" w:themeColor="text1"/>
          <w:kern w:val="0"/>
          <w:sz w:val="24"/>
          <w:highlight w:val="none"/>
          <w14:textFill>
            <w14:solidFill>
              <w14:schemeClr w14:val="tx1"/>
            </w14:solidFill>
          </w14:textFill>
        </w:rPr>
      </w:pPr>
    </w:p>
    <w:p w14:paraId="5795B31D">
      <w:pPr>
        <w:kinsoku w:val="0"/>
        <w:overflowPunct w:val="0"/>
        <w:autoSpaceDE w:val="0"/>
        <w:autoSpaceDN w:val="0"/>
        <w:snapToGrid w:val="0"/>
        <w:spacing w:line="360" w:lineRule="auto"/>
        <w:ind w:firstLine="480"/>
        <w:jc w:val="both"/>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 xml:space="preserve">注：除可填报项目外，对本投标函的任何修改将被视为非实质性响应投标，从而导致该投标被拒绝。 </w:t>
      </w:r>
    </w:p>
    <w:p w14:paraId="50D1DF94">
      <w:pPr>
        <w:spacing w:line="360" w:lineRule="auto"/>
        <w:ind w:firstLine="562"/>
        <w:rPr>
          <w:b/>
          <w:color w:val="000000" w:themeColor="text1"/>
          <w:kern w:val="0"/>
          <w:szCs w:val="28"/>
          <w:highlight w:val="none"/>
          <w14:textFill>
            <w14:solidFill>
              <w14:schemeClr w14:val="tx1"/>
            </w14:solidFill>
          </w14:textFill>
        </w:rPr>
      </w:pPr>
      <w:r>
        <w:rPr>
          <w:b/>
          <w:color w:val="000000" w:themeColor="text1"/>
          <w:kern w:val="0"/>
          <w:szCs w:val="28"/>
          <w:highlight w:val="none"/>
          <w14:textFill>
            <w14:solidFill>
              <w14:schemeClr w14:val="tx1"/>
            </w14:solidFill>
          </w14:textFill>
        </w:rPr>
        <w:br w:type="page"/>
      </w:r>
    </w:p>
    <w:p w14:paraId="06DFF735">
      <w:pPr>
        <w:kinsoku w:val="0"/>
        <w:overflowPunct w:val="0"/>
        <w:autoSpaceDE w:val="0"/>
        <w:autoSpaceDN w:val="0"/>
        <w:snapToGrid w:val="0"/>
        <w:spacing w:line="360" w:lineRule="auto"/>
        <w:ind w:firstLine="0" w:firstLineChars="0"/>
        <w:jc w:val="center"/>
        <w:rPr>
          <w:b/>
          <w:color w:val="000000" w:themeColor="text1"/>
          <w:kern w:val="0"/>
          <w:szCs w:val="28"/>
          <w:highlight w:val="none"/>
          <w14:textFill>
            <w14:solidFill>
              <w14:schemeClr w14:val="tx1"/>
            </w14:solidFill>
          </w14:textFill>
        </w:rPr>
      </w:pPr>
      <w:r>
        <w:rPr>
          <w:b/>
          <w:color w:val="000000" w:themeColor="text1"/>
          <w:kern w:val="0"/>
          <w:szCs w:val="28"/>
          <w:highlight w:val="none"/>
          <w14:textFill>
            <w14:solidFill>
              <w14:schemeClr w14:val="tx1"/>
            </w14:solidFill>
          </w14:textFill>
        </w:rPr>
        <w:t>法定代表人身份证明书（格式）</w:t>
      </w:r>
    </w:p>
    <w:p w14:paraId="7E4E2C3C">
      <w:pPr>
        <w:kinsoku w:val="0"/>
        <w:overflowPunct w:val="0"/>
        <w:autoSpaceDE w:val="0"/>
        <w:autoSpaceDN w:val="0"/>
        <w:snapToGrid w:val="0"/>
        <w:spacing w:line="360" w:lineRule="auto"/>
        <w:ind w:firstLine="560"/>
        <w:jc w:val="center"/>
        <w:rPr>
          <w:color w:val="000000" w:themeColor="text1"/>
          <w:kern w:val="0"/>
          <w:szCs w:val="28"/>
          <w:highlight w:val="none"/>
          <w14:textFill>
            <w14:solidFill>
              <w14:schemeClr w14:val="tx1"/>
            </w14:solidFill>
          </w14:textFill>
        </w:rPr>
      </w:pPr>
    </w:p>
    <w:p w14:paraId="677FF0B2">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单位名称：</w:t>
      </w:r>
    </w:p>
    <w:p w14:paraId="186C30F7">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 xml:space="preserve">单位性质： </w:t>
      </w:r>
    </w:p>
    <w:p w14:paraId="193DF409">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地    址：</w:t>
      </w:r>
    </w:p>
    <w:p w14:paraId="73BBEA71">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成立时间：    年    月    日</w:t>
      </w:r>
    </w:p>
    <w:p w14:paraId="5092B1BC">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经营期限：</w:t>
      </w:r>
    </w:p>
    <w:p w14:paraId="1B983683">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 xml:space="preserve">姓    名：              性  别：         </w:t>
      </w:r>
    </w:p>
    <w:p w14:paraId="4A6270E4">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 xml:space="preserve">年    龄：              职  务： </w:t>
      </w:r>
    </w:p>
    <w:p w14:paraId="38D51436">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 xml:space="preserve">    系       （投标人名称）          的法定代表人。</w:t>
      </w:r>
    </w:p>
    <w:p w14:paraId="46D887FB">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 xml:space="preserve">      </w:t>
      </w:r>
    </w:p>
    <w:p w14:paraId="07D005BE">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p w14:paraId="71EA6131">
      <w:pPr>
        <w:kinsoku w:val="0"/>
        <w:overflowPunct w:val="0"/>
        <w:autoSpaceDE w:val="0"/>
        <w:autoSpaceDN w:val="0"/>
        <w:snapToGrid w:val="0"/>
        <w:spacing w:line="360" w:lineRule="auto"/>
        <w:ind w:firstLine="960" w:firstLineChars="4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特此证明。</w:t>
      </w:r>
    </w:p>
    <w:p w14:paraId="77F2DEED">
      <w:pPr>
        <w:kinsoku w:val="0"/>
        <w:overflowPunct w:val="0"/>
        <w:autoSpaceDE w:val="0"/>
        <w:autoSpaceDN w:val="0"/>
        <w:snapToGrid w:val="0"/>
        <w:spacing w:line="360" w:lineRule="auto"/>
        <w:ind w:firstLine="0" w:firstLineChars="0"/>
        <w:rPr>
          <w:color w:val="000000" w:themeColor="text1"/>
          <w:kern w:val="0"/>
          <w:sz w:val="24"/>
          <w:highlight w:val="none"/>
          <w14:textFill>
            <w14:solidFill>
              <w14:schemeClr w14:val="tx1"/>
            </w14:solidFill>
          </w14:textFill>
        </w:rPr>
      </w:pPr>
    </w:p>
    <w:p w14:paraId="2EDD5F77">
      <w:pPr>
        <w:kinsoku w:val="0"/>
        <w:overflowPunct w:val="0"/>
        <w:autoSpaceDE w:val="0"/>
        <w:autoSpaceDN w:val="0"/>
        <w:snapToGrid w:val="0"/>
        <w:spacing w:line="36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（法定代表人身份证复印件正反面）</w:t>
      </w:r>
    </w:p>
    <w:p w14:paraId="11D4F0D1">
      <w:pPr>
        <w:kinsoku w:val="0"/>
        <w:overflowPunct w:val="0"/>
        <w:autoSpaceDE w:val="0"/>
        <w:autoSpaceDN w:val="0"/>
        <w:snapToGrid w:val="0"/>
        <w:spacing w:line="360" w:lineRule="auto"/>
        <w:ind w:firstLine="560"/>
        <w:rPr>
          <w:color w:val="000000" w:themeColor="text1"/>
          <w:kern w:val="0"/>
          <w:szCs w:val="28"/>
          <w:highlight w:val="none"/>
          <w14:textFill>
            <w14:solidFill>
              <w14:schemeClr w14:val="tx1"/>
            </w14:solidFill>
          </w14:textFill>
        </w:rPr>
      </w:pPr>
    </w:p>
    <w:p w14:paraId="3BF2BF8B">
      <w:pPr>
        <w:kinsoku w:val="0"/>
        <w:overflowPunct w:val="0"/>
        <w:autoSpaceDE w:val="0"/>
        <w:autoSpaceDN w:val="0"/>
        <w:snapToGrid w:val="0"/>
        <w:spacing w:line="360" w:lineRule="auto"/>
        <w:ind w:firstLine="560"/>
        <w:rPr>
          <w:color w:val="000000" w:themeColor="text1"/>
          <w:kern w:val="0"/>
          <w:szCs w:val="28"/>
          <w:highlight w:val="none"/>
          <w14:textFill>
            <w14:solidFill>
              <w14:schemeClr w14:val="tx1"/>
            </w14:solidFill>
          </w14:textFill>
        </w:rPr>
      </w:pPr>
    </w:p>
    <w:p w14:paraId="70A96414">
      <w:pPr>
        <w:kinsoku w:val="0"/>
        <w:overflowPunct w:val="0"/>
        <w:autoSpaceDE w:val="0"/>
        <w:autoSpaceDN w:val="0"/>
        <w:snapToGrid w:val="0"/>
        <w:spacing w:line="360" w:lineRule="auto"/>
        <w:ind w:firstLine="560"/>
        <w:rPr>
          <w:color w:val="000000" w:themeColor="text1"/>
          <w:kern w:val="0"/>
          <w:szCs w:val="28"/>
          <w:highlight w:val="none"/>
          <w14:textFill>
            <w14:solidFill>
              <w14:schemeClr w14:val="tx1"/>
            </w14:solidFill>
          </w14:textFill>
        </w:rPr>
      </w:pPr>
    </w:p>
    <w:p w14:paraId="77F6C000">
      <w:pPr>
        <w:tabs>
          <w:tab w:val="left" w:pos="4000"/>
        </w:tabs>
        <w:kinsoku w:val="0"/>
        <w:overflowPunct w:val="0"/>
        <w:autoSpaceDE w:val="0"/>
        <w:autoSpaceDN w:val="0"/>
        <w:snapToGrid w:val="0"/>
        <w:spacing w:line="360" w:lineRule="auto"/>
        <w:ind w:firstLine="4478" w:firstLineChars="1866"/>
        <w:rPr>
          <w:color w:val="000000" w:themeColor="text1"/>
          <w:kern w:val="0"/>
          <w:sz w:val="24"/>
          <w:highlight w:val="none"/>
          <w14:textFill>
            <w14:solidFill>
              <w14:schemeClr w14:val="tx1"/>
            </w14:solidFill>
          </w14:textFill>
        </w:rPr>
      </w:pPr>
      <w:bookmarkStart w:id="110" w:name="_Toc175644065"/>
      <w:bookmarkStart w:id="111" w:name="_Toc86202635"/>
      <w:r>
        <w:rPr>
          <w:color w:val="000000" w:themeColor="text1"/>
          <w:kern w:val="0"/>
          <w:sz w:val="24"/>
          <w:highlight w:val="none"/>
          <w14:textFill>
            <w14:solidFill>
              <w14:schemeClr w14:val="tx1"/>
            </w14:solidFill>
          </w14:textFill>
        </w:rPr>
        <w:t>投标人(公章)：</w:t>
      </w:r>
    </w:p>
    <w:p w14:paraId="1964AE0E">
      <w:pPr>
        <w:tabs>
          <w:tab w:val="left" w:pos="4000"/>
        </w:tabs>
        <w:kinsoku w:val="0"/>
        <w:overflowPunct w:val="0"/>
        <w:autoSpaceDE w:val="0"/>
        <w:autoSpaceDN w:val="0"/>
        <w:snapToGrid w:val="0"/>
        <w:spacing w:line="360" w:lineRule="auto"/>
        <w:ind w:firstLine="4478" w:firstLineChars="186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法定代表人(签字或盖章)：</w:t>
      </w:r>
    </w:p>
    <w:p w14:paraId="65876D86">
      <w:pPr>
        <w:tabs>
          <w:tab w:val="left" w:pos="4000"/>
        </w:tabs>
        <w:kinsoku w:val="0"/>
        <w:overflowPunct w:val="0"/>
        <w:autoSpaceDE w:val="0"/>
        <w:autoSpaceDN w:val="0"/>
        <w:snapToGrid w:val="0"/>
        <w:spacing w:line="360" w:lineRule="auto"/>
        <w:ind w:firstLine="4478" w:firstLineChars="186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日期：</w:t>
      </w:r>
    </w:p>
    <w:p w14:paraId="5A16AC77">
      <w:pPr>
        <w:kinsoku w:val="0"/>
        <w:overflowPunct w:val="0"/>
        <w:autoSpaceDE w:val="0"/>
        <w:autoSpaceDN w:val="0"/>
        <w:snapToGrid w:val="0"/>
        <w:spacing w:line="360" w:lineRule="auto"/>
        <w:ind w:firstLine="560"/>
        <w:rPr>
          <w:color w:val="000000" w:themeColor="text1"/>
          <w:kern w:val="0"/>
          <w:szCs w:val="28"/>
          <w:highlight w:val="none"/>
          <w14:textFill>
            <w14:solidFill>
              <w14:schemeClr w14:val="tx1"/>
            </w14:solidFill>
          </w14:textFill>
        </w:rPr>
      </w:pPr>
    </w:p>
    <w:p w14:paraId="4DC6A4FD">
      <w:pPr>
        <w:kinsoku w:val="0"/>
        <w:overflowPunct w:val="0"/>
        <w:autoSpaceDE w:val="0"/>
        <w:autoSpaceDN w:val="0"/>
        <w:snapToGrid w:val="0"/>
        <w:spacing w:line="360" w:lineRule="auto"/>
        <w:ind w:firstLine="560"/>
        <w:jc w:val="center"/>
        <w:rPr>
          <w:color w:val="000000" w:themeColor="text1"/>
          <w:kern w:val="0"/>
          <w:szCs w:val="28"/>
          <w:highlight w:val="none"/>
          <w14:textFill>
            <w14:solidFill>
              <w14:schemeClr w14:val="tx1"/>
            </w14:solidFill>
          </w14:textFill>
        </w:rPr>
      </w:pPr>
      <w:r>
        <w:rPr>
          <w:color w:val="000000" w:themeColor="text1"/>
          <w:kern w:val="0"/>
          <w:szCs w:val="28"/>
          <w:highlight w:val="none"/>
          <w14:textFill>
            <w14:solidFill>
              <w14:schemeClr w14:val="tx1"/>
            </w14:solidFill>
          </w14:textFill>
        </w:rPr>
        <w:br w:type="page"/>
      </w:r>
    </w:p>
    <w:p w14:paraId="5E9713F5">
      <w:pPr>
        <w:kinsoku w:val="0"/>
        <w:overflowPunct w:val="0"/>
        <w:autoSpaceDE w:val="0"/>
        <w:autoSpaceDN w:val="0"/>
        <w:snapToGrid w:val="0"/>
        <w:spacing w:line="360" w:lineRule="auto"/>
        <w:ind w:firstLine="0" w:firstLineChars="0"/>
        <w:jc w:val="center"/>
        <w:rPr>
          <w:b/>
          <w:color w:val="000000" w:themeColor="text1"/>
          <w:kern w:val="0"/>
          <w:szCs w:val="28"/>
          <w:highlight w:val="none"/>
          <w14:textFill>
            <w14:solidFill>
              <w14:schemeClr w14:val="tx1"/>
            </w14:solidFill>
          </w14:textFill>
        </w:rPr>
      </w:pPr>
      <w:r>
        <w:rPr>
          <w:b/>
          <w:color w:val="000000" w:themeColor="text1"/>
          <w:kern w:val="0"/>
          <w:szCs w:val="28"/>
          <w:highlight w:val="none"/>
          <w14:textFill>
            <w14:solidFill>
              <w14:schemeClr w14:val="tx1"/>
            </w14:solidFill>
          </w14:textFill>
        </w:rPr>
        <w:t>法定代表人授权委托书（格式）</w:t>
      </w:r>
    </w:p>
    <w:p w14:paraId="032C2810">
      <w:pPr>
        <w:kinsoku w:val="0"/>
        <w:overflowPunct w:val="0"/>
        <w:autoSpaceDE w:val="0"/>
        <w:autoSpaceDN w:val="0"/>
        <w:snapToGrid w:val="0"/>
        <w:spacing w:line="360" w:lineRule="auto"/>
        <w:ind w:firstLine="560"/>
        <w:rPr>
          <w:color w:val="000000" w:themeColor="text1"/>
          <w:kern w:val="0"/>
          <w:szCs w:val="28"/>
          <w:highlight w:val="none"/>
          <w14:textFill>
            <w14:solidFill>
              <w14:schemeClr w14:val="tx1"/>
            </w14:solidFill>
          </w14:textFill>
        </w:rPr>
      </w:pPr>
    </w:p>
    <w:p w14:paraId="3DFFD7D8">
      <w:pPr>
        <w:kinsoku w:val="0"/>
        <w:overflowPunct w:val="0"/>
        <w:autoSpaceDE w:val="0"/>
        <w:autoSpaceDN w:val="0"/>
        <w:snapToGrid w:val="0"/>
        <w:spacing w:line="360" w:lineRule="auto"/>
        <w:ind w:firstLine="0" w:firstLineChars="0"/>
        <w:rPr>
          <w:color w:val="000000" w:themeColor="text1"/>
          <w:kern w:val="0"/>
          <w:sz w:val="24"/>
          <w:highlight w:val="none"/>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中招神舟项目管理有限公司</w:t>
      </w:r>
      <w:r>
        <w:rPr>
          <w:color w:val="000000" w:themeColor="text1"/>
          <w:kern w:val="0"/>
          <w:sz w:val="24"/>
          <w:highlight w:val="none"/>
          <w14:textFill>
            <w14:solidFill>
              <w14:schemeClr w14:val="tx1"/>
            </w14:solidFill>
          </w14:textFill>
        </w:rPr>
        <w:t>：</w:t>
      </w:r>
    </w:p>
    <w:p w14:paraId="02391E98">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本授权书声明：注册于</w:t>
      </w:r>
      <w:r>
        <w:rPr>
          <w:color w:val="000000" w:themeColor="text1"/>
          <w:kern w:val="0"/>
          <w:sz w:val="24"/>
          <w:highlight w:val="none"/>
          <w:u w:val="single"/>
          <w14:textFill>
            <w14:solidFill>
              <w14:schemeClr w14:val="tx1"/>
            </w14:solidFill>
          </w14:textFill>
        </w:rPr>
        <w:t xml:space="preserve">      </w:t>
      </w:r>
      <w:r>
        <w:rPr>
          <w:color w:val="000000" w:themeColor="text1"/>
          <w:kern w:val="0"/>
          <w:sz w:val="24"/>
          <w:highlight w:val="none"/>
          <w14:textFill>
            <w14:solidFill>
              <w14:schemeClr w14:val="tx1"/>
            </w14:solidFill>
          </w14:textFill>
        </w:rPr>
        <w:t>（投标人住址）的</w:t>
      </w:r>
      <w:r>
        <w:rPr>
          <w:color w:val="000000" w:themeColor="text1"/>
          <w:kern w:val="0"/>
          <w:sz w:val="24"/>
          <w:highlight w:val="none"/>
          <w:u w:val="single"/>
          <w14:textFill>
            <w14:solidFill>
              <w14:schemeClr w14:val="tx1"/>
            </w14:solidFill>
          </w14:textFill>
        </w:rPr>
        <w:t xml:space="preserve">     </w:t>
      </w:r>
      <w:r>
        <w:rPr>
          <w:color w:val="000000" w:themeColor="text1"/>
          <w:kern w:val="0"/>
          <w:sz w:val="24"/>
          <w:highlight w:val="none"/>
          <w14:textFill>
            <w14:solidFill>
              <w14:schemeClr w14:val="tx1"/>
            </w14:solidFill>
          </w14:textFill>
        </w:rPr>
        <w:t>（投标人名称）法定代表人</w:t>
      </w:r>
      <w:r>
        <w:rPr>
          <w:color w:val="000000" w:themeColor="text1"/>
          <w:kern w:val="0"/>
          <w:sz w:val="24"/>
          <w:highlight w:val="none"/>
          <w:u w:val="single"/>
          <w14:textFill>
            <w14:solidFill>
              <w14:schemeClr w14:val="tx1"/>
            </w14:solidFill>
          </w14:textFill>
        </w:rPr>
        <w:t xml:space="preserve">     </w:t>
      </w:r>
      <w:r>
        <w:rPr>
          <w:color w:val="000000" w:themeColor="text1"/>
          <w:kern w:val="0"/>
          <w:sz w:val="24"/>
          <w:highlight w:val="none"/>
          <w14:textFill>
            <w14:solidFill>
              <w14:schemeClr w14:val="tx1"/>
            </w14:solidFill>
          </w14:textFill>
        </w:rPr>
        <w:t>（法定代表人姓名、职务）代表本公司授权在下面签字的</w:t>
      </w:r>
      <w:r>
        <w:rPr>
          <w:color w:val="000000" w:themeColor="text1"/>
          <w:kern w:val="0"/>
          <w:sz w:val="24"/>
          <w:highlight w:val="none"/>
          <w:u w:val="single"/>
          <w14:textFill>
            <w14:solidFill>
              <w14:schemeClr w14:val="tx1"/>
            </w14:solidFill>
          </w14:textFill>
        </w:rPr>
        <w:t xml:space="preserve">         </w:t>
      </w:r>
      <w:r>
        <w:rPr>
          <w:color w:val="000000" w:themeColor="text1"/>
          <w:kern w:val="0"/>
          <w:sz w:val="24"/>
          <w:highlight w:val="none"/>
          <w14:textFill>
            <w14:solidFill>
              <w14:schemeClr w14:val="tx1"/>
            </w14:solidFill>
          </w14:textFill>
        </w:rPr>
        <w:t>（投标人代表姓名、职务）为本公司的合法代理人，就贵方组织的</w:t>
      </w:r>
      <w:r>
        <w:rPr>
          <w:b w:val="0"/>
          <w:bCs/>
          <w:color w:val="000000" w:themeColor="text1"/>
          <w:kern w:val="0"/>
          <w:sz w:val="24"/>
          <w:highlight w:val="none"/>
          <w:u w:val="single"/>
          <w14:textFill>
            <w14:solidFill>
              <w14:schemeClr w14:val="tx1"/>
            </w14:solidFill>
          </w14:textFill>
        </w:rPr>
        <w:t xml:space="preserve">           </w:t>
      </w:r>
      <w:r>
        <w:rPr>
          <w:b/>
          <w:color w:val="000000" w:themeColor="text1"/>
          <w:kern w:val="0"/>
          <w:sz w:val="24"/>
          <w:highlight w:val="none"/>
          <w14:textFill>
            <w14:solidFill>
              <w14:schemeClr w14:val="tx1"/>
            </w14:solidFill>
          </w14:textFill>
        </w:rPr>
        <w:t xml:space="preserve"> </w:t>
      </w:r>
      <w:r>
        <w:rPr>
          <w:color w:val="000000" w:themeColor="text1"/>
          <w:kern w:val="0"/>
          <w:sz w:val="24"/>
          <w:highlight w:val="none"/>
          <w14:textFill>
            <w14:solidFill>
              <w14:schemeClr w14:val="tx1"/>
            </w14:solidFill>
          </w14:textFill>
        </w:rPr>
        <w:t>项目，项目编号：</w:t>
      </w:r>
      <w:r>
        <w:rPr>
          <w:b w:val="0"/>
          <w:bCs/>
          <w:color w:val="000000" w:themeColor="text1"/>
          <w:kern w:val="0"/>
          <w:sz w:val="24"/>
          <w:highlight w:val="none"/>
          <w:u w:val="single"/>
          <w14:textFill>
            <w14:solidFill>
              <w14:schemeClr w14:val="tx1"/>
            </w14:solidFill>
          </w14:textFill>
        </w:rPr>
        <w:t xml:space="preserve">       </w:t>
      </w:r>
      <w:r>
        <w:rPr>
          <w:color w:val="000000" w:themeColor="text1"/>
          <w:kern w:val="0"/>
          <w:sz w:val="24"/>
          <w:highlight w:val="none"/>
          <w14:textFill>
            <w14:solidFill>
              <w14:schemeClr w14:val="tx1"/>
            </w14:solidFill>
          </w14:textFill>
        </w:rPr>
        <w:t>，以本公司名义处理一切与之有关的事务。</w:t>
      </w:r>
    </w:p>
    <w:p w14:paraId="5E45DD68">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本授权书于    年  月  日签署生效，特此声明。</w:t>
      </w:r>
    </w:p>
    <w:p w14:paraId="6F9F9C21">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bookmarkEnd w:id="110"/>
    <w:bookmarkEnd w:id="111"/>
    <w:p w14:paraId="5AB4200D">
      <w:pPr>
        <w:tabs>
          <w:tab w:val="left" w:pos="730"/>
        </w:tabs>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p w14:paraId="6718D53A">
      <w:pPr>
        <w:kinsoku w:val="0"/>
        <w:overflowPunct w:val="0"/>
        <w:autoSpaceDE w:val="0"/>
        <w:autoSpaceDN w:val="0"/>
        <w:snapToGrid w:val="0"/>
        <w:spacing w:line="36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w:t>
      </w:r>
      <w:r>
        <w:rPr>
          <w:rFonts w:hint="eastAsia"/>
          <w:color w:val="000000" w:themeColor="text1"/>
          <w:kern w:val="0"/>
          <w:sz w:val="24"/>
          <w:highlight w:val="none"/>
          <w14:textFill>
            <w14:solidFill>
              <w14:schemeClr w14:val="tx1"/>
            </w14:solidFill>
          </w14:textFill>
        </w:rPr>
        <w:t>法定代表人身份证及投标人代表身份证复印件正反面</w:t>
      </w:r>
      <w:r>
        <w:rPr>
          <w:color w:val="000000" w:themeColor="text1"/>
          <w:kern w:val="0"/>
          <w:sz w:val="24"/>
          <w:highlight w:val="none"/>
          <w14:textFill>
            <w14:solidFill>
              <w14:schemeClr w14:val="tx1"/>
            </w14:solidFill>
          </w14:textFill>
        </w:rPr>
        <w:t>）</w:t>
      </w:r>
    </w:p>
    <w:p w14:paraId="2BA673AE">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p w14:paraId="5AC3DDB5">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p w14:paraId="4118AFF6">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p w14:paraId="1614F4EB">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p w14:paraId="2B950906">
      <w:pPr>
        <w:kinsoku w:val="0"/>
        <w:overflowPunct w:val="0"/>
        <w:autoSpaceDE w:val="0"/>
        <w:autoSpaceDN w:val="0"/>
        <w:snapToGrid w:val="0"/>
        <w:spacing w:line="360" w:lineRule="auto"/>
        <w:ind w:firstLine="559" w:firstLineChars="233"/>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法定代表人签字或盖章：</w:t>
      </w:r>
    </w:p>
    <w:p w14:paraId="13F0F957">
      <w:pPr>
        <w:kinsoku w:val="0"/>
        <w:overflowPunct w:val="0"/>
        <w:autoSpaceDE w:val="0"/>
        <w:autoSpaceDN w:val="0"/>
        <w:snapToGrid w:val="0"/>
        <w:spacing w:line="360" w:lineRule="auto"/>
        <w:ind w:firstLine="559" w:firstLineChars="233"/>
        <w:rPr>
          <w:color w:val="000000" w:themeColor="text1"/>
          <w:kern w:val="0"/>
          <w:sz w:val="24"/>
          <w:highlight w:val="none"/>
          <w14:textFill>
            <w14:solidFill>
              <w14:schemeClr w14:val="tx1"/>
            </w14:solidFill>
          </w14:textFill>
        </w:rPr>
      </w:pPr>
    </w:p>
    <w:p w14:paraId="62876667">
      <w:pPr>
        <w:kinsoku w:val="0"/>
        <w:overflowPunct w:val="0"/>
        <w:autoSpaceDE w:val="0"/>
        <w:autoSpaceDN w:val="0"/>
        <w:snapToGrid w:val="0"/>
        <w:spacing w:line="360" w:lineRule="auto"/>
        <w:ind w:firstLine="559" w:firstLineChars="233"/>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投标人代表签字或盖章：</w:t>
      </w:r>
    </w:p>
    <w:p w14:paraId="03C85194">
      <w:pPr>
        <w:kinsoku w:val="0"/>
        <w:overflowPunct w:val="0"/>
        <w:autoSpaceDE w:val="0"/>
        <w:autoSpaceDN w:val="0"/>
        <w:snapToGrid w:val="0"/>
        <w:spacing w:line="360" w:lineRule="auto"/>
        <w:ind w:firstLine="559" w:firstLineChars="233"/>
        <w:rPr>
          <w:color w:val="000000" w:themeColor="text1"/>
          <w:kern w:val="0"/>
          <w:sz w:val="24"/>
          <w:highlight w:val="none"/>
          <w14:textFill>
            <w14:solidFill>
              <w14:schemeClr w14:val="tx1"/>
            </w14:solidFill>
          </w14:textFill>
        </w:rPr>
      </w:pPr>
    </w:p>
    <w:p w14:paraId="37A97676">
      <w:pPr>
        <w:tabs>
          <w:tab w:val="left" w:pos="730"/>
        </w:tabs>
        <w:kinsoku w:val="0"/>
        <w:overflowPunct w:val="0"/>
        <w:autoSpaceDE w:val="0"/>
        <w:autoSpaceDN w:val="0"/>
        <w:snapToGrid w:val="0"/>
        <w:spacing w:line="360" w:lineRule="auto"/>
        <w:ind w:firstLine="559" w:firstLineChars="233"/>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投标人全称、投标人公章：</w:t>
      </w:r>
    </w:p>
    <w:p w14:paraId="7AB664F2">
      <w:pPr>
        <w:kinsoku w:val="0"/>
        <w:overflowPunct w:val="0"/>
        <w:autoSpaceDE w:val="0"/>
        <w:autoSpaceDN w:val="0"/>
        <w:snapToGrid w:val="0"/>
        <w:spacing w:line="360" w:lineRule="auto"/>
        <w:ind w:left="560" w:hanging="560" w:hangingChars="200"/>
        <w:rPr>
          <w:color w:val="000000" w:themeColor="text1"/>
          <w:kern w:val="0"/>
          <w:szCs w:val="28"/>
          <w:highlight w:val="none"/>
          <w14:textFill>
            <w14:solidFill>
              <w14:schemeClr w14:val="tx1"/>
            </w14:solidFill>
          </w14:textFill>
        </w:rPr>
      </w:pPr>
    </w:p>
    <w:p w14:paraId="6B039AA3">
      <w:pPr>
        <w:kinsoku w:val="0"/>
        <w:overflowPunct w:val="0"/>
        <w:autoSpaceDE w:val="0"/>
        <w:autoSpaceDN w:val="0"/>
        <w:snapToGrid w:val="0"/>
        <w:spacing w:line="360" w:lineRule="auto"/>
        <w:ind w:left="560" w:hanging="560" w:hangingChars="200"/>
        <w:rPr>
          <w:color w:val="000000" w:themeColor="text1"/>
          <w:kern w:val="0"/>
          <w:szCs w:val="28"/>
          <w:highlight w:val="none"/>
          <w14:textFill>
            <w14:solidFill>
              <w14:schemeClr w14:val="tx1"/>
            </w14:solidFill>
          </w14:textFill>
        </w:rPr>
      </w:pPr>
    </w:p>
    <w:p w14:paraId="756A269A">
      <w:pPr>
        <w:kinsoku w:val="0"/>
        <w:overflowPunct w:val="0"/>
        <w:autoSpaceDE w:val="0"/>
        <w:autoSpaceDN w:val="0"/>
        <w:snapToGrid w:val="0"/>
        <w:ind w:left="560" w:hanging="560" w:hangingChars="200"/>
        <w:rPr>
          <w:color w:val="000000" w:themeColor="text1"/>
          <w:kern w:val="0"/>
          <w:szCs w:val="28"/>
          <w:highlight w:val="none"/>
          <w14:textFill>
            <w14:solidFill>
              <w14:schemeClr w14:val="tx1"/>
            </w14:solidFill>
          </w14:textFill>
        </w:rPr>
      </w:pPr>
    </w:p>
    <w:p w14:paraId="50247A93">
      <w:pPr>
        <w:ind w:firstLine="562"/>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br w:type="page"/>
      </w:r>
    </w:p>
    <w:p w14:paraId="0675DDE4">
      <w:pPr>
        <w:ind w:firstLine="0" w:firstLineChars="0"/>
        <w:rPr>
          <w:b/>
          <w:bCs/>
          <w:color w:val="000000" w:themeColor="text1"/>
          <w:kern w:val="0"/>
          <w:szCs w:val="28"/>
          <w:highlight w:val="none"/>
          <w14:textFill>
            <w14:solidFill>
              <w14:schemeClr w14:val="tx1"/>
            </w14:solidFill>
          </w14:textFill>
        </w:rPr>
      </w:pPr>
    </w:p>
    <w:p w14:paraId="3D051787">
      <w:pPr>
        <w:kinsoku w:val="0"/>
        <w:overflowPunct w:val="0"/>
        <w:autoSpaceDE w:val="0"/>
        <w:autoSpaceDN w:val="0"/>
        <w:snapToGrid w:val="0"/>
        <w:spacing w:line="360" w:lineRule="auto"/>
        <w:ind w:firstLine="0" w:firstLineChars="0"/>
        <w:jc w:val="center"/>
        <w:rPr>
          <w:b/>
          <w:color w:val="000000" w:themeColor="text1"/>
          <w:kern w:val="0"/>
          <w:szCs w:val="28"/>
          <w:highlight w:val="none"/>
          <w14:textFill>
            <w14:solidFill>
              <w14:schemeClr w14:val="tx1"/>
            </w14:solidFill>
          </w14:textFill>
        </w:rPr>
      </w:pPr>
      <w:r>
        <w:rPr>
          <w:b/>
          <w:color w:val="000000" w:themeColor="text1"/>
          <w:kern w:val="0"/>
          <w:szCs w:val="28"/>
          <w:highlight w:val="none"/>
          <w14:textFill>
            <w14:solidFill>
              <w14:schemeClr w14:val="tx1"/>
            </w14:solidFill>
          </w14:textFill>
        </w:rPr>
        <w:t>商务规范偏离表</w:t>
      </w:r>
    </w:p>
    <w:p w14:paraId="5934114B">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p w14:paraId="40286901">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项目名称：</w:t>
      </w:r>
    </w:p>
    <w:p w14:paraId="6512C2BE">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项目编号：</w:t>
      </w:r>
    </w:p>
    <w:p w14:paraId="6F312D45">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投标人名称：</w:t>
      </w:r>
    </w:p>
    <w:p w14:paraId="67D2F86B">
      <w:pPr>
        <w:snapToGrid w:val="0"/>
        <w:spacing w:line="360" w:lineRule="auto"/>
        <w:ind w:firstLine="480"/>
        <w:rPr>
          <w:color w:val="000000" w:themeColor="text1"/>
          <w:sz w:val="24"/>
          <w:highlight w:val="none"/>
          <w:u w:val="single"/>
          <w14:textFill>
            <w14:solidFill>
              <w14:schemeClr w14:val="tx1"/>
            </w14:solidFill>
          </w14:textFill>
        </w:rPr>
      </w:pPr>
      <w:r>
        <w:rPr>
          <w:color w:val="000000" w:themeColor="text1"/>
          <w:kern w:val="0"/>
          <w:sz w:val="24"/>
          <w:highlight w:val="none"/>
          <w14:textFill>
            <w14:solidFill>
              <w14:schemeClr w14:val="tx1"/>
            </w14:solidFill>
          </w14:textFill>
        </w:rPr>
        <w:t>包      号：</w:t>
      </w:r>
    </w:p>
    <w:p w14:paraId="29A0D364">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tbl>
      <w:tblPr>
        <w:tblStyle w:val="2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4"/>
        <w:gridCol w:w="1458"/>
        <w:gridCol w:w="2267"/>
        <w:gridCol w:w="2089"/>
        <w:gridCol w:w="1379"/>
        <w:gridCol w:w="889"/>
      </w:tblGrid>
      <w:tr w14:paraId="34623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32" w:hRule="atLeast"/>
          <w:jc w:val="center"/>
        </w:trPr>
        <w:tc>
          <w:tcPr>
            <w:tcW w:w="774" w:type="dxa"/>
            <w:tcBorders>
              <w:top w:val="single" w:color="000000" w:sz="6" w:space="0"/>
              <w:left w:val="single" w:color="000000" w:sz="6" w:space="0"/>
              <w:bottom w:val="single" w:color="000000" w:sz="6" w:space="0"/>
              <w:right w:val="single" w:color="auto" w:sz="4" w:space="0"/>
            </w:tcBorders>
            <w:vAlign w:val="center"/>
          </w:tcPr>
          <w:p w14:paraId="04E7E58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序号</w:t>
            </w:r>
          </w:p>
        </w:tc>
        <w:tc>
          <w:tcPr>
            <w:tcW w:w="1458" w:type="dxa"/>
            <w:tcBorders>
              <w:top w:val="single" w:color="000000" w:sz="6" w:space="0"/>
              <w:left w:val="single" w:color="auto" w:sz="4" w:space="0"/>
              <w:bottom w:val="single" w:color="000000" w:sz="6" w:space="0"/>
              <w:right w:val="single" w:color="000000" w:sz="6" w:space="0"/>
            </w:tcBorders>
            <w:vAlign w:val="center"/>
          </w:tcPr>
          <w:p w14:paraId="282E057A">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货物名称</w:t>
            </w:r>
          </w:p>
        </w:tc>
        <w:tc>
          <w:tcPr>
            <w:tcW w:w="2267" w:type="dxa"/>
            <w:tcBorders>
              <w:top w:val="single" w:color="000000" w:sz="6" w:space="0"/>
              <w:left w:val="single" w:color="000000" w:sz="6" w:space="0"/>
              <w:bottom w:val="single" w:color="000000" w:sz="6" w:space="0"/>
              <w:right w:val="single" w:color="000000" w:sz="6" w:space="0"/>
            </w:tcBorders>
            <w:vAlign w:val="center"/>
          </w:tcPr>
          <w:p w14:paraId="53A7C19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招标文件</w:t>
            </w:r>
          </w:p>
          <w:p w14:paraId="61B0FE17">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商务要求</w:t>
            </w:r>
          </w:p>
        </w:tc>
        <w:tc>
          <w:tcPr>
            <w:tcW w:w="2089" w:type="dxa"/>
            <w:tcBorders>
              <w:top w:val="single" w:color="000000" w:sz="6" w:space="0"/>
              <w:left w:val="single" w:color="000000" w:sz="6" w:space="0"/>
              <w:bottom w:val="single" w:color="000000" w:sz="6" w:space="0"/>
              <w:right w:val="single" w:color="000000" w:sz="6" w:space="0"/>
            </w:tcBorders>
            <w:vAlign w:val="center"/>
          </w:tcPr>
          <w:p w14:paraId="65F517FE">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w:t>
            </w:r>
          </w:p>
          <w:p w14:paraId="7668DABB">
            <w:pPr>
              <w:kinsoku w:val="0"/>
              <w:overflowPunct w:val="0"/>
              <w:autoSpaceDE w:val="0"/>
              <w:autoSpaceDN w:val="0"/>
              <w:snapToGrid w:val="0"/>
              <w:spacing w:line="240" w:lineRule="auto"/>
              <w:ind w:firstLine="0" w:firstLineChars="0"/>
              <w:jc w:val="center"/>
              <w:rPr>
                <w:rFonts w:hint="eastAsia" w:eastAsia="宋体"/>
                <w:color w:val="000000" w:themeColor="text1"/>
                <w:kern w:val="0"/>
                <w:sz w:val="24"/>
                <w:highlight w:val="none"/>
                <w:lang w:val="en-US" w:eastAsia="zh-CN"/>
                <w14:textFill>
                  <w14:solidFill>
                    <w14:schemeClr w14:val="tx1"/>
                  </w14:solidFill>
                </w14:textFill>
              </w:rPr>
            </w:pPr>
            <w:r>
              <w:rPr>
                <w:color w:val="000000" w:themeColor="text1"/>
                <w:kern w:val="0"/>
                <w:sz w:val="24"/>
                <w:highlight w:val="none"/>
                <w14:textFill>
                  <w14:solidFill>
                    <w14:schemeClr w14:val="tx1"/>
                  </w14:solidFill>
                </w14:textFill>
              </w:rPr>
              <w:t>对应</w:t>
            </w:r>
            <w:r>
              <w:rPr>
                <w:rFonts w:hint="eastAsia"/>
                <w:color w:val="000000" w:themeColor="text1"/>
                <w:kern w:val="0"/>
                <w:sz w:val="24"/>
                <w:highlight w:val="none"/>
                <w:lang w:val="en-US" w:eastAsia="zh-CN"/>
                <w14:textFill>
                  <w14:solidFill>
                    <w14:schemeClr w14:val="tx1"/>
                  </w14:solidFill>
                </w14:textFill>
              </w:rPr>
              <w:t>响应</w:t>
            </w:r>
          </w:p>
        </w:tc>
        <w:tc>
          <w:tcPr>
            <w:tcW w:w="1379" w:type="dxa"/>
            <w:tcBorders>
              <w:top w:val="single" w:color="000000" w:sz="6" w:space="0"/>
              <w:left w:val="single" w:color="000000" w:sz="6" w:space="0"/>
              <w:bottom w:val="single" w:color="000000" w:sz="6" w:space="0"/>
              <w:right w:val="single" w:color="000000" w:sz="6" w:space="0"/>
            </w:tcBorders>
            <w:vAlign w:val="center"/>
          </w:tcPr>
          <w:p w14:paraId="796C0BD7">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偏离情况</w:t>
            </w:r>
          </w:p>
        </w:tc>
        <w:tc>
          <w:tcPr>
            <w:tcW w:w="889" w:type="dxa"/>
            <w:tcBorders>
              <w:top w:val="single" w:color="000000" w:sz="6" w:space="0"/>
              <w:left w:val="single" w:color="000000" w:sz="6" w:space="0"/>
              <w:bottom w:val="single" w:color="000000" w:sz="6" w:space="0"/>
              <w:right w:val="single" w:color="000000" w:sz="6" w:space="0"/>
            </w:tcBorders>
            <w:vAlign w:val="center"/>
          </w:tcPr>
          <w:p w14:paraId="051D577C">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备注</w:t>
            </w:r>
          </w:p>
        </w:tc>
      </w:tr>
      <w:tr w14:paraId="18601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jc w:val="center"/>
        </w:trPr>
        <w:tc>
          <w:tcPr>
            <w:tcW w:w="774" w:type="dxa"/>
            <w:tcBorders>
              <w:top w:val="single" w:color="000000" w:sz="6" w:space="0"/>
              <w:left w:val="single" w:color="000000" w:sz="6" w:space="0"/>
              <w:bottom w:val="single" w:color="000000" w:sz="6" w:space="0"/>
              <w:right w:val="single" w:color="auto" w:sz="4" w:space="0"/>
            </w:tcBorders>
            <w:vAlign w:val="center"/>
          </w:tcPr>
          <w:p w14:paraId="0403AB1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3BB92EC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61058FDE">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0AF1BADC">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59BC1C9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3F2D4E71">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3647D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jc w:val="center"/>
        </w:trPr>
        <w:tc>
          <w:tcPr>
            <w:tcW w:w="774" w:type="dxa"/>
            <w:tcBorders>
              <w:top w:val="single" w:color="000000" w:sz="6" w:space="0"/>
              <w:left w:val="single" w:color="000000" w:sz="6" w:space="0"/>
              <w:bottom w:val="single" w:color="000000" w:sz="6" w:space="0"/>
              <w:right w:val="single" w:color="auto" w:sz="4" w:space="0"/>
            </w:tcBorders>
            <w:vAlign w:val="center"/>
          </w:tcPr>
          <w:p w14:paraId="51C3408B">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7444A7C0">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5C054A87">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2AAAAAA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22ABBFED">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578D88D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4923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jc w:val="center"/>
        </w:trPr>
        <w:tc>
          <w:tcPr>
            <w:tcW w:w="774" w:type="dxa"/>
            <w:tcBorders>
              <w:top w:val="single" w:color="000000" w:sz="6" w:space="0"/>
              <w:left w:val="single" w:color="000000" w:sz="6" w:space="0"/>
              <w:bottom w:val="single" w:color="000000" w:sz="6" w:space="0"/>
              <w:right w:val="single" w:color="auto" w:sz="4" w:space="0"/>
            </w:tcBorders>
            <w:vAlign w:val="center"/>
          </w:tcPr>
          <w:p w14:paraId="3A44F0E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0C716F0E">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7C0A7F1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52045765">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69BFE1E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614D3CBA">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66321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jc w:val="center"/>
        </w:trPr>
        <w:tc>
          <w:tcPr>
            <w:tcW w:w="774" w:type="dxa"/>
            <w:tcBorders>
              <w:top w:val="single" w:color="000000" w:sz="6" w:space="0"/>
              <w:left w:val="single" w:color="000000" w:sz="6" w:space="0"/>
              <w:bottom w:val="single" w:color="000000" w:sz="6" w:space="0"/>
              <w:right w:val="single" w:color="auto" w:sz="4" w:space="0"/>
            </w:tcBorders>
            <w:vAlign w:val="center"/>
          </w:tcPr>
          <w:p w14:paraId="74CD6FBC">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5C14478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3997AB6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52BF1025">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0BDA59B0">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063FC7BF">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2728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3" w:hRule="atLeast"/>
          <w:jc w:val="center"/>
        </w:trPr>
        <w:tc>
          <w:tcPr>
            <w:tcW w:w="774" w:type="dxa"/>
            <w:tcBorders>
              <w:top w:val="single" w:color="000000" w:sz="6" w:space="0"/>
              <w:left w:val="single" w:color="000000" w:sz="6" w:space="0"/>
              <w:bottom w:val="single" w:color="000000" w:sz="6" w:space="0"/>
              <w:right w:val="single" w:color="auto" w:sz="4" w:space="0"/>
            </w:tcBorders>
            <w:vAlign w:val="center"/>
          </w:tcPr>
          <w:p w14:paraId="1B13A592">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642391C2">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5307C03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631D295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073925F1">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71A0A4A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41FC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70" w:hRule="atLeast"/>
          <w:jc w:val="center"/>
        </w:trPr>
        <w:tc>
          <w:tcPr>
            <w:tcW w:w="774" w:type="dxa"/>
            <w:tcBorders>
              <w:top w:val="single" w:color="000000" w:sz="6" w:space="0"/>
              <w:left w:val="single" w:color="000000" w:sz="6" w:space="0"/>
              <w:bottom w:val="single" w:color="000000" w:sz="6" w:space="0"/>
              <w:right w:val="single" w:color="auto" w:sz="4" w:space="0"/>
            </w:tcBorders>
            <w:vAlign w:val="center"/>
          </w:tcPr>
          <w:p w14:paraId="73877F8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667B783A">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5540732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795A2031">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7285CCA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0AF67FCE">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bl>
    <w:p w14:paraId="0809FA59">
      <w:pPr>
        <w:snapToGrid w:val="0"/>
        <w:spacing w:line="360" w:lineRule="auto"/>
        <w:ind w:firstLine="562"/>
        <w:rPr>
          <w:b/>
          <w:bCs/>
          <w:color w:val="000000"/>
          <w:szCs w:val="21"/>
          <w:highlight w:val="none"/>
        </w:rPr>
      </w:pPr>
    </w:p>
    <w:p w14:paraId="38892DFF">
      <w:pPr>
        <w:snapToGrid w:val="0"/>
        <w:spacing w:line="360" w:lineRule="auto"/>
        <w:ind w:firstLine="482"/>
        <w:rPr>
          <w:b/>
          <w:bCs/>
          <w:color w:val="000000"/>
          <w:sz w:val="24"/>
          <w:szCs w:val="20"/>
          <w:highlight w:val="none"/>
        </w:rPr>
      </w:pPr>
      <w:r>
        <w:rPr>
          <w:b/>
          <w:bCs/>
          <w:color w:val="000000"/>
          <w:sz w:val="24"/>
          <w:szCs w:val="20"/>
          <w:highlight w:val="none"/>
        </w:rPr>
        <w:t>注：1、此表中，投标人只填写偏离项。</w:t>
      </w:r>
    </w:p>
    <w:p w14:paraId="636437D0">
      <w:pPr>
        <w:snapToGrid w:val="0"/>
        <w:spacing w:line="360" w:lineRule="auto"/>
        <w:ind w:firstLineChars="400"/>
        <w:rPr>
          <w:b/>
          <w:bCs/>
          <w:color w:val="000000"/>
          <w:sz w:val="24"/>
          <w:szCs w:val="20"/>
          <w:highlight w:val="none"/>
        </w:rPr>
      </w:pPr>
      <w:r>
        <w:rPr>
          <w:b/>
          <w:bCs/>
          <w:color w:val="000000"/>
          <w:sz w:val="24"/>
          <w:szCs w:val="20"/>
          <w:highlight w:val="none"/>
        </w:rPr>
        <w:t>2、若商务要求没有偏离项，投标人须提供“完全响应招标文件商务要求承诺书”，未提供承诺书按废标处理。</w:t>
      </w:r>
    </w:p>
    <w:p w14:paraId="70721765">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p w14:paraId="1772D59C">
      <w:pPr>
        <w:widowControl/>
        <w:adjustRightInd w:val="0"/>
        <w:snapToGrid w:val="0"/>
        <w:spacing w:line="360" w:lineRule="auto"/>
        <w:ind w:firstLine="4163" w:firstLineChars="1487"/>
        <w:rPr>
          <w:color w:val="000000" w:themeColor="text1"/>
          <w:spacing w:val="20"/>
          <w:kern w:val="0"/>
          <w:sz w:val="24"/>
          <w:highlight w:val="none"/>
          <w14:textFill>
            <w14:solidFill>
              <w14:schemeClr w14:val="tx1"/>
            </w14:solidFill>
          </w14:textFill>
        </w:rPr>
      </w:pPr>
    </w:p>
    <w:p w14:paraId="050DBF05">
      <w:pPr>
        <w:widowControl/>
        <w:adjustRightInd w:val="0"/>
        <w:snapToGrid w:val="0"/>
        <w:spacing w:line="360" w:lineRule="auto"/>
        <w:ind w:firstLine="5880" w:firstLineChars="245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投标人(公章):</w:t>
      </w:r>
    </w:p>
    <w:p w14:paraId="0BA12BAF">
      <w:pPr>
        <w:widowControl/>
        <w:adjustRightInd w:val="0"/>
        <w:snapToGrid w:val="0"/>
        <w:spacing w:line="360" w:lineRule="auto"/>
        <w:ind w:firstLine="5880" w:firstLineChars="245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投标人代表(签字):</w:t>
      </w:r>
    </w:p>
    <w:p w14:paraId="2E6AE822">
      <w:pPr>
        <w:widowControl/>
        <w:adjustRightInd w:val="0"/>
        <w:snapToGrid w:val="0"/>
        <w:spacing w:line="360" w:lineRule="auto"/>
        <w:ind w:firstLine="5880" w:firstLineChars="245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日</w:t>
      </w:r>
      <w:r>
        <w:rPr>
          <w:color w:val="000000" w:themeColor="text1"/>
          <w:kern w:val="0"/>
          <w:sz w:val="24"/>
          <w:highlight w:val="none"/>
          <w14:textFill>
            <w14:solidFill>
              <w14:schemeClr w14:val="tx1"/>
            </w14:solidFill>
          </w14:textFill>
        </w:rPr>
        <w:tab/>
      </w:r>
      <w:r>
        <w:rPr>
          <w:color w:val="000000" w:themeColor="text1"/>
          <w:kern w:val="0"/>
          <w:sz w:val="24"/>
          <w:highlight w:val="none"/>
          <w14:textFill>
            <w14:solidFill>
              <w14:schemeClr w14:val="tx1"/>
            </w14:solidFill>
          </w14:textFill>
        </w:rPr>
        <w:t>期：</w:t>
      </w:r>
    </w:p>
    <w:p w14:paraId="2A34E930">
      <w:pPr>
        <w:widowControl/>
        <w:adjustRightInd w:val="0"/>
        <w:snapToGrid w:val="0"/>
        <w:spacing w:line="360" w:lineRule="auto"/>
        <w:ind w:firstLine="0" w:firstLineChars="0"/>
        <w:rPr>
          <w:rFonts w:hint="eastAsia" w:eastAsia="宋体"/>
          <w:color w:val="000000" w:themeColor="text1"/>
          <w:kern w:val="0"/>
          <w:sz w:val="24"/>
          <w:highlight w:val="none"/>
          <w:lang w:eastAsia="zh-CN"/>
          <w14:textFill>
            <w14:solidFill>
              <w14:schemeClr w14:val="tx1"/>
            </w14:solidFill>
          </w14:textFill>
        </w:rPr>
      </w:pPr>
      <w:r>
        <w:rPr>
          <w:color w:val="000000" w:themeColor="text1"/>
          <w:kern w:val="0"/>
          <w:sz w:val="24"/>
          <w:highlight w:val="none"/>
          <w14:textFill>
            <w14:solidFill>
              <w14:schemeClr w14:val="tx1"/>
            </w14:solidFill>
          </w14:textFill>
        </w:rPr>
        <w:t>注：本表不足可扩展</w:t>
      </w:r>
      <w:r>
        <w:rPr>
          <w:rFonts w:hint="eastAsia"/>
          <w:color w:val="000000" w:themeColor="text1"/>
          <w:kern w:val="0"/>
          <w:sz w:val="24"/>
          <w:highlight w:val="none"/>
          <w:lang w:eastAsia="zh-CN"/>
          <w14:textFill>
            <w14:solidFill>
              <w14:schemeClr w14:val="tx1"/>
            </w14:solidFill>
          </w14:textFill>
        </w:rPr>
        <w:t>。</w:t>
      </w:r>
    </w:p>
    <w:p w14:paraId="7DFE83A7">
      <w:pPr>
        <w:kinsoku w:val="0"/>
        <w:overflowPunct w:val="0"/>
        <w:autoSpaceDE w:val="0"/>
        <w:autoSpaceDN w:val="0"/>
        <w:snapToGrid w:val="0"/>
        <w:spacing w:line="360" w:lineRule="auto"/>
        <w:ind w:firstLine="0" w:firstLineChars="0"/>
        <w:jc w:val="both"/>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br w:type="page"/>
      </w:r>
    </w:p>
    <w:p w14:paraId="24D731E6">
      <w:pPr>
        <w:kinsoku w:val="0"/>
        <w:overflowPunct w:val="0"/>
        <w:autoSpaceDE w:val="0"/>
        <w:autoSpaceDN w:val="0"/>
        <w:snapToGrid w:val="0"/>
        <w:spacing w:line="360" w:lineRule="auto"/>
        <w:ind w:firstLine="0" w:firstLineChars="0"/>
        <w:jc w:val="center"/>
        <w:rPr>
          <w:b/>
          <w:color w:val="000000" w:themeColor="text1"/>
          <w:kern w:val="0"/>
          <w:szCs w:val="28"/>
          <w:highlight w:val="none"/>
          <w14:textFill>
            <w14:solidFill>
              <w14:schemeClr w14:val="tx1"/>
            </w14:solidFill>
          </w14:textFill>
        </w:rPr>
      </w:pPr>
      <w:r>
        <w:rPr>
          <w:rFonts w:hint="eastAsia"/>
          <w:b/>
          <w:color w:val="000000" w:themeColor="text1"/>
          <w:kern w:val="0"/>
          <w:szCs w:val="28"/>
          <w:highlight w:val="none"/>
          <w:lang w:val="en-US" w:eastAsia="zh-CN"/>
          <w14:textFill>
            <w14:solidFill>
              <w14:schemeClr w14:val="tx1"/>
            </w14:solidFill>
          </w14:textFill>
        </w:rPr>
        <w:t>同类项目案例及相关证明资料</w:t>
      </w:r>
      <w:r>
        <w:rPr>
          <w:b/>
          <w:color w:val="000000" w:themeColor="text1"/>
          <w:kern w:val="0"/>
          <w:szCs w:val="28"/>
          <w:highlight w:val="none"/>
          <w14:textFill>
            <w14:solidFill>
              <w14:schemeClr w14:val="tx1"/>
            </w14:solidFill>
          </w14:textFill>
        </w:rPr>
        <w:t>（格式）</w:t>
      </w:r>
    </w:p>
    <w:p w14:paraId="73D138C2">
      <w:pPr>
        <w:ind w:firstLine="560"/>
        <w:rPr>
          <w:bCs/>
          <w:color w:val="000000" w:themeColor="text1"/>
          <w:kern w:val="0"/>
          <w:szCs w:val="28"/>
          <w:highlight w:val="none"/>
          <w14:textFill>
            <w14:solidFill>
              <w14:schemeClr w14:val="tx1"/>
            </w14:solidFill>
          </w14:textFill>
        </w:rPr>
      </w:pPr>
    </w:p>
    <w:p w14:paraId="78713314">
      <w:pPr>
        <w:snapToGrid w:val="0"/>
        <w:spacing w:line="360" w:lineRule="auto"/>
        <w:ind w:firstLine="480"/>
        <w:rPr>
          <w:color w:val="000000" w:themeColor="text1"/>
          <w:sz w:val="24"/>
          <w:highlight w:val="none"/>
          <w:u w:val="single"/>
          <w14:textFill>
            <w14:solidFill>
              <w14:schemeClr w14:val="tx1"/>
            </w14:solidFill>
          </w14:textFill>
        </w:rPr>
      </w:pPr>
      <w:r>
        <w:rPr>
          <w:bCs/>
          <w:color w:val="000000" w:themeColor="text1"/>
          <w:kern w:val="0"/>
          <w:sz w:val="24"/>
          <w:highlight w:val="none"/>
          <w14:textFill>
            <w14:solidFill>
              <w14:schemeClr w14:val="tx1"/>
            </w14:solidFill>
          </w14:textFill>
        </w:rPr>
        <w:t>包   号：</w:t>
      </w:r>
    </w:p>
    <w:p w14:paraId="49A1C7D3">
      <w:pPr>
        <w:kinsoku w:val="0"/>
        <w:overflowPunct w:val="0"/>
        <w:autoSpaceDE w:val="0"/>
        <w:autoSpaceDN w:val="0"/>
        <w:snapToGrid w:val="0"/>
        <w:spacing w:line="360" w:lineRule="auto"/>
        <w:ind w:firstLine="480"/>
        <w:jc w:val="both"/>
        <w:rPr>
          <w:bCs/>
          <w:color w:val="000000" w:themeColor="text1"/>
          <w:kern w:val="0"/>
          <w:sz w:val="24"/>
          <w:highlight w:val="none"/>
          <w14:textFill>
            <w14:solidFill>
              <w14:schemeClr w14:val="tx1"/>
            </w14:solidFill>
          </w14:textFill>
        </w:rPr>
      </w:pPr>
    </w:p>
    <w:p w14:paraId="291ABEC0">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按下表格式填写，并提供对应合同及相关证明材料复印件</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要求必须是与最终用户签订的</w:t>
      </w:r>
      <w:r>
        <w:rPr>
          <w:rFonts w:hint="eastAsia"/>
          <w:color w:val="000000" w:themeColor="text1"/>
          <w:sz w:val="24"/>
          <w:highlight w:val="none"/>
          <w14:textFill>
            <w14:solidFill>
              <w14:schemeClr w14:val="tx1"/>
            </w14:solidFill>
          </w14:textFill>
        </w:rPr>
        <w:t>合同</w:t>
      </w:r>
      <w:r>
        <w:rPr>
          <w:color w:val="000000" w:themeColor="text1"/>
          <w:sz w:val="24"/>
          <w:highlight w:val="none"/>
          <w14:textFill>
            <w14:solidFill>
              <w14:schemeClr w14:val="tx1"/>
            </w14:solidFill>
          </w14:textFill>
        </w:rPr>
        <w:t>。</w:t>
      </w:r>
    </w:p>
    <w:tbl>
      <w:tblPr>
        <w:tblStyle w:val="21"/>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13"/>
        <w:gridCol w:w="1327"/>
        <w:gridCol w:w="769"/>
        <w:gridCol w:w="1313"/>
        <w:gridCol w:w="1053"/>
        <w:gridCol w:w="1297"/>
        <w:gridCol w:w="800"/>
      </w:tblGrid>
      <w:tr w14:paraId="5C87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5" w:hRule="atLeast"/>
          <w:jc w:val="center"/>
        </w:trPr>
        <w:tc>
          <w:tcPr>
            <w:tcW w:w="425" w:type="pct"/>
            <w:vAlign w:val="center"/>
          </w:tcPr>
          <w:p w14:paraId="64811FD7">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762" w:type="pct"/>
            <w:vAlign w:val="center"/>
          </w:tcPr>
          <w:p w14:paraId="078BCADC">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用户名称</w:t>
            </w:r>
          </w:p>
        </w:tc>
        <w:tc>
          <w:tcPr>
            <w:tcW w:w="770" w:type="pct"/>
            <w:vAlign w:val="center"/>
          </w:tcPr>
          <w:p w14:paraId="0A35E4EE">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产品名称</w:t>
            </w:r>
          </w:p>
        </w:tc>
        <w:tc>
          <w:tcPr>
            <w:tcW w:w="447" w:type="pct"/>
            <w:vAlign w:val="center"/>
          </w:tcPr>
          <w:p w14:paraId="183072F3">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762" w:type="pct"/>
            <w:vAlign w:val="center"/>
          </w:tcPr>
          <w:p w14:paraId="7E4363C4">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c>
          <w:tcPr>
            <w:tcW w:w="612" w:type="pct"/>
            <w:vAlign w:val="center"/>
          </w:tcPr>
          <w:p w14:paraId="0CAF6B0C">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联系人</w:t>
            </w:r>
          </w:p>
        </w:tc>
        <w:tc>
          <w:tcPr>
            <w:tcW w:w="753" w:type="pct"/>
            <w:vAlign w:val="center"/>
          </w:tcPr>
          <w:p w14:paraId="3623EE05">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联系电话</w:t>
            </w:r>
          </w:p>
        </w:tc>
        <w:tc>
          <w:tcPr>
            <w:tcW w:w="465" w:type="pct"/>
            <w:vAlign w:val="center"/>
          </w:tcPr>
          <w:p w14:paraId="1C31DEC0">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14:paraId="5C13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25" w:type="pct"/>
            <w:vAlign w:val="center"/>
          </w:tcPr>
          <w:p w14:paraId="2D7DE10B">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41456908">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70" w:type="pct"/>
            <w:vAlign w:val="center"/>
          </w:tcPr>
          <w:p w14:paraId="5D0AF2CC">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47" w:type="pct"/>
            <w:vAlign w:val="center"/>
          </w:tcPr>
          <w:p w14:paraId="02D2E540">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1E3A4B99">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612" w:type="pct"/>
            <w:vAlign w:val="center"/>
          </w:tcPr>
          <w:p w14:paraId="7256BDD2">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53" w:type="pct"/>
            <w:vAlign w:val="center"/>
          </w:tcPr>
          <w:p w14:paraId="5F52455F">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65" w:type="pct"/>
            <w:vAlign w:val="center"/>
          </w:tcPr>
          <w:p w14:paraId="7A97947D">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r>
      <w:tr w14:paraId="3E95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25" w:type="pct"/>
            <w:vAlign w:val="center"/>
          </w:tcPr>
          <w:p w14:paraId="60DB1019">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7316EFE1">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70" w:type="pct"/>
            <w:vAlign w:val="center"/>
          </w:tcPr>
          <w:p w14:paraId="1199FBFD">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47" w:type="pct"/>
            <w:vAlign w:val="center"/>
          </w:tcPr>
          <w:p w14:paraId="7493BFAC">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74635513">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612" w:type="pct"/>
            <w:vAlign w:val="center"/>
          </w:tcPr>
          <w:p w14:paraId="451545E2">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53" w:type="pct"/>
            <w:vAlign w:val="center"/>
          </w:tcPr>
          <w:p w14:paraId="02CF4CDB">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65" w:type="pct"/>
            <w:vAlign w:val="center"/>
          </w:tcPr>
          <w:p w14:paraId="534D1E96">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r>
      <w:tr w14:paraId="2138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25" w:type="pct"/>
            <w:vAlign w:val="center"/>
          </w:tcPr>
          <w:p w14:paraId="7911868E">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021C9B54">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70" w:type="pct"/>
            <w:vAlign w:val="center"/>
          </w:tcPr>
          <w:p w14:paraId="41DBD982">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47" w:type="pct"/>
            <w:vAlign w:val="center"/>
          </w:tcPr>
          <w:p w14:paraId="7C588854">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61113CE4">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612" w:type="pct"/>
            <w:vAlign w:val="center"/>
          </w:tcPr>
          <w:p w14:paraId="5A2150B6">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53" w:type="pct"/>
            <w:vAlign w:val="center"/>
          </w:tcPr>
          <w:p w14:paraId="21C0485F">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65" w:type="pct"/>
            <w:vAlign w:val="center"/>
          </w:tcPr>
          <w:p w14:paraId="54997D25">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r>
      <w:tr w14:paraId="3858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25" w:type="pct"/>
            <w:vAlign w:val="center"/>
          </w:tcPr>
          <w:p w14:paraId="78102A97">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5F2E24DB">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70" w:type="pct"/>
            <w:vAlign w:val="center"/>
          </w:tcPr>
          <w:p w14:paraId="5E2C15F7">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47" w:type="pct"/>
            <w:vAlign w:val="center"/>
          </w:tcPr>
          <w:p w14:paraId="542070E9">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568282C4">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612" w:type="pct"/>
            <w:vAlign w:val="center"/>
          </w:tcPr>
          <w:p w14:paraId="07229B75">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53" w:type="pct"/>
            <w:vAlign w:val="center"/>
          </w:tcPr>
          <w:p w14:paraId="3884DA9E">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65" w:type="pct"/>
            <w:vAlign w:val="center"/>
          </w:tcPr>
          <w:p w14:paraId="1D001B7C">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r>
      <w:tr w14:paraId="573B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25" w:type="pct"/>
            <w:vAlign w:val="center"/>
          </w:tcPr>
          <w:p w14:paraId="5D3B5B73">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35521B00">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70" w:type="pct"/>
            <w:vAlign w:val="center"/>
          </w:tcPr>
          <w:p w14:paraId="77B1FA0F">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47" w:type="pct"/>
            <w:vAlign w:val="center"/>
          </w:tcPr>
          <w:p w14:paraId="579416B3">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0B30F2E4">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612" w:type="pct"/>
            <w:vAlign w:val="center"/>
          </w:tcPr>
          <w:p w14:paraId="42D855EA">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53" w:type="pct"/>
            <w:vAlign w:val="center"/>
          </w:tcPr>
          <w:p w14:paraId="083A464D">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65" w:type="pct"/>
            <w:vAlign w:val="center"/>
          </w:tcPr>
          <w:p w14:paraId="2F9A7250">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r>
      <w:tr w14:paraId="152F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87" w:type="pct"/>
            <w:gridSpan w:val="2"/>
            <w:vAlign w:val="center"/>
          </w:tcPr>
          <w:p w14:paraId="3BD050DA">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770" w:type="pct"/>
            <w:vAlign w:val="center"/>
          </w:tcPr>
          <w:p w14:paraId="223DFEC4">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47" w:type="pct"/>
            <w:vAlign w:val="center"/>
          </w:tcPr>
          <w:p w14:paraId="328A42AE">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62" w:type="pct"/>
            <w:vAlign w:val="center"/>
          </w:tcPr>
          <w:p w14:paraId="43DC06F1">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612" w:type="pct"/>
            <w:vAlign w:val="center"/>
          </w:tcPr>
          <w:p w14:paraId="74329453">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753" w:type="pct"/>
            <w:vAlign w:val="center"/>
          </w:tcPr>
          <w:p w14:paraId="45A4B6CF">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c>
          <w:tcPr>
            <w:tcW w:w="465" w:type="pct"/>
            <w:vAlign w:val="center"/>
          </w:tcPr>
          <w:p w14:paraId="0A5F9066">
            <w:pPr>
              <w:kinsoku w:val="0"/>
              <w:overflowPunct w:val="0"/>
              <w:autoSpaceDE w:val="0"/>
              <w:autoSpaceDN w:val="0"/>
              <w:adjustRightInd w:val="0"/>
              <w:snapToGrid w:val="0"/>
              <w:spacing w:line="240" w:lineRule="auto"/>
              <w:ind w:firstLine="0" w:firstLineChars="0"/>
              <w:jc w:val="center"/>
              <w:rPr>
                <w:color w:val="000000" w:themeColor="text1"/>
                <w:sz w:val="24"/>
                <w:highlight w:val="none"/>
                <w14:textFill>
                  <w14:solidFill>
                    <w14:schemeClr w14:val="tx1"/>
                  </w14:solidFill>
                </w14:textFill>
              </w:rPr>
            </w:pPr>
          </w:p>
        </w:tc>
      </w:tr>
    </w:tbl>
    <w:p w14:paraId="5031682C">
      <w:pPr>
        <w:kinsoku w:val="0"/>
        <w:overflowPunct w:val="0"/>
        <w:autoSpaceDE w:val="0"/>
        <w:autoSpaceDN w:val="0"/>
        <w:adjustRightInd w:val="0"/>
        <w:snapToGrid w:val="0"/>
        <w:spacing w:line="360" w:lineRule="auto"/>
        <w:ind w:left="826" w:hanging="826" w:hangingChars="343"/>
        <w:textAlignment w:val="baseline"/>
        <w:rPr>
          <w:b/>
          <w:color w:val="000000" w:themeColor="text1"/>
          <w:kern w:val="0"/>
          <w:sz w:val="24"/>
          <w:highlight w:val="none"/>
          <w14:textFill>
            <w14:solidFill>
              <w14:schemeClr w14:val="tx1"/>
            </w14:solidFill>
          </w14:textFill>
        </w:rPr>
      </w:pPr>
    </w:p>
    <w:p w14:paraId="2FF5FC66">
      <w:pPr>
        <w:kinsoku w:val="0"/>
        <w:overflowPunct w:val="0"/>
        <w:autoSpaceDE w:val="0"/>
        <w:autoSpaceDN w:val="0"/>
        <w:adjustRightInd w:val="0"/>
        <w:snapToGrid w:val="0"/>
        <w:spacing w:line="360" w:lineRule="auto"/>
        <w:ind w:left="826" w:hanging="826" w:hangingChars="343"/>
        <w:textAlignment w:val="baseline"/>
        <w:rPr>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注：</w:t>
      </w:r>
      <w:r>
        <w:rPr>
          <w:color w:val="000000" w:themeColor="text1"/>
          <w:kern w:val="0"/>
          <w:sz w:val="24"/>
          <w:highlight w:val="none"/>
          <w14:textFill>
            <w14:solidFill>
              <w14:schemeClr w14:val="tx1"/>
            </w14:solidFill>
          </w14:textFill>
        </w:rPr>
        <w:t>1.所提供项目案例与招标产品差别较大的，扣除相应业绩；</w:t>
      </w:r>
    </w:p>
    <w:p w14:paraId="7034BE3C">
      <w:pPr>
        <w:kinsoku w:val="0"/>
        <w:overflowPunct w:val="0"/>
        <w:autoSpaceDE w:val="0"/>
        <w:autoSpaceDN w:val="0"/>
        <w:adjustRightInd w:val="0"/>
        <w:snapToGrid w:val="0"/>
        <w:spacing w:line="360" w:lineRule="auto"/>
        <w:ind w:firstLine="480"/>
        <w:textAlignment w:val="baseline"/>
        <w:rPr>
          <w:rFonts w:hint="eastAsia" w:eastAsia="宋体"/>
          <w:color w:val="000000" w:themeColor="text1"/>
          <w:kern w:val="0"/>
          <w:sz w:val="24"/>
          <w:highlight w:val="none"/>
          <w:lang w:val="en-US" w:eastAsia="zh-CN"/>
          <w14:textFill>
            <w14:solidFill>
              <w14:schemeClr w14:val="tx1"/>
            </w14:solidFill>
          </w14:textFill>
        </w:rPr>
      </w:pPr>
      <w:r>
        <w:rPr>
          <w:color w:val="000000" w:themeColor="text1"/>
          <w:kern w:val="0"/>
          <w:sz w:val="24"/>
          <w:highlight w:val="none"/>
          <w14:textFill>
            <w14:solidFill>
              <w14:schemeClr w14:val="tx1"/>
            </w14:solidFill>
          </w14:textFill>
        </w:rPr>
        <w:t>2.</w:t>
      </w:r>
      <w:r>
        <w:rPr>
          <w:color w:val="000000" w:themeColor="text1"/>
          <w:sz w:val="24"/>
          <w:highlight w:val="none"/>
          <w14:textFill>
            <w14:solidFill>
              <w14:schemeClr w14:val="tx1"/>
            </w14:solidFill>
          </w14:textFill>
        </w:rPr>
        <w:t>所提供证明材料应真实完整，不得涂改，否则不予评分</w:t>
      </w:r>
      <w:r>
        <w:rPr>
          <w:rFonts w:hint="eastAsia"/>
          <w:color w:val="000000" w:themeColor="text1"/>
          <w:sz w:val="24"/>
          <w:highlight w:val="none"/>
          <w:lang w:eastAsia="zh-CN"/>
          <w14:textFill>
            <w14:solidFill>
              <w14:schemeClr w14:val="tx1"/>
            </w14:solidFill>
          </w14:textFill>
        </w:rPr>
        <w:t>；</w:t>
      </w:r>
    </w:p>
    <w:p w14:paraId="6C608875">
      <w:pPr>
        <w:kinsoku w:val="0"/>
        <w:overflowPunct w:val="0"/>
        <w:autoSpaceDE w:val="0"/>
        <w:autoSpaceDN w:val="0"/>
        <w:adjustRightInd w:val="0"/>
        <w:snapToGrid w:val="0"/>
        <w:spacing w:line="360" w:lineRule="auto"/>
        <w:ind w:firstLine="480"/>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w:t>
      </w:r>
      <w:r>
        <w:rPr>
          <w:color w:val="000000" w:themeColor="text1"/>
          <w:sz w:val="24"/>
          <w:highlight w:val="none"/>
          <w14:textFill>
            <w14:solidFill>
              <w14:schemeClr w14:val="tx1"/>
            </w14:solidFill>
          </w14:textFill>
        </w:rPr>
        <w:t>业绩要求年限为2021年1月1日至投标截止时间，以合同签订时间为准。</w:t>
      </w:r>
      <w:r>
        <w:rPr>
          <w:color w:val="000000" w:themeColor="text1"/>
          <w:kern w:val="0"/>
          <w:sz w:val="24"/>
          <w:highlight w:val="none"/>
          <w14:textFill>
            <w14:solidFill>
              <w14:schemeClr w14:val="tx1"/>
            </w14:solidFill>
          </w14:textFill>
        </w:rPr>
        <w:t>超过每包要求的业绩数量，以每包要求的数量的计算，后续案例相关证明材料不再查看；</w:t>
      </w:r>
    </w:p>
    <w:p w14:paraId="7DAF4C49">
      <w:pPr>
        <w:kinsoku w:val="0"/>
        <w:overflowPunct w:val="0"/>
        <w:autoSpaceDE w:val="0"/>
        <w:autoSpaceDN w:val="0"/>
        <w:adjustRightInd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4.不填写此表、不按要求填写或不提供相应资料，在评标时业绩分为0分。</w:t>
      </w:r>
    </w:p>
    <w:p w14:paraId="037795C6">
      <w:pPr>
        <w:kinsoku w:val="0"/>
        <w:overflowPunct w:val="0"/>
        <w:autoSpaceDE w:val="0"/>
        <w:autoSpaceDN w:val="0"/>
        <w:adjustRightInd w:val="0"/>
        <w:snapToGrid w:val="0"/>
        <w:spacing w:line="360" w:lineRule="auto"/>
        <w:ind w:firstLine="560"/>
        <w:rPr>
          <w:color w:val="000000" w:themeColor="text1"/>
          <w:kern w:val="0"/>
          <w:szCs w:val="28"/>
          <w:highlight w:val="none"/>
          <w14:textFill>
            <w14:solidFill>
              <w14:schemeClr w14:val="tx1"/>
            </w14:solidFill>
          </w14:textFill>
        </w:rPr>
      </w:pPr>
    </w:p>
    <w:p w14:paraId="2A6D555F">
      <w:pPr>
        <w:kinsoku w:val="0"/>
        <w:overflowPunct w:val="0"/>
        <w:autoSpaceDE w:val="0"/>
        <w:autoSpaceDN w:val="0"/>
        <w:adjustRightInd w:val="0"/>
        <w:snapToGrid w:val="0"/>
        <w:ind w:firstLine="562"/>
        <w:jc w:val="center"/>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br w:type="page"/>
      </w:r>
    </w:p>
    <w:p w14:paraId="0A6BB48C">
      <w:pPr>
        <w:kinsoku w:val="0"/>
        <w:overflowPunct w:val="0"/>
        <w:autoSpaceDE w:val="0"/>
        <w:autoSpaceDN w:val="0"/>
        <w:snapToGrid w:val="0"/>
        <w:spacing w:line="360" w:lineRule="auto"/>
        <w:ind w:firstLine="0" w:firstLineChars="0"/>
        <w:jc w:val="center"/>
        <w:rPr>
          <w:b/>
          <w:color w:val="000000" w:themeColor="text1"/>
          <w:kern w:val="0"/>
          <w:szCs w:val="28"/>
          <w:highlight w:val="none"/>
          <w14:textFill>
            <w14:solidFill>
              <w14:schemeClr w14:val="tx1"/>
            </w14:solidFill>
          </w14:textFill>
        </w:rPr>
      </w:pPr>
      <w:r>
        <w:rPr>
          <w:b/>
          <w:color w:val="000000" w:themeColor="text1"/>
          <w:kern w:val="0"/>
          <w:szCs w:val="28"/>
          <w:highlight w:val="none"/>
          <w14:textFill>
            <w14:solidFill>
              <w14:schemeClr w14:val="tx1"/>
            </w14:solidFill>
          </w14:textFill>
        </w:rPr>
        <w:t>投标人企业简况（格式）</w:t>
      </w:r>
    </w:p>
    <w:p w14:paraId="6697A60D">
      <w:pPr>
        <w:kinsoku w:val="0"/>
        <w:overflowPunct w:val="0"/>
        <w:autoSpaceDE w:val="0"/>
        <w:autoSpaceDN w:val="0"/>
        <w:snapToGrid w:val="0"/>
        <w:spacing w:line="360" w:lineRule="auto"/>
        <w:ind w:firstLine="480"/>
        <w:jc w:val="center"/>
        <w:rPr>
          <w:bCs/>
          <w:color w:val="000000" w:themeColor="text1"/>
          <w:kern w:val="0"/>
          <w:sz w:val="24"/>
          <w:highlight w:val="none"/>
          <w14:textFill>
            <w14:solidFill>
              <w14:schemeClr w14:val="tx1"/>
            </w14:solidFill>
          </w14:textFill>
        </w:rPr>
      </w:pPr>
    </w:p>
    <w:p w14:paraId="6FB60139">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1、名称及其它情况：</w:t>
      </w:r>
    </w:p>
    <w:p w14:paraId="46D87907">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（1）投标人名称：</w:t>
      </w:r>
    </w:p>
    <w:p w14:paraId="1B6F220F">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（2）地址：</w:t>
      </w:r>
    </w:p>
    <w:p w14:paraId="6874F639">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（3）成立和注册日期：</w:t>
      </w:r>
    </w:p>
    <w:p w14:paraId="23EC2D76">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（4）上级主管部门：</w:t>
      </w:r>
    </w:p>
    <w:p w14:paraId="1CB49A2C">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（5）公司性质：</w:t>
      </w:r>
    </w:p>
    <w:p w14:paraId="6484E283">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（6）主要负责人：</w:t>
      </w:r>
    </w:p>
    <w:p w14:paraId="7A40923E">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（7）职员人数：</w:t>
      </w:r>
    </w:p>
    <w:p w14:paraId="691A4BA4">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2、有关开户银行的名称和地址：</w:t>
      </w:r>
    </w:p>
    <w:p w14:paraId="4BDC11E7">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兹证明上述声明是真实、正确的，并提供了全部能提供的资料和数据，我们同意遵照贵方要求出示有关证明文件。</w:t>
      </w:r>
    </w:p>
    <w:p w14:paraId="69E682E7">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p>
    <w:p w14:paraId="16005021">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授权代表人签字：</w:t>
      </w:r>
    </w:p>
    <w:p w14:paraId="61BC3B6B">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授权代表的职务：</w:t>
      </w:r>
    </w:p>
    <w:p w14:paraId="16DE82FC">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电话号：</w:t>
      </w:r>
    </w:p>
    <w:p w14:paraId="1E7DEEAA">
      <w:pPr>
        <w:kinsoku w:val="0"/>
        <w:overflowPunct w:val="0"/>
        <w:autoSpaceDE w:val="0"/>
        <w:autoSpaceDN w:val="0"/>
        <w:adjustRightInd w:val="0"/>
        <w:snapToGrid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传真号：</w:t>
      </w:r>
    </w:p>
    <w:p w14:paraId="17B42CB2">
      <w:pPr>
        <w:kinsoku w:val="0"/>
        <w:overflowPunct w:val="0"/>
        <w:autoSpaceDE w:val="0"/>
        <w:autoSpaceDN w:val="0"/>
        <w:adjustRightInd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公  章：</w:t>
      </w:r>
    </w:p>
    <w:p w14:paraId="14E99F49">
      <w:pPr>
        <w:ind w:firstLine="642"/>
        <w:rPr>
          <w:b/>
          <w:bCs/>
          <w:color w:val="000000" w:themeColor="text1"/>
          <w:spacing w:val="20"/>
          <w:kern w:val="0"/>
          <w:szCs w:val="28"/>
          <w:highlight w:val="none"/>
          <w14:textFill>
            <w14:solidFill>
              <w14:schemeClr w14:val="tx1"/>
            </w14:solidFill>
          </w14:textFill>
        </w:rPr>
      </w:pPr>
      <w:r>
        <w:rPr>
          <w:b/>
          <w:bCs/>
          <w:color w:val="000000" w:themeColor="text1"/>
          <w:spacing w:val="20"/>
          <w:kern w:val="0"/>
          <w:szCs w:val="28"/>
          <w:highlight w:val="none"/>
          <w14:textFill>
            <w14:solidFill>
              <w14:schemeClr w14:val="tx1"/>
            </w14:solidFill>
          </w14:textFill>
        </w:rPr>
        <w:br w:type="page"/>
      </w:r>
    </w:p>
    <w:p w14:paraId="65C8BD6C">
      <w:pPr>
        <w:kinsoku w:val="0"/>
        <w:overflowPunct w:val="0"/>
        <w:autoSpaceDE w:val="0"/>
        <w:autoSpaceDN w:val="0"/>
        <w:snapToGrid w:val="0"/>
        <w:spacing w:line="360" w:lineRule="auto"/>
        <w:ind w:firstLine="0" w:firstLineChars="0"/>
        <w:jc w:val="center"/>
        <w:rPr>
          <w:b/>
          <w:color w:val="000000" w:themeColor="text1"/>
          <w:kern w:val="0"/>
          <w:szCs w:val="28"/>
          <w:highlight w:val="none"/>
          <w14:textFill>
            <w14:solidFill>
              <w14:schemeClr w14:val="tx1"/>
            </w14:solidFill>
          </w14:textFill>
        </w:rPr>
      </w:pPr>
      <w:r>
        <w:rPr>
          <w:b/>
          <w:color w:val="000000" w:themeColor="text1"/>
          <w:kern w:val="0"/>
          <w:szCs w:val="28"/>
          <w:highlight w:val="none"/>
          <w14:textFill>
            <w14:solidFill>
              <w14:schemeClr w14:val="tx1"/>
            </w14:solidFill>
          </w14:textFill>
        </w:rPr>
        <w:t>投标人认为需要提供的其他商务材料</w:t>
      </w:r>
    </w:p>
    <w:p w14:paraId="43A9BB52">
      <w:pPr>
        <w:kinsoku w:val="0"/>
        <w:overflowPunct w:val="0"/>
        <w:autoSpaceDE w:val="0"/>
        <w:autoSpaceDN w:val="0"/>
        <w:adjustRightInd w:val="0"/>
        <w:snapToGrid w:val="0"/>
        <w:ind w:firstLine="0" w:firstLineChars="0"/>
        <w:jc w:val="center"/>
        <w:rPr>
          <w:b/>
          <w:color w:val="000000" w:themeColor="text1"/>
          <w:kern w:val="0"/>
          <w:szCs w:val="28"/>
          <w:highlight w:val="none"/>
          <w14:textFill>
            <w14:solidFill>
              <w14:schemeClr w14:val="tx1"/>
            </w14:solidFill>
          </w14:textFill>
        </w:rPr>
      </w:pPr>
      <w:r>
        <w:rPr>
          <w:b/>
          <w:color w:val="000000" w:themeColor="text1"/>
          <w:kern w:val="0"/>
          <w:szCs w:val="28"/>
          <w:highlight w:val="none"/>
          <w14:textFill>
            <w14:solidFill>
              <w14:schemeClr w14:val="tx1"/>
            </w14:solidFill>
          </w14:textFill>
        </w:rPr>
        <w:br w:type="page"/>
      </w:r>
      <w:r>
        <w:rPr>
          <w:b/>
          <w:color w:val="000000" w:themeColor="text1"/>
          <w:kern w:val="0"/>
          <w:szCs w:val="28"/>
          <w:highlight w:val="none"/>
          <w14:textFill>
            <w14:solidFill>
              <w14:schemeClr w14:val="tx1"/>
            </w14:solidFill>
          </w14:textFill>
        </w:rPr>
        <w:t>技术部分</w:t>
      </w:r>
    </w:p>
    <w:p w14:paraId="44879FC7">
      <w:pPr>
        <w:kinsoku w:val="0"/>
        <w:overflowPunct w:val="0"/>
        <w:autoSpaceDE w:val="0"/>
        <w:autoSpaceDN w:val="0"/>
        <w:adjustRightInd w:val="0"/>
        <w:snapToGrid w:val="0"/>
        <w:spacing w:line="360" w:lineRule="auto"/>
        <w:ind w:firstLine="562"/>
        <w:jc w:val="center"/>
        <w:textAlignment w:val="baseline"/>
        <w:rPr>
          <w:b/>
          <w:bCs/>
          <w:color w:val="000000" w:themeColor="text1"/>
          <w:kern w:val="0"/>
          <w:szCs w:val="28"/>
          <w:highlight w:val="none"/>
          <w14:textFill>
            <w14:solidFill>
              <w14:schemeClr w14:val="tx1"/>
            </w14:solidFill>
          </w14:textFill>
        </w:rPr>
      </w:pPr>
    </w:p>
    <w:p w14:paraId="3B107124">
      <w:pPr>
        <w:kinsoku w:val="0"/>
        <w:overflowPunct w:val="0"/>
        <w:autoSpaceDE w:val="0"/>
        <w:autoSpaceDN w:val="0"/>
        <w:adjustRightInd w:val="0"/>
        <w:snapToGrid w:val="0"/>
        <w:spacing w:line="360" w:lineRule="auto"/>
        <w:ind w:firstLine="0" w:firstLineChars="0"/>
        <w:jc w:val="center"/>
        <w:textAlignment w:val="baseline"/>
        <w:rPr>
          <w:color w:val="000000" w:themeColor="text1"/>
          <w:kern w:val="0"/>
          <w:sz w:val="32"/>
          <w:szCs w:val="32"/>
          <w:highlight w:val="none"/>
          <w14:textFill>
            <w14:solidFill>
              <w14:schemeClr w14:val="tx1"/>
            </w14:solidFill>
          </w14:textFill>
        </w:rPr>
      </w:pPr>
      <w:r>
        <w:rPr>
          <w:b/>
          <w:bCs/>
          <w:color w:val="000000" w:themeColor="text1"/>
          <w:kern w:val="0"/>
          <w:sz w:val="32"/>
          <w:szCs w:val="32"/>
          <w:highlight w:val="none"/>
          <w14:textFill>
            <w14:solidFill>
              <w14:schemeClr w14:val="tx1"/>
            </w14:solidFill>
          </w14:textFill>
        </w:rPr>
        <w:t>开标一览表</w:t>
      </w:r>
      <w:r>
        <w:rPr>
          <w:color w:val="000000" w:themeColor="text1"/>
          <w:kern w:val="0"/>
          <w:sz w:val="32"/>
          <w:szCs w:val="32"/>
          <w:highlight w:val="none"/>
          <w14:textFill>
            <w14:solidFill>
              <w14:schemeClr w14:val="tx1"/>
            </w14:solidFill>
          </w14:textFill>
        </w:rPr>
        <w:t>（格式）</w:t>
      </w:r>
    </w:p>
    <w:p w14:paraId="0DCFE38F">
      <w:pPr>
        <w:kinsoku w:val="0"/>
        <w:overflowPunct w:val="0"/>
        <w:autoSpaceDE w:val="0"/>
        <w:autoSpaceDN w:val="0"/>
        <w:adjustRightInd w:val="0"/>
        <w:snapToGrid w:val="0"/>
        <w:spacing w:line="360" w:lineRule="auto"/>
        <w:ind w:firstLine="480"/>
        <w:textAlignment w:val="baseline"/>
        <w:rPr>
          <w:color w:val="000000" w:themeColor="text1"/>
          <w:kern w:val="0"/>
          <w:sz w:val="24"/>
          <w:highlight w:val="none"/>
          <w14:textFill>
            <w14:solidFill>
              <w14:schemeClr w14:val="tx1"/>
            </w14:solidFill>
          </w14:textFill>
        </w:rPr>
      </w:pPr>
    </w:p>
    <w:p w14:paraId="26893399">
      <w:pPr>
        <w:kinsoku w:val="0"/>
        <w:overflowPunct w:val="0"/>
        <w:autoSpaceDE w:val="0"/>
        <w:autoSpaceDN w:val="0"/>
        <w:adjustRightInd w:val="0"/>
        <w:snapToGrid w:val="0"/>
        <w:spacing w:line="360" w:lineRule="auto"/>
        <w:ind w:firstLine="480"/>
        <w:textAlignment w:val="baseline"/>
        <w:rPr>
          <w:color w:val="000000" w:themeColor="text1"/>
          <w:kern w:val="0"/>
          <w:sz w:val="24"/>
          <w:highlight w:val="none"/>
          <w:u w:val="single"/>
          <w14:textFill>
            <w14:solidFill>
              <w14:schemeClr w14:val="tx1"/>
            </w14:solidFill>
          </w14:textFill>
        </w:rPr>
      </w:pPr>
      <w:r>
        <w:rPr>
          <w:color w:val="000000" w:themeColor="text1"/>
          <w:kern w:val="0"/>
          <w:sz w:val="24"/>
          <w:highlight w:val="none"/>
          <w14:textFill>
            <w14:solidFill>
              <w14:schemeClr w14:val="tx1"/>
            </w14:solidFill>
          </w14:textFill>
        </w:rPr>
        <w:t>项目名称：</w:t>
      </w:r>
    </w:p>
    <w:p w14:paraId="35AE1A35">
      <w:pPr>
        <w:kinsoku w:val="0"/>
        <w:overflowPunct w:val="0"/>
        <w:autoSpaceDE w:val="0"/>
        <w:autoSpaceDN w:val="0"/>
        <w:adjustRightInd w:val="0"/>
        <w:snapToGrid w:val="0"/>
        <w:spacing w:line="360" w:lineRule="auto"/>
        <w:ind w:firstLine="480"/>
        <w:textAlignment w:val="baseline"/>
        <w:rPr>
          <w:color w:val="000000" w:themeColor="text1"/>
          <w:kern w:val="0"/>
          <w:sz w:val="24"/>
          <w:highlight w:val="none"/>
          <w:u w:val="single"/>
          <w14:textFill>
            <w14:solidFill>
              <w14:schemeClr w14:val="tx1"/>
            </w14:solidFill>
          </w14:textFill>
        </w:rPr>
      </w:pPr>
      <w:r>
        <w:rPr>
          <w:color w:val="000000" w:themeColor="text1"/>
          <w:kern w:val="0"/>
          <w:sz w:val="24"/>
          <w:highlight w:val="none"/>
          <w14:textFill>
            <w14:solidFill>
              <w14:schemeClr w14:val="tx1"/>
            </w14:solidFill>
          </w14:textFill>
        </w:rPr>
        <w:t>项目编号：</w:t>
      </w:r>
    </w:p>
    <w:p w14:paraId="54EC195A">
      <w:pPr>
        <w:kinsoku w:val="0"/>
        <w:overflowPunct w:val="0"/>
        <w:autoSpaceDE w:val="0"/>
        <w:autoSpaceDN w:val="0"/>
        <w:adjustRightInd w:val="0"/>
        <w:snapToGrid w:val="0"/>
        <w:spacing w:line="360" w:lineRule="auto"/>
        <w:ind w:firstLine="480"/>
        <w:textAlignment w:val="baseline"/>
        <w:rPr>
          <w:color w:val="000000" w:themeColor="text1"/>
          <w:kern w:val="0"/>
          <w:sz w:val="24"/>
          <w:highlight w:val="none"/>
          <w:u w:val="single"/>
          <w14:textFill>
            <w14:solidFill>
              <w14:schemeClr w14:val="tx1"/>
            </w14:solidFill>
          </w14:textFill>
        </w:rPr>
      </w:pPr>
      <w:r>
        <w:rPr>
          <w:color w:val="000000" w:themeColor="text1"/>
          <w:kern w:val="0"/>
          <w:sz w:val="24"/>
          <w:highlight w:val="none"/>
          <w14:textFill>
            <w14:solidFill>
              <w14:schemeClr w14:val="tx1"/>
            </w14:solidFill>
          </w14:textFill>
        </w:rPr>
        <w:t>投标人名称：</w:t>
      </w:r>
    </w:p>
    <w:p w14:paraId="3171A19A">
      <w:pPr>
        <w:snapToGrid w:val="0"/>
        <w:spacing w:line="360" w:lineRule="auto"/>
        <w:ind w:firstLine="480"/>
        <w:rPr>
          <w:color w:val="000000" w:themeColor="text1"/>
          <w:kern w:val="0"/>
          <w:sz w:val="24"/>
          <w:highlight w:val="none"/>
          <w:u w:val="single"/>
          <w14:textFill>
            <w14:solidFill>
              <w14:schemeClr w14:val="tx1"/>
            </w14:solidFill>
          </w14:textFill>
        </w:rPr>
      </w:pPr>
      <w:r>
        <w:rPr>
          <w:color w:val="000000" w:themeColor="text1"/>
          <w:kern w:val="0"/>
          <w:sz w:val="24"/>
          <w:highlight w:val="none"/>
          <w14:textFill>
            <w14:solidFill>
              <w14:schemeClr w14:val="tx1"/>
            </w14:solidFill>
          </w14:textFill>
        </w:rPr>
        <w:t>包      号：</w:t>
      </w:r>
    </w:p>
    <w:p w14:paraId="7336847B">
      <w:pPr>
        <w:wordWrap w:val="0"/>
        <w:autoSpaceDE w:val="0"/>
        <w:adjustRightInd w:val="0"/>
        <w:snapToGrid w:val="0"/>
        <w:spacing w:line="360" w:lineRule="auto"/>
        <w:ind w:firstLine="5060" w:firstLineChars="2300"/>
        <w:jc w:val="right"/>
        <w:rPr>
          <w:bCs/>
          <w:color w:val="000000" w:themeColor="text1"/>
          <w:kern w:val="0"/>
          <w:sz w:val="22"/>
          <w:szCs w:val="22"/>
          <w:highlight w:val="none"/>
          <w14:textFill>
            <w14:solidFill>
              <w14:schemeClr w14:val="tx1"/>
            </w14:solidFill>
          </w14:textFill>
        </w:rPr>
      </w:pPr>
      <w:r>
        <w:rPr>
          <w:bCs/>
          <w:color w:val="000000" w:themeColor="text1"/>
          <w:kern w:val="0"/>
          <w:sz w:val="22"/>
          <w:szCs w:val="22"/>
          <w:highlight w:val="none"/>
          <w14:textFill>
            <w14:solidFill>
              <w14:schemeClr w14:val="tx1"/>
            </w14:solidFill>
          </w14:textFill>
        </w:rPr>
        <w:t>货币：人民币/元</w:t>
      </w:r>
    </w:p>
    <w:tbl>
      <w:tblPr>
        <w:tblStyle w:val="21"/>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5312"/>
        <w:gridCol w:w="2180"/>
      </w:tblGrid>
      <w:tr w14:paraId="6146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38" w:type="pct"/>
            <w:vAlign w:val="center"/>
          </w:tcPr>
          <w:p w14:paraId="7E4EE268">
            <w:pPr>
              <w:wordWrap w:val="0"/>
              <w:autoSpaceDE w:val="0"/>
              <w:spacing w:line="240" w:lineRule="auto"/>
              <w:ind w:firstLine="0" w:firstLineChars="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序号</w:t>
            </w:r>
          </w:p>
        </w:tc>
        <w:tc>
          <w:tcPr>
            <w:tcW w:w="3092" w:type="pct"/>
            <w:vAlign w:val="center"/>
          </w:tcPr>
          <w:p w14:paraId="196F626F">
            <w:pPr>
              <w:wordWrap w:val="0"/>
              <w:autoSpaceDE w:val="0"/>
              <w:spacing w:line="240" w:lineRule="auto"/>
              <w:ind w:firstLine="0" w:firstLineChars="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合计总报价</w:t>
            </w:r>
          </w:p>
        </w:tc>
        <w:tc>
          <w:tcPr>
            <w:tcW w:w="1269" w:type="pct"/>
            <w:vAlign w:val="center"/>
          </w:tcPr>
          <w:p w14:paraId="6D0C48CC">
            <w:pPr>
              <w:wordWrap w:val="0"/>
              <w:autoSpaceDE w:val="0"/>
              <w:spacing w:line="240" w:lineRule="auto"/>
              <w:ind w:firstLine="0" w:firstLineChars="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备注</w:t>
            </w:r>
          </w:p>
        </w:tc>
      </w:tr>
      <w:tr w14:paraId="2C27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38" w:type="pct"/>
            <w:vMerge w:val="restart"/>
            <w:vAlign w:val="center"/>
          </w:tcPr>
          <w:p w14:paraId="1E168FD4">
            <w:pPr>
              <w:wordWrap w:val="0"/>
              <w:autoSpaceDE w:val="0"/>
              <w:spacing w:line="240" w:lineRule="auto"/>
              <w:ind w:firstLine="0" w:firstLineChars="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p>
        </w:tc>
        <w:tc>
          <w:tcPr>
            <w:tcW w:w="3092" w:type="pct"/>
            <w:vAlign w:val="center"/>
          </w:tcPr>
          <w:p w14:paraId="729A7230">
            <w:pPr>
              <w:wordWrap w:val="0"/>
              <w:autoSpaceDE w:val="0"/>
              <w:spacing w:line="240" w:lineRule="auto"/>
              <w:ind w:firstLine="0" w:firstLineChars="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大写：</w:t>
            </w:r>
          </w:p>
        </w:tc>
        <w:tc>
          <w:tcPr>
            <w:tcW w:w="1269" w:type="pct"/>
            <w:vMerge w:val="restart"/>
            <w:vAlign w:val="center"/>
          </w:tcPr>
          <w:p w14:paraId="21D980DD">
            <w:pPr>
              <w:wordWrap w:val="0"/>
              <w:autoSpaceDE w:val="0"/>
              <w:spacing w:line="240" w:lineRule="auto"/>
              <w:ind w:firstLine="0" w:firstLineChars="0"/>
              <w:jc w:val="center"/>
              <w:rPr>
                <w:color w:val="000000" w:themeColor="text1"/>
                <w:sz w:val="24"/>
                <w:szCs w:val="24"/>
                <w:highlight w:val="none"/>
                <w14:textFill>
                  <w14:solidFill>
                    <w14:schemeClr w14:val="tx1"/>
                  </w14:solidFill>
                </w14:textFill>
              </w:rPr>
            </w:pPr>
          </w:p>
        </w:tc>
      </w:tr>
      <w:tr w14:paraId="06EA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38" w:type="pct"/>
            <w:vMerge w:val="continue"/>
            <w:vAlign w:val="center"/>
          </w:tcPr>
          <w:p w14:paraId="52B211C6">
            <w:pPr>
              <w:wordWrap w:val="0"/>
              <w:autoSpaceDE w:val="0"/>
              <w:spacing w:line="240" w:lineRule="auto"/>
              <w:ind w:firstLine="0" w:firstLineChars="0"/>
              <w:jc w:val="center"/>
              <w:rPr>
                <w:color w:val="000000" w:themeColor="text1"/>
                <w:sz w:val="24"/>
                <w:szCs w:val="24"/>
                <w:highlight w:val="none"/>
                <w14:textFill>
                  <w14:solidFill>
                    <w14:schemeClr w14:val="tx1"/>
                  </w14:solidFill>
                </w14:textFill>
              </w:rPr>
            </w:pPr>
          </w:p>
        </w:tc>
        <w:tc>
          <w:tcPr>
            <w:tcW w:w="3092" w:type="pct"/>
            <w:vAlign w:val="center"/>
          </w:tcPr>
          <w:p w14:paraId="17F3771B">
            <w:pPr>
              <w:wordWrap w:val="0"/>
              <w:autoSpaceDE w:val="0"/>
              <w:spacing w:line="240" w:lineRule="auto"/>
              <w:ind w:firstLine="0" w:firstLineChars="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小写：</w:t>
            </w:r>
          </w:p>
        </w:tc>
        <w:tc>
          <w:tcPr>
            <w:tcW w:w="1269" w:type="pct"/>
            <w:vMerge w:val="continue"/>
            <w:vAlign w:val="center"/>
          </w:tcPr>
          <w:p w14:paraId="07054C16">
            <w:pPr>
              <w:wordWrap w:val="0"/>
              <w:autoSpaceDE w:val="0"/>
              <w:spacing w:line="240" w:lineRule="auto"/>
              <w:ind w:firstLine="0" w:firstLineChars="0"/>
              <w:jc w:val="center"/>
              <w:rPr>
                <w:color w:val="000000" w:themeColor="text1"/>
                <w:sz w:val="24"/>
                <w:szCs w:val="24"/>
                <w:highlight w:val="none"/>
                <w14:textFill>
                  <w14:solidFill>
                    <w14:schemeClr w14:val="tx1"/>
                  </w14:solidFill>
                </w14:textFill>
              </w:rPr>
            </w:pPr>
          </w:p>
        </w:tc>
      </w:tr>
    </w:tbl>
    <w:p w14:paraId="2D76D88C">
      <w:pPr>
        <w:tabs>
          <w:tab w:val="left" w:pos="4000"/>
        </w:tabs>
        <w:kinsoku w:val="0"/>
        <w:overflowPunct w:val="0"/>
        <w:autoSpaceDE w:val="0"/>
        <w:autoSpaceDN w:val="0"/>
        <w:adjustRightInd w:val="0"/>
        <w:snapToGrid w:val="0"/>
        <w:spacing w:line="360" w:lineRule="auto"/>
        <w:ind w:firstLine="2640" w:firstLineChars="1100"/>
        <w:textAlignment w:val="baseline"/>
        <w:rPr>
          <w:color w:val="000000" w:themeColor="text1"/>
          <w:kern w:val="0"/>
          <w:sz w:val="24"/>
          <w:highlight w:val="none"/>
          <w14:textFill>
            <w14:solidFill>
              <w14:schemeClr w14:val="tx1"/>
            </w14:solidFill>
          </w14:textFill>
        </w:rPr>
      </w:pPr>
    </w:p>
    <w:p w14:paraId="4D673B64">
      <w:pPr>
        <w:tabs>
          <w:tab w:val="left" w:pos="4000"/>
        </w:tabs>
        <w:kinsoku w:val="0"/>
        <w:overflowPunct w:val="0"/>
        <w:autoSpaceDE w:val="0"/>
        <w:autoSpaceDN w:val="0"/>
        <w:adjustRightInd w:val="0"/>
        <w:snapToGrid w:val="0"/>
        <w:spacing w:line="360" w:lineRule="auto"/>
        <w:ind w:firstLine="2640" w:firstLineChars="1100"/>
        <w:textAlignment w:val="baseline"/>
        <w:rPr>
          <w:color w:val="000000" w:themeColor="text1"/>
          <w:kern w:val="0"/>
          <w:sz w:val="24"/>
          <w:highlight w:val="none"/>
          <w14:textFill>
            <w14:solidFill>
              <w14:schemeClr w14:val="tx1"/>
            </w14:solidFill>
          </w14:textFill>
        </w:rPr>
      </w:pPr>
    </w:p>
    <w:p w14:paraId="4C2C0BF9">
      <w:pPr>
        <w:tabs>
          <w:tab w:val="left" w:pos="4000"/>
        </w:tabs>
        <w:kinsoku w:val="0"/>
        <w:overflowPunct w:val="0"/>
        <w:autoSpaceDE w:val="0"/>
        <w:autoSpaceDN w:val="0"/>
        <w:adjustRightInd w:val="0"/>
        <w:snapToGrid w:val="0"/>
        <w:spacing w:line="360" w:lineRule="auto"/>
        <w:ind w:firstLine="5599" w:firstLineChars="2333"/>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投标人(公章)：</w:t>
      </w:r>
    </w:p>
    <w:p w14:paraId="4B6A7117">
      <w:pPr>
        <w:tabs>
          <w:tab w:val="left" w:pos="4000"/>
        </w:tabs>
        <w:kinsoku w:val="0"/>
        <w:overflowPunct w:val="0"/>
        <w:autoSpaceDE w:val="0"/>
        <w:autoSpaceDN w:val="0"/>
        <w:adjustRightInd w:val="0"/>
        <w:snapToGrid w:val="0"/>
        <w:spacing w:line="360" w:lineRule="auto"/>
        <w:ind w:firstLine="5599" w:firstLineChars="2333"/>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投标人代表(签字或盖章)：</w:t>
      </w:r>
    </w:p>
    <w:p w14:paraId="627C9103">
      <w:pPr>
        <w:tabs>
          <w:tab w:val="left" w:pos="4000"/>
        </w:tabs>
        <w:kinsoku w:val="0"/>
        <w:overflowPunct w:val="0"/>
        <w:autoSpaceDE w:val="0"/>
        <w:autoSpaceDN w:val="0"/>
        <w:adjustRightInd w:val="0"/>
        <w:snapToGrid w:val="0"/>
        <w:spacing w:line="360" w:lineRule="auto"/>
        <w:ind w:firstLine="5599" w:firstLineChars="2333"/>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日期：</w:t>
      </w:r>
    </w:p>
    <w:p w14:paraId="1C5042EF">
      <w:pPr>
        <w:kinsoku w:val="0"/>
        <w:overflowPunct w:val="0"/>
        <w:autoSpaceDE w:val="0"/>
        <w:autoSpaceDN w:val="0"/>
        <w:adjustRightInd w:val="0"/>
        <w:snapToGrid w:val="0"/>
        <w:spacing w:line="360" w:lineRule="auto"/>
        <w:ind w:firstLine="440"/>
        <w:textAlignment w:val="baseline"/>
        <w:rPr>
          <w:bCs/>
          <w:color w:val="000000" w:themeColor="text1"/>
          <w:kern w:val="0"/>
          <w:sz w:val="22"/>
          <w:szCs w:val="22"/>
          <w:highlight w:val="none"/>
          <w14:textFill>
            <w14:solidFill>
              <w14:schemeClr w14:val="tx1"/>
            </w14:solidFill>
          </w14:textFill>
        </w:rPr>
      </w:pPr>
    </w:p>
    <w:p w14:paraId="1FF9432C">
      <w:pPr>
        <w:kinsoku w:val="0"/>
        <w:overflowPunct w:val="0"/>
        <w:autoSpaceDE w:val="0"/>
        <w:autoSpaceDN w:val="0"/>
        <w:adjustRightInd w:val="0"/>
        <w:snapToGrid w:val="0"/>
        <w:spacing w:line="360" w:lineRule="auto"/>
        <w:ind w:firstLine="440"/>
        <w:textAlignment w:val="baseline"/>
        <w:rPr>
          <w:bCs/>
          <w:color w:val="000000" w:themeColor="text1"/>
          <w:kern w:val="0"/>
          <w:sz w:val="22"/>
          <w:szCs w:val="22"/>
          <w:highlight w:val="none"/>
          <w14:textFill>
            <w14:solidFill>
              <w14:schemeClr w14:val="tx1"/>
            </w14:solidFill>
          </w14:textFill>
        </w:rPr>
      </w:pPr>
    </w:p>
    <w:p w14:paraId="69F716B6">
      <w:pPr>
        <w:kinsoku w:val="0"/>
        <w:overflowPunct w:val="0"/>
        <w:autoSpaceDE w:val="0"/>
        <w:autoSpaceDN w:val="0"/>
        <w:adjustRightInd w:val="0"/>
        <w:snapToGrid w:val="0"/>
        <w:spacing w:line="360" w:lineRule="auto"/>
        <w:ind w:firstLine="0" w:firstLineChars="0"/>
        <w:textAlignment w:val="baseline"/>
        <w:rPr>
          <w:bCs/>
          <w:color w:val="000000" w:themeColor="text1"/>
          <w:kern w:val="0"/>
          <w:sz w:val="22"/>
          <w:szCs w:val="22"/>
          <w:highlight w:val="none"/>
          <w14:textFill>
            <w14:solidFill>
              <w14:schemeClr w14:val="tx1"/>
            </w14:solidFill>
          </w14:textFill>
        </w:rPr>
      </w:pPr>
      <w:r>
        <w:rPr>
          <w:bCs/>
          <w:color w:val="000000" w:themeColor="text1"/>
          <w:kern w:val="0"/>
          <w:sz w:val="22"/>
          <w:szCs w:val="22"/>
          <w:highlight w:val="none"/>
          <w14:textFill>
            <w14:solidFill>
              <w14:schemeClr w14:val="tx1"/>
            </w14:solidFill>
          </w14:textFill>
        </w:rPr>
        <w:t>注：</w:t>
      </w:r>
    </w:p>
    <w:p w14:paraId="3B95D491">
      <w:pPr>
        <w:kinsoku w:val="0"/>
        <w:overflowPunct w:val="0"/>
        <w:autoSpaceDE w:val="0"/>
        <w:autoSpaceDN w:val="0"/>
        <w:adjustRightInd w:val="0"/>
        <w:snapToGrid w:val="0"/>
        <w:spacing w:line="360" w:lineRule="auto"/>
        <w:ind w:firstLine="558" w:firstLineChars="254"/>
        <w:textAlignment w:val="baseline"/>
        <w:rPr>
          <w:bCs/>
          <w:color w:val="000000" w:themeColor="text1"/>
          <w:kern w:val="0"/>
          <w:sz w:val="22"/>
          <w:szCs w:val="22"/>
          <w:highlight w:val="none"/>
          <w14:textFill>
            <w14:solidFill>
              <w14:schemeClr w14:val="tx1"/>
            </w14:solidFill>
          </w14:textFill>
        </w:rPr>
      </w:pPr>
      <w:r>
        <w:rPr>
          <w:bCs/>
          <w:color w:val="000000" w:themeColor="text1"/>
          <w:kern w:val="0"/>
          <w:sz w:val="22"/>
          <w:szCs w:val="22"/>
          <w:highlight w:val="none"/>
          <w14:textFill>
            <w14:solidFill>
              <w14:schemeClr w14:val="tx1"/>
            </w14:solidFill>
          </w14:textFill>
        </w:rPr>
        <w:t>1、</w:t>
      </w:r>
      <w:r>
        <w:rPr>
          <w:rFonts w:hint="eastAsia"/>
          <w:bCs/>
          <w:color w:val="000000" w:themeColor="text1"/>
          <w:kern w:val="0"/>
          <w:sz w:val="22"/>
          <w:szCs w:val="22"/>
          <w:highlight w:val="none"/>
          <w14:textFill>
            <w14:solidFill>
              <w14:schemeClr w14:val="tx1"/>
            </w14:solidFill>
          </w14:textFill>
        </w:rPr>
        <w:t>投标人所报的价格应包括货物购置、安装调试、运输保险、装卸、培训辅导、质保期售后服务、全额含税发票、雇员费用、合同实施过程中应预见和不可预见费用等。</w:t>
      </w:r>
    </w:p>
    <w:p w14:paraId="29305EAA">
      <w:pPr>
        <w:kinsoku w:val="0"/>
        <w:overflowPunct w:val="0"/>
        <w:autoSpaceDE w:val="0"/>
        <w:autoSpaceDN w:val="0"/>
        <w:adjustRightInd w:val="0"/>
        <w:snapToGrid w:val="0"/>
        <w:spacing w:line="360" w:lineRule="auto"/>
        <w:ind w:firstLine="558" w:firstLineChars="254"/>
        <w:textAlignment w:val="baseline"/>
        <w:rPr>
          <w:b/>
          <w:bCs/>
          <w:color w:val="000000" w:themeColor="text1"/>
          <w:kern w:val="0"/>
          <w:sz w:val="24"/>
          <w:highlight w:val="none"/>
          <w14:textFill>
            <w14:solidFill>
              <w14:schemeClr w14:val="tx1"/>
            </w14:solidFill>
          </w14:textFill>
        </w:rPr>
      </w:pPr>
      <w:r>
        <w:rPr>
          <w:bCs/>
          <w:color w:val="000000" w:themeColor="text1"/>
          <w:kern w:val="0"/>
          <w:sz w:val="22"/>
          <w:szCs w:val="22"/>
          <w:highlight w:val="none"/>
          <w14:textFill>
            <w14:solidFill>
              <w14:schemeClr w14:val="tx1"/>
            </w14:solidFill>
          </w14:textFill>
        </w:rPr>
        <w:t>2、开标一览表除投标文件中须提供外，建议另外再单独密封一份，便于开标时唱标。单独密封的</w:t>
      </w:r>
      <w:r>
        <w:rPr>
          <w:rFonts w:hint="eastAsia"/>
          <w:bCs/>
          <w:color w:val="000000" w:themeColor="text1"/>
          <w:kern w:val="0"/>
          <w:sz w:val="22"/>
          <w:szCs w:val="22"/>
          <w:highlight w:val="none"/>
          <w:lang w:val="en-US" w:eastAsia="zh-CN"/>
          <w14:textFill>
            <w14:solidFill>
              <w14:schemeClr w14:val="tx1"/>
            </w14:solidFill>
          </w14:textFill>
        </w:rPr>
        <w:t>开标</w:t>
      </w:r>
      <w:r>
        <w:rPr>
          <w:bCs/>
          <w:color w:val="000000" w:themeColor="text1"/>
          <w:kern w:val="0"/>
          <w:sz w:val="22"/>
          <w:szCs w:val="22"/>
          <w:highlight w:val="none"/>
          <w14:textFill>
            <w14:solidFill>
              <w14:schemeClr w14:val="tx1"/>
            </w14:solidFill>
          </w14:textFill>
        </w:rPr>
        <w:t>一览表须与投标文件中</w:t>
      </w:r>
      <w:r>
        <w:rPr>
          <w:rFonts w:hint="eastAsia"/>
          <w:bCs/>
          <w:color w:val="000000" w:themeColor="text1"/>
          <w:kern w:val="0"/>
          <w:sz w:val="22"/>
          <w:szCs w:val="22"/>
          <w:highlight w:val="none"/>
          <w:lang w:val="en-US" w:eastAsia="zh-CN"/>
          <w14:textFill>
            <w14:solidFill>
              <w14:schemeClr w14:val="tx1"/>
            </w14:solidFill>
          </w14:textFill>
        </w:rPr>
        <w:t>开标</w:t>
      </w:r>
      <w:r>
        <w:rPr>
          <w:bCs/>
          <w:color w:val="000000" w:themeColor="text1"/>
          <w:kern w:val="0"/>
          <w:sz w:val="22"/>
          <w:szCs w:val="22"/>
          <w:highlight w:val="none"/>
          <w14:textFill>
            <w14:solidFill>
              <w14:schemeClr w14:val="tx1"/>
            </w14:solidFill>
          </w14:textFill>
        </w:rPr>
        <w:t>一览表完全一致，如不一致，按无效投标处理。</w:t>
      </w:r>
    </w:p>
    <w:p w14:paraId="79A982D6">
      <w:pPr>
        <w:ind w:firstLine="480"/>
        <w:rPr>
          <w:bCs/>
          <w:color w:val="000000" w:themeColor="text1"/>
          <w:kern w:val="0"/>
          <w:sz w:val="24"/>
          <w:highlight w:val="none"/>
          <w14:textFill>
            <w14:solidFill>
              <w14:schemeClr w14:val="tx1"/>
            </w14:solidFill>
          </w14:textFill>
        </w:rPr>
      </w:pPr>
      <w:r>
        <w:rPr>
          <w:bCs/>
          <w:color w:val="000000" w:themeColor="text1"/>
          <w:kern w:val="0"/>
          <w:sz w:val="24"/>
          <w:highlight w:val="none"/>
          <w14:textFill>
            <w14:solidFill>
              <w14:schemeClr w14:val="tx1"/>
            </w14:solidFill>
          </w14:textFill>
        </w:rPr>
        <w:br w:type="page"/>
      </w:r>
    </w:p>
    <w:p w14:paraId="02289B7A">
      <w:pPr>
        <w:wordWrap w:val="0"/>
        <w:autoSpaceDE w:val="0"/>
        <w:spacing w:line="360" w:lineRule="auto"/>
        <w:ind w:firstLine="0" w:firstLineChars="0"/>
        <w:jc w:val="center"/>
        <w:rPr>
          <w:b/>
          <w:color w:val="000000" w:themeColor="text1"/>
          <w:szCs w:val="28"/>
          <w:highlight w:val="none"/>
          <w14:textFill>
            <w14:solidFill>
              <w14:schemeClr w14:val="tx1"/>
            </w14:solidFill>
          </w14:textFill>
        </w:rPr>
        <w:sectPr>
          <w:pgSz w:w="11905" w:h="16838"/>
          <w:pgMar w:top="1440" w:right="1803" w:bottom="1440" w:left="1803" w:header="850" w:footer="992" w:gutter="0"/>
          <w:cols w:space="0" w:num="1"/>
          <w:docGrid w:linePitch="312" w:charSpace="0"/>
        </w:sectPr>
      </w:pPr>
    </w:p>
    <w:p w14:paraId="6426A8C6">
      <w:pPr>
        <w:wordWrap w:val="0"/>
        <w:autoSpaceDE w:val="0"/>
        <w:spacing w:line="360" w:lineRule="auto"/>
        <w:ind w:firstLine="0" w:firstLineChars="0"/>
        <w:jc w:val="center"/>
        <w:rPr>
          <w:b/>
          <w:color w:val="000000" w:themeColor="text1"/>
          <w:szCs w:val="28"/>
          <w:highlight w:val="none"/>
          <w14:textFill>
            <w14:solidFill>
              <w14:schemeClr w14:val="tx1"/>
            </w14:solidFill>
          </w14:textFill>
        </w:rPr>
      </w:pPr>
    </w:p>
    <w:p w14:paraId="24752FA6">
      <w:pPr>
        <w:wordWrap w:val="0"/>
        <w:autoSpaceDE w:val="0"/>
        <w:spacing w:line="360" w:lineRule="auto"/>
        <w:ind w:firstLine="0" w:firstLineChars="0"/>
        <w:jc w:val="center"/>
        <w:rPr>
          <w:b/>
          <w:color w:val="000000" w:themeColor="text1"/>
          <w:szCs w:val="28"/>
          <w:highlight w:val="none"/>
          <w14:textFill>
            <w14:solidFill>
              <w14:schemeClr w14:val="tx1"/>
            </w14:solidFill>
          </w14:textFill>
        </w:rPr>
      </w:pPr>
      <w:r>
        <w:rPr>
          <w:b/>
          <w:color w:val="000000" w:themeColor="text1"/>
          <w:szCs w:val="28"/>
          <w:highlight w:val="none"/>
          <w14:textFill>
            <w14:solidFill>
              <w14:schemeClr w14:val="tx1"/>
            </w14:solidFill>
          </w14:textFill>
        </w:rPr>
        <w:t>分项报价表（格式）</w:t>
      </w:r>
    </w:p>
    <w:p w14:paraId="1FC7E727">
      <w:pPr>
        <w:wordWrap w:val="0"/>
        <w:autoSpaceDE w:val="0"/>
        <w:snapToGrid w:val="0"/>
        <w:spacing w:line="360" w:lineRule="auto"/>
        <w:ind w:firstLine="0" w:firstLineChars="0"/>
        <w:jc w:val="both"/>
        <w:rPr>
          <w:b/>
          <w:color w:val="000000" w:themeColor="text1"/>
          <w:sz w:val="24"/>
          <w:highlight w:val="none"/>
          <w14:textFill>
            <w14:solidFill>
              <w14:schemeClr w14:val="tx1"/>
            </w14:solidFill>
          </w14:textFill>
        </w:rPr>
      </w:pPr>
    </w:p>
    <w:p w14:paraId="34C4954A">
      <w:pPr>
        <w:adjustRightInd w:val="0"/>
        <w:snapToGrid w:val="0"/>
        <w:spacing w:line="360" w:lineRule="auto"/>
        <w:ind w:firstLine="480"/>
        <w:textAlignment w:val="baseline"/>
        <w:rPr>
          <w:color w:val="000000" w:themeColor="text1"/>
          <w:kern w:val="0"/>
          <w:sz w:val="24"/>
          <w:highlight w:val="none"/>
          <w14:textFill>
            <w14:solidFill>
              <w14:schemeClr w14:val="tx1"/>
            </w14:solidFill>
          </w14:textFill>
        </w:rPr>
      </w:pPr>
    </w:p>
    <w:p w14:paraId="5F90DE18">
      <w:pPr>
        <w:adjustRightInd w:val="0"/>
        <w:snapToGrid w:val="0"/>
        <w:spacing w:line="360" w:lineRule="auto"/>
        <w:ind w:firstLine="480"/>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投标人名称：</w:t>
      </w:r>
    </w:p>
    <w:p w14:paraId="34EF4439">
      <w:pPr>
        <w:adjustRightInd w:val="0"/>
        <w:snapToGrid w:val="0"/>
        <w:spacing w:line="360" w:lineRule="auto"/>
        <w:ind w:firstLine="480"/>
        <w:textAlignment w:val="baseline"/>
        <w:rPr>
          <w:bCs/>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包      号：</w:t>
      </w:r>
    </w:p>
    <w:p w14:paraId="07A29325">
      <w:pPr>
        <w:wordWrap w:val="0"/>
        <w:autoSpaceDE w:val="0"/>
        <w:adjustRightInd w:val="0"/>
        <w:snapToGrid w:val="0"/>
        <w:spacing w:line="360" w:lineRule="auto"/>
        <w:ind w:firstLine="480"/>
        <w:jc w:val="right"/>
        <w:rPr>
          <w:bCs/>
          <w:color w:val="000000" w:themeColor="text1"/>
          <w:kern w:val="0"/>
          <w:sz w:val="24"/>
          <w:highlight w:val="none"/>
          <w14:textFill>
            <w14:solidFill>
              <w14:schemeClr w14:val="tx1"/>
            </w14:solidFill>
          </w14:textFill>
        </w:rPr>
      </w:pPr>
    </w:p>
    <w:p w14:paraId="212F55FD">
      <w:pPr>
        <w:wordWrap w:val="0"/>
        <w:autoSpaceDE w:val="0"/>
        <w:adjustRightInd w:val="0"/>
        <w:snapToGrid w:val="0"/>
        <w:spacing w:line="360" w:lineRule="auto"/>
        <w:ind w:firstLine="480"/>
        <w:jc w:val="right"/>
        <w:rPr>
          <w:color w:val="000000" w:themeColor="text1"/>
          <w:kern w:val="0"/>
          <w:sz w:val="24"/>
          <w:highlight w:val="none"/>
          <w14:textFill>
            <w14:solidFill>
              <w14:schemeClr w14:val="tx1"/>
            </w14:solidFill>
          </w14:textFill>
        </w:rPr>
      </w:pPr>
      <w:r>
        <w:rPr>
          <w:bCs/>
          <w:color w:val="000000" w:themeColor="text1"/>
          <w:kern w:val="0"/>
          <w:sz w:val="24"/>
          <w:highlight w:val="none"/>
          <w14:textFill>
            <w14:solidFill>
              <w14:schemeClr w14:val="tx1"/>
            </w14:solidFill>
          </w14:textFill>
        </w:rPr>
        <w:t>货币：人民币/元</w:t>
      </w:r>
    </w:p>
    <w:tbl>
      <w:tblPr>
        <w:tblStyle w:val="21"/>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756"/>
        <w:gridCol w:w="737"/>
        <w:gridCol w:w="832"/>
        <w:gridCol w:w="942"/>
        <w:gridCol w:w="713"/>
        <w:gridCol w:w="989"/>
        <w:gridCol w:w="803"/>
        <w:gridCol w:w="841"/>
        <w:gridCol w:w="1047"/>
      </w:tblGrid>
      <w:tr w14:paraId="2A46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jc w:val="center"/>
        </w:trPr>
        <w:tc>
          <w:tcPr>
            <w:tcW w:w="508" w:type="pct"/>
            <w:vAlign w:val="center"/>
          </w:tcPr>
          <w:p w14:paraId="734D2709">
            <w:pPr>
              <w:kinsoku w:val="0"/>
              <w:overflowPunct w:val="0"/>
              <w:autoSpaceDE w:val="0"/>
              <w:autoSpaceDN w:val="0"/>
              <w:adjustRightInd w:val="0"/>
              <w:snapToGrid w:val="0"/>
              <w:spacing w:line="240" w:lineRule="auto"/>
              <w:ind w:firstLine="0" w:firstLineChars="0"/>
              <w:jc w:val="center"/>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序号</w:t>
            </w:r>
          </w:p>
        </w:tc>
        <w:tc>
          <w:tcPr>
            <w:tcW w:w="443" w:type="pct"/>
            <w:vAlign w:val="center"/>
          </w:tcPr>
          <w:p w14:paraId="11EC568B">
            <w:pPr>
              <w:kinsoku w:val="0"/>
              <w:overflowPunct w:val="0"/>
              <w:autoSpaceDE w:val="0"/>
              <w:autoSpaceDN w:val="0"/>
              <w:adjustRightInd w:val="0"/>
              <w:snapToGrid w:val="0"/>
              <w:spacing w:line="240" w:lineRule="auto"/>
              <w:ind w:firstLine="0" w:firstLineChars="0"/>
              <w:jc w:val="center"/>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货物名称</w:t>
            </w:r>
          </w:p>
        </w:tc>
        <w:tc>
          <w:tcPr>
            <w:tcW w:w="432" w:type="pct"/>
            <w:vAlign w:val="center"/>
          </w:tcPr>
          <w:p w14:paraId="143A3B3B">
            <w:pPr>
              <w:kinsoku w:val="0"/>
              <w:overflowPunct w:val="0"/>
              <w:autoSpaceDE w:val="0"/>
              <w:autoSpaceDN w:val="0"/>
              <w:adjustRightInd w:val="0"/>
              <w:snapToGrid w:val="0"/>
              <w:spacing w:line="240" w:lineRule="auto"/>
              <w:ind w:firstLine="0" w:firstLineChars="0"/>
              <w:jc w:val="center"/>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品牌</w:t>
            </w:r>
          </w:p>
        </w:tc>
        <w:tc>
          <w:tcPr>
            <w:tcW w:w="488" w:type="pct"/>
            <w:vAlign w:val="center"/>
          </w:tcPr>
          <w:p w14:paraId="23D0D5FF">
            <w:pPr>
              <w:kinsoku w:val="0"/>
              <w:overflowPunct w:val="0"/>
              <w:autoSpaceDE w:val="0"/>
              <w:autoSpaceDN w:val="0"/>
              <w:adjustRightInd w:val="0"/>
              <w:snapToGrid w:val="0"/>
              <w:spacing w:line="240" w:lineRule="auto"/>
              <w:ind w:firstLine="0" w:firstLineChars="0"/>
              <w:jc w:val="center"/>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规格型号</w:t>
            </w:r>
          </w:p>
        </w:tc>
        <w:tc>
          <w:tcPr>
            <w:tcW w:w="552" w:type="pct"/>
            <w:vAlign w:val="center"/>
          </w:tcPr>
          <w:p w14:paraId="071EFBBC">
            <w:pPr>
              <w:kinsoku w:val="0"/>
              <w:overflowPunct w:val="0"/>
              <w:autoSpaceDE w:val="0"/>
              <w:autoSpaceDN w:val="0"/>
              <w:adjustRightInd w:val="0"/>
              <w:snapToGrid w:val="0"/>
              <w:spacing w:line="240" w:lineRule="auto"/>
              <w:ind w:firstLine="0" w:firstLineChars="0"/>
              <w:jc w:val="center"/>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生产厂家</w:t>
            </w:r>
          </w:p>
        </w:tc>
        <w:tc>
          <w:tcPr>
            <w:tcW w:w="418" w:type="pct"/>
            <w:vAlign w:val="center"/>
          </w:tcPr>
          <w:p w14:paraId="2F3B32B2">
            <w:pPr>
              <w:kinsoku w:val="0"/>
              <w:overflowPunct w:val="0"/>
              <w:autoSpaceDE w:val="0"/>
              <w:autoSpaceDN w:val="0"/>
              <w:adjustRightInd w:val="0"/>
              <w:snapToGrid w:val="0"/>
              <w:spacing w:line="240" w:lineRule="auto"/>
              <w:ind w:firstLine="0" w:firstLineChars="0"/>
              <w:jc w:val="center"/>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数量</w:t>
            </w:r>
          </w:p>
        </w:tc>
        <w:tc>
          <w:tcPr>
            <w:tcW w:w="580" w:type="pct"/>
            <w:vAlign w:val="center"/>
          </w:tcPr>
          <w:p w14:paraId="265FCF1D">
            <w:pPr>
              <w:kinsoku w:val="0"/>
              <w:overflowPunct w:val="0"/>
              <w:autoSpaceDE w:val="0"/>
              <w:autoSpaceDN w:val="0"/>
              <w:adjustRightInd w:val="0"/>
              <w:snapToGrid w:val="0"/>
              <w:spacing w:line="240" w:lineRule="auto"/>
              <w:ind w:firstLine="0" w:firstLineChars="0"/>
              <w:jc w:val="center"/>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单位</w:t>
            </w:r>
          </w:p>
        </w:tc>
        <w:tc>
          <w:tcPr>
            <w:tcW w:w="471" w:type="pct"/>
            <w:vAlign w:val="center"/>
          </w:tcPr>
          <w:p w14:paraId="6291C886">
            <w:pPr>
              <w:kinsoku w:val="0"/>
              <w:overflowPunct w:val="0"/>
              <w:autoSpaceDE w:val="0"/>
              <w:autoSpaceDN w:val="0"/>
              <w:adjustRightInd w:val="0"/>
              <w:snapToGrid w:val="0"/>
              <w:spacing w:line="240" w:lineRule="auto"/>
              <w:ind w:firstLine="0" w:firstLineChars="0"/>
              <w:jc w:val="center"/>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单价</w:t>
            </w:r>
          </w:p>
        </w:tc>
        <w:tc>
          <w:tcPr>
            <w:tcW w:w="493" w:type="pct"/>
            <w:vAlign w:val="center"/>
          </w:tcPr>
          <w:p w14:paraId="6718EEEE">
            <w:pPr>
              <w:kinsoku w:val="0"/>
              <w:overflowPunct w:val="0"/>
              <w:autoSpaceDE w:val="0"/>
              <w:autoSpaceDN w:val="0"/>
              <w:adjustRightInd w:val="0"/>
              <w:snapToGrid w:val="0"/>
              <w:spacing w:line="240" w:lineRule="auto"/>
              <w:ind w:firstLine="0" w:firstLineChars="0"/>
              <w:jc w:val="center"/>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合价</w:t>
            </w:r>
          </w:p>
        </w:tc>
        <w:tc>
          <w:tcPr>
            <w:tcW w:w="611" w:type="pct"/>
            <w:vAlign w:val="center"/>
          </w:tcPr>
          <w:p w14:paraId="7FF6B02A">
            <w:pPr>
              <w:kinsoku w:val="0"/>
              <w:overflowPunct w:val="0"/>
              <w:autoSpaceDE w:val="0"/>
              <w:autoSpaceDN w:val="0"/>
              <w:adjustRightInd w:val="0"/>
              <w:snapToGrid w:val="0"/>
              <w:spacing w:line="240" w:lineRule="auto"/>
              <w:ind w:firstLine="0" w:firstLineChars="0"/>
              <w:jc w:val="center"/>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合同履行期限</w:t>
            </w:r>
          </w:p>
        </w:tc>
      </w:tr>
      <w:tr w14:paraId="0E50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08" w:type="pct"/>
            <w:vAlign w:val="center"/>
          </w:tcPr>
          <w:p w14:paraId="6257268F">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43" w:type="pct"/>
            <w:vAlign w:val="center"/>
          </w:tcPr>
          <w:p w14:paraId="0628ABF0">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432" w:type="pct"/>
            <w:vAlign w:val="center"/>
          </w:tcPr>
          <w:p w14:paraId="04B84DBE">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488" w:type="pct"/>
            <w:vAlign w:val="center"/>
          </w:tcPr>
          <w:p w14:paraId="07491360">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552" w:type="pct"/>
            <w:vAlign w:val="center"/>
          </w:tcPr>
          <w:p w14:paraId="7DC89F18">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18" w:type="pct"/>
            <w:vAlign w:val="center"/>
          </w:tcPr>
          <w:p w14:paraId="31E839C3">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580" w:type="pct"/>
            <w:vAlign w:val="center"/>
          </w:tcPr>
          <w:p w14:paraId="046B21AB">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71" w:type="pct"/>
            <w:vAlign w:val="center"/>
          </w:tcPr>
          <w:p w14:paraId="2E05AC2A">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93" w:type="pct"/>
            <w:vAlign w:val="center"/>
          </w:tcPr>
          <w:p w14:paraId="6B3B6EF3">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611" w:type="pct"/>
            <w:vMerge w:val="restart"/>
            <w:vAlign w:val="center"/>
          </w:tcPr>
          <w:p w14:paraId="39A550E7">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r>
      <w:tr w14:paraId="5D8B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 w:hRule="atLeast"/>
          <w:jc w:val="center"/>
        </w:trPr>
        <w:tc>
          <w:tcPr>
            <w:tcW w:w="508" w:type="pct"/>
            <w:vAlign w:val="center"/>
          </w:tcPr>
          <w:p w14:paraId="5FD42F6A">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43" w:type="pct"/>
            <w:vAlign w:val="center"/>
          </w:tcPr>
          <w:p w14:paraId="4DDE22D9">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432" w:type="pct"/>
            <w:vAlign w:val="center"/>
          </w:tcPr>
          <w:p w14:paraId="5A1DF0CE">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488" w:type="pct"/>
            <w:vAlign w:val="center"/>
          </w:tcPr>
          <w:p w14:paraId="6A71BA31">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552" w:type="pct"/>
            <w:vAlign w:val="center"/>
          </w:tcPr>
          <w:p w14:paraId="67FAB18D">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18" w:type="pct"/>
            <w:vAlign w:val="center"/>
          </w:tcPr>
          <w:p w14:paraId="3BEF7FAB">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580" w:type="pct"/>
            <w:vAlign w:val="center"/>
          </w:tcPr>
          <w:p w14:paraId="35B52B03">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71" w:type="pct"/>
            <w:vAlign w:val="center"/>
          </w:tcPr>
          <w:p w14:paraId="2D373802">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93" w:type="pct"/>
            <w:vAlign w:val="center"/>
          </w:tcPr>
          <w:p w14:paraId="29E77E1B">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611" w:type="pct"/>
            <w:vMerge w:val="continue"/>
            <w:vAlign w:val="center"/>
          </w:tcPr>
          <w:p w14:paraId="71E0BCD5">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r>
      <w:tr w14:paraId="6AA2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08" w:type="pct"/>
            <w:vAlign w:val="center"/>
          </w:tcPr>
          <w:p w14:paraId="2A3C25FB">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43" w:type="pct"/>
            <w:vAlign w:val="center"/>
          </w:tcPr>
          <w:p w14:paraId="77ACE74E">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432" w:type="pct"/>
            <w:vAlign w:val="center"/>
          </w:tcPr>
          <w:p w14:paraId="469D8560">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488" w:type="pct"/>
            <w:vAlign w:val="center"/>
          </w:tcPr>
          <w:p w14:paraId="58DD7721">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552" w:type="pct"/>
            <w:vAlign w:val="center"/>
          </w:tcPr>
          <w:p w14:paraId="5898BAFF">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18" w:type="pct"/>
            <w:vAlign w:val="center"/>
          </w:tcPr>
          <w:p w14:paraId="4EE482B1">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580" w:type="pct"/>
            <w:vAlign w:val="center"/>
          </w:tcPr>
          <w:p w14:paraId="5167BFCA">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71" w:type="pct"/>
            <w:vAlign w:val="center"/>
          </w:tcPr>
          <w:p w14:paraId="33659884">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93" w:type="pct"/>
            <w:vAlign w:val="center"/>
          </w:tcPr>
          <w:p w14:paraId="0E0F1A53">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611" w:type="pct"/>
            <w:vMerge w:val="continue"/>
            <w:vAlign w:val="center"/>
          </w:tcPr>
          <w:p w14:paraId="2DE07F29">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r>
      <w:tr w14:paraId="5C8B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08" w:type="pct"/>
            <w:vAlign w:val="center"/>
          </w:tcPr>
          <w:p w14:paraId="3AE43C47">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43" w:type="pct"/>
            <w:vAlign w:val="center"/>
          </w:tcPr>
          <w:p w14:paraId="1E629666">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432" w:type="pct"/>
            <w:vAlign w:val="center"/>
          </w:tcPr>
          <w:p w14:paraId="31860995">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488" w:type="pct"/>
            <w:vAlign w:val="center"/>
          </w:tcPr>
          <w:p w14:paraId="48C48E18">
            <w:pPr>
              <w:kinsoku w:val="0"/>
              <w:overflowPunct w:val="0"/>
              <w:autoSpaceDE w:val="0"/>
              <w:autoSpaceDN w:val="0"/>
              <w:snapToGrid w:val="0"/>
              <w:spacing w:line="240" w:lineRule="auto"/>
              <w:ind w:firstLine="0" w:firstLineChars="0"/>
              <w:jc w:val="center"/>
              <w:rPr>
                <w:bCs/>
                <w:color w:val="000000" w:themeColor="text1"/>
                <w:sz w:val="24"/>
                <w:highlight w:val="none"/>
                <w:vertAlign w:val="superscript"/>
                <w14:textFill>
                  <w14:solidFill>
                    <w14:schemeClr w14:val="tx1"/>
                  </w14:solidFill>
                </w14:textFill>
              </w:rPr>
            </w:pPr>
          </w:p>
        </w:tc>
        <w:tc>
          <w:tcPr>
            <w:tcW w:w="552" w:type="pct"/>
            <w:vAlign w:val="center"/>
          </w:tcPr>
          <w:p w14:paraId="69B9DE31">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18" w:type="pct"/>
            <w:vAlign w:val="center"/>
          </w:tcPr>
          <w:p w14:paraId="10A8A823">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580" w:type="pct"/>
            <w:vAlign w:val="center"/>
          </w:tcPr>
          <w:p w14:paraId="292E18B6">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71" w:type="pct"/>
            <w:vAlign w:val="center"/>
          </w:tcPr>
          <w:p w14:paraId="38502452">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493" w:type="pct"/>
            <w:vAlign w:val="center"/>
          </w:tcPr>
          <w:p w14:paraId="52492967">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c>
          <w:tcPr>
            <w:tcW w:w="611" w:type="pct"/>
            <w:vMerge w:val="continue"/>
            <w:vAlign w:val="center"/>
          </w:tcPr>
          <w:p w14:paraId="76F886E1">
            <w:pPr>
              <w:kinsoku w:val="0"/>
              <w:overflowPunct w:val="0"/>
              <w:autoSpaceDE w:val="0"/>
              <w:autoSpaceDN w:val="0"/>
              <w:snapToGrid w:val="0"/>
              <w:spacing w:line="240" w:lineRule="auto"/>
              <w:ind w:firstLine="0" w:firstLineChars="0"/>
              <w:jc w:val="center"/>
              <w:rPr>
                <w:bCs/>
                <w:color w:val="000000" w:themeColor="text1"/>
                <w:sz w:val="24"/>
                <w:highlight w:val="none"/>
                <w14:textFill>
                  <w14:solidFill>
                    <w14:schemeClr w14:val="tx1"/>
                  </w14:solidFill>
                </w14:textFill>
              </w:rPr>
            </w:pPr>
          </w:p>
        </w:tc>
      </w:tr>
      <w:tr w14:paraId="2210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383" w:type="pct"/>
            <w:gridSpan w:val="3"/>
            <w:vMerge w:val="restart"/>
            <w:vAlign w:val="center"/>
          </w:tcPr>
          <w:p w14:paraId="68D1138D">
            <w:pPr>
              <w:kinsoku w:val="0"/>
              <w:overflowPunct w:val="0"/>
              <w:autoSpaceDE w:val="0"/>
              <w:autoSpaceDN w:val="0"/>
              <w:snapToGrid w:val="0"/>
              <w:spacing w:line="240" w:lineRule="auto"/>
              <w:ind w:firstLine="480"/>
              <w:jc w:val="center"/>
              <w:rPr>
                <w:bCs/>
                <w:color w:val="000000" w:themeColor="text1"/>
                <w:sz w:val="24"/>
                <w:highlight w:val="none"/>
                <w:u w:val="single"/>
                <w14:textFill>
                  <w14:solidFill>
                    <w14:schemeClr w14:val="tx1"/>
                  </w14:solidFill>
                </w14:textFill>
              </w:rPr>
            </w:pPr>
            <w:r>
              <w:rPr>
                <w:bCs/>
                <w:color w:val="000000" w:themeColor="text1"/>
                <w:sz w:val="24"/>
                <w:highlight w:val="none"/>
                <w14:textFill>
                  <w14:solidFill>
                    <w14:schemeClr w14:val="tx1"/>
                  </w14:solidFill>
                </w14:textFill>
              </w:rPr>
              <w:t>合  计（元）：</w:t>
            </w:r>
          </w:p>
        </w:tc>
        <w:tc>
          <w:tcPr>
            <w:tcW w:w="3616" w:type="pct"/>
            <w:gridSpan w:val="7"/>
            <w:vAlign w:val="center"/>
          </w:tcPr>
          <w:p w14:paraId="6CADAF28">
            <w:pPr>
              <w:kinsoku w:val="0"/>
              <w:overflowPunct w:val="0"/>
              <w:autoSpaceDE w:val="0"/>
              <w:autoSpaceDN w:val="0"/>
              <w:snapToGrid w:val="0"/>
              <w:spacing w:line="240" w:lineRule="auto"/>
              <w:ind w:firstLine="0" w:firstLineChars="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大写：</w:t>
            </w:r>
          </w:p>
        </w:tc>
      </w:tr>
      <w:tr w14:paraId="675F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83" w:type="pct"/>
            <w:gridSpan w:val="3"/>
            <w:vMerge w:val="continue"/>
            <w:vAlign w:val="center"/>
          </w:tcPr>
          <w:p w14:paraId="488B5BB8">
            <w:pPr>
              <w:kinsoku w:val="0"/>
              <w:overflowPunct w:val="0"/>
              <w:autoSpaceDE w:val="0"/>
              <w:autoSpaceDN w:val="0"/>
              <w:snapToGrid w:val="0"/>
              <w:spacing w:line="240" w:lineRule="auto"/>
              <w:ind w:firstLine="480"/>
              <w:jc w:val="center"/>
              <w:rPr>
                <w:color w:val="000000" w:themeColor="text1"/>
                <w:sz w:val="24"/>
                <w:highlight w:val="none"/>
                <w14:textFill>
                  <w14:solidFill>
                    <w14:schemeClr w14:val="tx1"/>
                  </w14:solidFill>
                </w14:textFill>
              </w:rPr>
            </w:pPr>
          </w:p>
        </w:tc>
        <w:tc>
          <w:tcPr>
            <w:tcW w:w="3616" w:type="pct"/>
            <w:gridSpan w:val="7"/>
            <w:vAlign w:val="center"/>
          </w:tcPr>
          <w:p w14:paraId="72AF46D0">
            <w:pPr>
              <w:kinsoku w:val="0"/>
              <w:overflowPunct w:val="0"/>
              <w:autoSpaceDE w:val="0"/>
              <w:autoSpaceDN w:val="0"/>
              <w:snapToGrid w:val="0"/>
              <w:spacing w:line="240" w:lineRule="auto"/>
              <w:ind w:firstLine="0" w:firstLineChars="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小写：</w:t>
            </w:r>
          </w:p>
        </w:tc>
      </w:tr>
    </w:tbl>
    <w:p w14:paraId="7336D984">
      <w:pPr>
        <w:tabs>
          <w:tab w:val="left" w:pos="4000"/>
        </w:tabs>
        <w:kinsoku w:val="0"/>
        <w:overflowPunct w:val="0"/>
        <w:autoSpaceDE w:val="0"/>
        <w:autoSpaceDN w:val="0"/>
        <w:adjustRightInd w:val="0"/>
        <w:snapToGrid w:val="0"/>
        <w:spacing w:line="360" w:lineRule="auto"/>
        <w:ind w:firstLine="0" w:firstLineChars="0"/>
        <w:textAlignment w:val="baseline"/>
        <w:rPr>
          <w:b/>
          <w:bCs/>
          <w:color w:val="000000" w:themeColor="text1"/>
          <w:kern w:val="0"/>
          <w:sz w:val="24"/>
          <w:highlight w:val="none"/>
          <w14:textFill>
            <w14:solidFill>
              <w14:schemeClr w14:val="tx1"/>
            </w14:solidFill>
          </w14:textFill>
        </w:rPr>
      </w:pPr>
    </w:p>
    <w:p w14:paraId="0E1B6513">
      <w:pPr>
        <w:tabs>
          <w:tab w:val="left" w:pos="4000"/>
        </w:tabs>
        <w:adjustRightInd w:val="0"/>
        <w:snapToGrid w:val="0"/>
        <w:spacing w:line="360" w:lineRule="auto"/>
        <w:ind w:firstLine="5318" w:firstLineChars="2216"/>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投标人(公章)：</w:t>
      </w:r>
    </w:p>
    <w:p w14:paraId="5BBC90F5">
      <w:pPr>
        <w:tabs>
          <w:tab w:val="left" w:pos="4000"/>
        </w:tabs>
        <w:adjustRightInd w:val="0"/>
        <w:snapToGrid w:val="0"/>
        <w:spacing w:line="360" w:lineRule="auto"/>
        <w:ind w:firstLine="5318" w:firstLineChars="2216"/>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投标人代表(签字)：</w:t>
      </w:r>
    </w:p>
    <w:p w14:paraId="55313A92">
      <w:pPr>
        <w:tabs>
          <w:tab w:val="left" w:pos="4000"/>
        </w:tabs>
        <w:adjustRightInd w:val="0"/>
        <w:snapToGrid w:val="0"/>
        <w:spacing w:line="360" w:lineRule="auto"/>
        <w:ind w:firstLine="5318" w:firstLineChars="2216"/>
        <w:textAlignment w:val="baseline"/>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日   期：</w:t>
      </w:r>
    </w:p>
    <w:p w14:paraId="110D7BBA">
      <w:pPr>
        <w:kinsoku w:val="0"/>
        <w:overflowPunct w:val="0"/>
        <w:autoSpaceDE w:val="0"/>
        <w:autoSpaceDN w:val="0"/>
        <w:adjustRightInd w:val="0"/>
        <w:snapToGrid w:val="0"/>
        <w:spacing w:line="360" w:lineRule="auto"/>
        <w:ind w:firstLine="480"/>
        <w:textAlignment w:val="baseline"/>
        <w:rPr>
          <w:bCs/>
          <w:color w:val="000000" w:themeColor="text1"/>
          <w:kern w:val="0"/>
          <w:sz w:val="24"/>
          <w:highlight w:val="none"/>
          <w14:textFill>
            <w14:solidFill>
              <w14:schemeClr w14:val="tx1"/>
            </w14:solidFill>
          </w14:textFill>
        </w:rPr>
      </w:pPr>
      <w:r>
        <w:rPr>
          <w:bCs/>
          <w:color w:val="000000" w:themeColor="text1"/>
          <w:kern w:val="0"/>
          <w:sz w:val="24"/>
          <w:highlight w:val="none"/>
          <w14:textFill>
            <w14:solidFill>
              <w14:schemeClr w14:val="tx1"/>
            </w14:solidFill>
          </w14:textFill>
        </w:rPr>
        <w:t>说明：</w:t>
      </w:r>
    </w:p>
    <w:p w14:paraId="33285C08">
      <w:pPr>
        <w:kinsoku w:val="0"/>
        <w:overflowPunct w:val="0"/>
        <w:autoSpaceDE w:val="0"/>
        <w:autoSpaceDN w:val="0"/>
        <w:adjustRightInd w:val="0"/>
        <w:snapToGrid w:val="0"/>
        <w:spacing w:line="360" w:lineRule="auto"/>
        <w:ind w:firstLine="480"/>
        <w:textAlignment w:val="baseline"/>
        <w:rPr>
          <w:bCs/>
          <w:color w:val="000000" w:themeColor="text1"/>
          <w:kern w:val="0"/>
          <w:sz w:val="24"/>
          <w:highlight w:val="none"/>
          <w14:textFill>
            <w14:solidFill>
              <w14:schemeClr w14:val="tx1"/>
            </w14:solidFill>
          </w14:textFill>
        </w:rPr>
      </w:pPr>
      <w:r>
        <w:rPr>
          <w:bCs/>
          <w:color w:val="000000" w:themeColor="text1"/>
          <w:kern w:val="0"/>
          <w:sz w:val="24"/>
          <w:highlight w:val="none"/>
          <w14:textFill>
            <w14:solidFill>
              <w14:schemeClr w14:val="tx1"/>
            </w14:solidFill>
          </w14:textFill>
        </w:rPr>
        <w:t>1、所有价格系用人民币表示；</w:t>
      </w:r>
    </w:p>
    <w:p w14:paraId="62ED1CB9">
      <w:pPr>
        <w:kinsoku w:val="0"/>
        <w:overflowPunct w:val="0"/>
        <w:autoSpaceDE w:val="0"/>
        <w:autoSpaceDN w:val="0"/>
        <w:adjustRightInd w:val="0"/>
        <w:snapToGrid w:val="0"/>
        <w:spacing w:line="360" w:lineRule="auto"/>
        <w:ind w:firstLine="480"/>
        <w:textAlignment w:val="baseline"/>
        <w:rPr>
          <w:rFonts w:hint="eastAsia" w:eastAsia="宋体"/>
          <w:bCs/>
          <w:color w:val="000000" w:themeColor="text1"/>
          <w:kern w:val="0"/>
          <w:sz w:val="24"/>
          <w:highlight w:val="none"/>
          <w:lang w:eastAsia="zh-CN"/>
          <w14:textFill>
            <w14:solidFill>
              <w14:schemeClr w14:val="tx1"/>
            </w14:solidFill>
          </w14:textFill>
        </w:rPr>
      </w:pPr>
      <w:r>
        <w:rPr>
          <w:bCs/>
          <w:color w:val="000000" w:themeColor="text1"/>
          <w:kern w:val="0"/>
          <w:sz w:val="24"/>
          <w:highlight w:val="none"/>
          <w14:textFill>
            <w14:solidFill>
              <w14:schemeClr w14:val="tx1"/>
            </w14:solidFill>
          </w14:textFill>
        </w:rPr>
        <w:t>2、本表不足可扩展</w:t>
      </w:r>
      <w:r>
        <w:rPr>
          <w:rFonts w:hint="eastAsia"/>
          <w:bCs/>
          <w:color w:val="000000" w:themeColor="text1"/>
          <w:kern w:val="0"/>
          <w:sz w:val="24"/>
          <w:highlight w:val="none"/>
          <w:lang w:eastAsia="zh-CN"/>
          <w14:textFill>
            <w14:solidFill>
              <w14:schemeClr w14:val="tx1"/>
            </w14:solidFill>
          </w14:textFill>
        </w:rPr>
        <w:t>。</w:t>
      </w:r>
    </w:p>
    <w:p w14:paraId="6C218E6D">
      <w:pPr>
        <w:wordWrap w:val="0"/>
        <w:autoSpaceDE w:val="0"/>
        <w:spacing w:line="360" w:lineRule="auto"/>
        <w:ind w:firstLine="0" w:firstLineChars="0"/>
        <w:jc w:val="center"/>
        <w:rPr>
          <w:b/>
          <w:color w:val="000000" w:themeColor="text1"/>
          <w:szCs w:val="28"/>
          <w:highlight w:val="none"/>
          <w14:textFill>
            <w14:solidFill>
              <w14:schemeClr w14:val="tx1"/>
            </w14:solidFill>
          </w14:textFill>
        </w:rPr>
      </w:pPr>
    </w:p>
    <w:p w14:paraId="3D5E3994">
      <w:pPr>
        <w:tabs>
          <w:tab w:val="left" w:pos="4000"/>
        </w:tabs>
        <w:kinsoku w:val="0"/>
        <w:overflowPunct w:val="0"/>
        <w:autoSpaceDE w:val="0"/>
        <w:autoSpaceDN w:val="0"/>
        <w:adjustRightInd w:val="0"/>
        <w:snapToGrid w:val="0"/>
        <w:ind w:firstLine="0" w:firstLineChars="0"/>
        <w:jc w:val="both"/>
        <w:textAlignment w:val="baseline"/>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br w:type="page"/>
      </w:r>
    </w:p>
    <w:p w14:paraId="5B73E6E5">
      <w:pPr>
        <w:tabs>
          <w:tab w:val="left" w:pos="4000"/>
        </w:tabs>
        <w:kinsoku w:val="0"/>
        <w:overflowPunct w:val="0"/>
        <w:autoSpaceDE w:val="0"/>
        <w:autoSpaceDN w:val="0"/>
        <w:adjustRightInd w:val="0"/>
        <w:snapToGrid w:val="0"/>
        <w:ind w:firstLine="0" w:firstLineChars="0"/>
        <w:jc w:val="center"/>
        <w:textAlignment w:val="baseline"/>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t>投标货物主要技术指标和运行性能的详细描述</w:t>
      </w:r>
    </w:p>
    <w:p w14:paraId="55972D6E">
      <w:pPr>
        <w:ind w:firstLine="562"/>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br w:type="page"/>
      </w:r>
    </w:p>
    <w:p w14:paraId="6B81A8AC">
      <w:pPr>
        <w:tabs>
          <w:tab w:val="left" w:pos="4000"/>
        </w:tabs>
        <w:kinsoku w:val="0"/>
        <w:overflowPunct w:val="0"/>
        <w:autoSpaceDE w:val="0"/>
        <w:autoSpaceDN w:val="0"/>
        <w:adjustRightInd w:val="0"/>
        <w:snapToGrid w:val="0"/>
        <w:ind w:firstLine="0" w:firstLineChars="0"/>
        <w:jc w:val="center"/>
        <w:textAlignment w:val="baseline"/>
        <w:rPr>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t>投标货物技术</w:t>
      </w:r>
      <w:r>
        <w:rPr>
          <w:rFonts w:hint="eastAsia"/>
          <w:b/>
          <w:bCs/>
          <w:color w:val="000000" w:themeColor="text1"/>
          <w:kern w:val="0"/>
          <w:szCs w:val="28"/>
          <w:highlight w:val="none"/>
          <w:lang w:val="en-US" w:eastAsia="zh-CN"/>
          <w14:textFill>
            <w14:solidFill>
              <w14:schemeClr w14:val="tx1"/>
            </w14:solidFill>
          </w14:textFill>
        </w:rPr>
        <w:t>规范</w:t>
      </w:r>
      <w:r>
        <w:rPr>
          <w:b/>
          <w:bCs/>
          <w:color w:val="000000" w:themeColor="text1"/>
          <w:kern w:val="0"/>
          <w:szCs w:val="28"/>
          <w:highlight w:val="none"/>
          <w14:textFill>
            <w14:solidFill>
              <w14:schemeClr w14:val="tx1"/>
            </w14:solidFill>
          </w14:textFill>
        </w:rPr>
        <w:t>偏离表</w:t>
      </w:r>
      <w:r>
        <w:rPr>
          <w:bCs/>
          <w:color w:val="000000" w:themeColor="text1"/>
          <w:kern w:val="0"/>
          <w:szCs w:val="28"/>
          <w:highlight w:val="none"/>
          <w14:textFill>
            <w14:solidFill>
              <w14:schemeClr w14:val="tx1"/>
            </w14:solidFill>
          </w14:textFill>
        </w:rPr>
        <w:t>（格式）</w:t>
      </w:r>
    </w:p>
    <w:p w14:paraId="62D86EB5">
      <w:pPr>
        <w:tabs>
          <w:tab w:val="left" w:pos="4000"/>
        </w:tabs>
        <w:kinsoku w:val="0"/>
        <w:overflowPunct w:val="0"/>
        <w:autoSpaceDE w:val="0"/>
        <w:autoSpaceDN w:val="0"/>
        <w:snapToGrid w:val="0"/>
        <w:spacing w:line="360" w:lineRule="auto"/>
        <w:ind w:firstLine="560"/>
        <w:jc w:val="center"/>
        <w:rPr>
          <w:color w:val="000000" w:themeColor="text1"/>
          <w:kern w:val="0"/>
          <w:szCs w:val="28"/>
          <w:highlight w:val="none"/>
          <w14:textFill>
            <w14:solidFill>
              <w14:schemeClr w14:val="tx1"/>
            </w14:solidFill>
          </w14:textFill>
        </w:rPr>
      </w:pPr>
    </w:p>
    <w:p w14:paraId="19A325C2">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项目名称：</w:t>
      </w:r>
    </w:p>
    <w:p w14:paraId="6E37D768">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项目编号：</w:t>
      </w:r>
    </w:p>
    <w:p w14:paraId="650D1AA9">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投标人名称：</w:t>
      </w:r>
    </w:p>
    <w:p w14:paraId="1B797EDB">
      <w:pPr>
        <w:snapToGrid w:val="0"/>
        <w:spacing w:line="360" w:lineRule="auto"/>
        <w:ind w:firstLine="480"/>
        <w:rPr>
          <w:color w:val="000000" w:themeColor="text1"/>
          <w:sz w:val="24"/>
          <w:highlight w:val="none"/>
          <w:u w:val="single"/>
          <w14:textFill>
            <w14:solidFill>
              <w14:schemeClr w14:val="tx1"/>
            </w14:solidFill>
          </w14:textFill>
        </w:rPr>
      </w:pPr>
      <w:r>
        <w:rPr>
          <w:color w:val="000000" w:themeColor="text1"/>
          <w:kern w:val="0"/>
          <w:sz w:val="24"/>
          <w:highlight w:val="none"/>
          <w14:textFill>
            <w14:solidFill>
              <w14:schemeClr w14:val="tx1"/>
            </w14:solidFill>
          </w14:textFill>
        </w:rPr>
        <w:t>包      号：</w:t>
      </w:r>
    </w:p>
    <w:p w14:paraId="1632A194">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tbl>
      <w:tblPr>
        <w:tblStyle w:val="2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4"/>
        <w:gridCol w:w="1458"/>
        <w:gridCol w:w="2267"/>
        <w:gridCol w:w="2089"/>
        <w:gridCol w:w="1379"/>
        <w:gridCol w:w="889"/>
      </w:tblGrid>
      <w:tr w14:paraId="4AF7F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32" w:hRule="atLeast"/>
        </w:trPr>
        <w:tc>
          <w:tcPr>
            <w:tcW w:w="774" w:type="dxa"/>
            <w:tcBorders>
              <w:top w:val="single" w:color="000000" w:sz="6" w:space="0"/>
              <w:left w:val="single" w:color="000000" w:sz="6" w:space="0"/>
              <w:bottom w:val="single" w:color="000000" w:sz="6" w:space="0"/>
              <w:right w:val="single" w:color="auto" w:sz="4" w:space="0"/>
            </w:tcBorders>
            <w:vAlign w:val="center"/>
          </w:tcPr>
          <w:p w14:paraId="58031A7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序号</w:t>
            </w:r>
          </w:p>
        </w:tc>
        <w:tc>
          <w:tcPr>
            <w:tcW w:w="1458" w:type="dxa"/>
            <w:tcBorders>
              <w:top w:val="single" w:color="000000" w:sz="6" w:space="0"/>
              <w:left w:val="single" w:color="auto" w:sz="4" w:space="0"/>
              <w:bottom w:val="single" w:color="000000" w:sz="6" w:space="0"/>
              <w:right w:val="single" w:color="000000" w:sz="6" w:space="0"/>
            </w:tcBorders>
            <w:vAlign w:val="center"/>
          </w:tcPr>
          <w:p w14:paraId="7B37215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货物名称</w:t>
            </w:r>
          </w:p>
        </w:tc>
        <w:tc>
          <w:tcPr>
            <w:tcW w:w="2267" w:type="dxa"/>
            <w:tcBorders>
              <w:top w:val="single" w:color="000000" w:sz="6" w:space="0"/>
              <w:left w:val="single" w:color="000000" w:sz="6" w:space="0"/>
              <w:bottom w:val="single" w:color="000000" w:sz="6" w:space="0"/>
              <w:right w:val="single" w:color="000000" w:sz="6" w:space="0"/>
            </w:tcBorders>
            <w:vAlign w:val="center"/>
          </w:tcPr>
          <w:p w14:paraId="54D92C0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招标文件技术</w:t>
            </w:r>
          </w:p>
          <w:p w14:paraId="14A8AF9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规范、要求</w:t>
            </w:r>
          </w:p>
        </w:tc>
        <w:tc>
          <w:tcPr>
            <w:tcW w:w="2089" w:type="dxa"/>
            <w:tcBorders>
              <w:top w:val="single" w:color="000000" w:sz="6" w:space="0"/>
              <w:left w:val="single" w:color="000000" w:sz="6" w:space="0"/>
              <w:bottom w:val="single" w:color="000000" w:sz="6" w:space="0"/>
              <w:right w:val="single" w:color="000000" w:sz="6" w:space="0"/>
            </w:tcBorders>
            <w:vAlign w:val="center"/>
          </w:tcPr>
          <w:p w14:paraId="70A9341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w:t>
            </w:r>
          </w:p>
          <w:p w14:paraId="64621434">
            <w:pPr>
              <w:kinsoku w:val="0"/>
              <w:overflowPunct w:val="0"/>
              <w:autoSpaceDE w:val="0"/>
              <w:autoSpaceDN w:val="0"/>
              <w:snapToGrid w:val="0"/>
              <w:spacing w:line="240" w:lineRule="auto"/>
              <w:ind w:firstLine="0" w:firstLineChars="0"/>
              <w:jc w:val="center"/>
              <w:rPr>
                <w:rFonts w:hint="eastAsia" w:eastAsia="宋体"/>
                <w:color w:val="000000" w:themeColor="text1"/>
                <w:kern w:val="0"/>
                <w:sz w:val="24"/>
                <w:highlight w:val="none"/>
                <w:lang w:val="en-US" w:eastAsia="zh-CN"/>
                <w14:textFill>
                  <w14:solidFill>
                    <w14:schemeClr w14:val="tx1"/>
                  </w14:solidFill>
                </w14:textFill>
              </w:rPr>
            </w:pPr>
            <w:r>
              <w:rPr>
                <w:color w:val="000000" w:themeColor="text1"/>
                <w:kern w:val="0"/>
                <w:sz w:val="24"/>
                <w:highlight w:val="none"/>
                <w14:textFill>
                  <w14:solidFill>
                    <w14:schemeClr w14:val="tx1"/>
                  </w14:solidFill>
                </w14:textFill>
              </w:rPr>
              <w:t>对应</w:t>
            </w:r>
            <w:r>
              <w:rPr>
                <w:rFonts w:hint="eastAsia"/>
                <w:color w:val="000000" w:themeColor="text1"/>
                <w:kern w:val="0"/>
                <w:sz w:val="24"/>
                <w:highlight w:val="none"/>
                <w:lang w:val="en-US" w:eastAsia="zh-CN"/>
                <w14:textFill>
                  <w14:solidFill>
                    <w14:schemeClr w14:val="tx1"/>
                  </w14:solidFill>
                </w14:textFill>
              </w:rPr>
              <w:t>响应</w:t>
            </w:r>
          </w:p>
        </w:tc>
        <w:tc>
          <w:tcPr>
            <w:tcW w:w="1379" w:type="dxa"/>
            <w:tcBorders>
              <w:top w:val="single" w:color="000000" w:sz="6" w:space="0"/>
              <w:left w:val="single" w:color="000000" w:sz="6" w:space="0"/>
              <w:bottom w:val="single" w:color="000000" w:sz="6" w:space="0"/>
              <w:right w:val="single" w:color="000000" w:sz="6" w:space="0"/>
            </w:tcBorders>
            <w:vAlign w:val="center"/>
          </w:tcPr>
          <w:p w14:paraId="48046DAB">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偏离情况</w:t>
            </w:r>
          </w:p>
        </w:tc>
        <w:tc>
          <w:tcPr>
            <w:tcW w:w="889" w:type="dxa"/>
            <w:tcBorders>
              <w:top w:val="single" w:color="000000" w:sz="6" w:space="0"/>
              <w:left w:val="single" w:color="000000" w:sz="6" w:space="0"/>
              <w:bottom w:val="single" w:color="000000" w:sz="6" w:space="0"/>
              <w:right w:val="single" w:color="000000" w:sz="6" w:space="0"/>
            </w:tcBorders>
            <w:vAlign w:val="center"/>
          </w:tcPr>
          <w:p w14:paraId="2C992A3F">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备注</w:t>
            </w:r>
          </w:p>
        </w:tc>
      </w:tr>
      <w:tr w14:paraId="7E8E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trPr>
        <w:tc>
          <w:tcPr>
            <w:tcW w:w="774" w:type="dxa"/>
            <w:tcBorders>
              <w:top w:val="single" w:color="000000" w:sz="6" w:space="0"/>
              <w:left w:val="single" w:color="000000" w:sz="6" w:space="0"/>
              <w:bottom w:val="single" w:color="000000" w:sz="6" w:space="0"/>
              <w:right w:val="single" w:color="auto" w:sz="4" w:space="0"/>
            </w:tcBorders>
            <w:vAlign w:val="center"/>
          </w:tcPr>
          <w:p w14:paraId="0C54EF80">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3385CFC7">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3EE76821">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386EC9ED">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07DE4711">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76CF1AD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7FE0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trPr>
        <w:tc>
          <w:tcPr>
            <w:tcW w:w="774" w:type="dxa"/>
            <w:tcBorders>
              <w:top w:val="single" w:color="000000" w:sz="6" w:space="0"/>
              <w:left w:val="single" w:color="000000" w:sz="6" w:space="0"/>
              <w:bottom w:val="single" w:color="000000" w:sz="6" w:space="0"/>
              <w:right w:val="single" w:color="auto" w:sz="4" w:space="0"/>
            </w:tcBorders>
            <w:vAlign w:val="center"/>
          </w:tcPr>
          <w:p w14:paraId="79369485">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53E4207F">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63AF1D02">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5DAFFE70">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11076117">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2929655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6F3C5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trPr>
        <w:tc>
          <w:tcPr>
            <w:tcW w:w="774" w:type="dxa"/>
            <w:tcBorders>
              <w:top w:val="single" w:color="000000" w:sz="6" w:space="0"/>
              <w:left w:val="single" w:color="000000" w:sz="6" w:space="0"/>
              <w:bottom w:val="single" w:color="000000" w:sz="6" w:space="0"/>
              <w:right w:val="single" w:color="auto" w:sz="4" w:space="0"/>
            </w:tcBorders>
            <w:vAlign w:val="center"/>
          </w:tcPr>
          <w:p w14:paraId="4A40B02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37A946D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3639D665">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65664D2E">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5C86BF4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5F407E5E">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5FB9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trPr>
        <w:tc>
          <w:tcPr>
            <w:tcW w:w="774" w:type="dxa"/>
            <w:tcBorders>
              <w:top w:val="single" w:color="000000" w:sz="6" w:space="0"/>
              <w:left w:val="single" w:color="000000" w:sz="6" w:space="0"/>
              <w:bottom w:val="single" w:color="000000" w:sz="6" w:space="0"/>
              <w:right w:val="single" w:color="auto" w:sz="4" w:space="0"/>
            </w:tcBorders>
            <w:vAlign w:val="center"/>
          </w:tcPr>
          <w:p w14:paraId="2A4E6A11">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2B58AC2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7F060D4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6F394022">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0848DA8D">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5A82EE8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5244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trPr>
        <w:tc>
          <w:tcPr>
            <w:tcW w:w="774" w:type="dxa"/>
            <w:tcBorders>
              <w:top w:val="single" w:color="000000" w:sz="6" w:space="0"/>
              <w:left w:val="single" w:color="000000" w:sz="6" w:space="0"/>
              <w:bottom w:val="single" w:color="000000" w:sz="6" w:space="0"/>
              <w:right w:val="single" w:color="auto" w:sz="4" w:space="0"/>
            </w:tcBorders>
            <w:vAlign w:val="center"/>
          </w:tcPr>
          <w:p w14:paraId="4263B7C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686D6AE5">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0DED014B">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0F2A838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5E63D74F">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54E2F41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419C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70" w:hRule="atLeast"/>
        </w:trPr>
        <w:tc>
          <w:tcPr>
            <w:tcW w:w="774" w:type="dxa"/>
            <w:tcBorders>
              <w:top w:val="single" w:color="000000" w:sz="6" w:space="0"/>
              <w:left w:val="single" w:color="000000" w:sz="6" w:space="0"/>
              <w:bottom w:val="single" w:color="000000" w:sz="6" w:space="0"/>
              <w:right w:val="single" w:color="auto" w:sz="4" w:space="0"/>
            </w:tcBorders>
            <w:vAlign w:val="center"/>
          </w:tcPr>
          <w:p w14:paraId="6612695E">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458" w:type="dxa"/>
            <w:tcBorders>
              <w:top w:val="single" w:color="000000" w:sz="6" w:space="0"/>
              <w:left w:val="single" w:color="auto" w:sz="4" w:space="0"/>
              <w:bottom w:val="single" w:color="000000" w:sz="6" w:space="0"/>
              <w:right w:val="single" w:color="000000" w:sz="6" w:space="0"/>
            </w:tcBorders>
            <w:vAlign w:val="center"/>
          </w:tcPr>
          <w:p w14:paraId="3D5859BA">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6A79D6E0">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2089" w:type="dxa"/>
            <w:tcBorders>
              <w:top w:val="single" w:color="000000" w:sz="6" w:space="0"/>
              <w:left w:val="single" w:color="000000" w:sz="6" w:space="0"/>
              <w:bottom w:val="single" w:color="000000" w:sz="6" w:space="0"/>
              <w:right w:val="single" w:color="000000" w:sz="6" w:space="0"/>
            </w:tcBorders>
            <w:vAlign w:val="center"/>
          </w:tcPr>
          <w:p w14:paraId="579594F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379" w:type="dxa"/>
            <w:tcBorders>
              <w:top w:val="single" w:color="000000" w:sz="6" w:space="0"/>
              <w:left w:val="single" w:color="000000" w:sz="6" w:space="0"/>
              <w:bottom w:val="single" w:color="000000" w:sz="6" w:space="0"/>
              <w:right w:val="single" w:color="000000" w:sz="6" w:space="0"/>
            </w:tcBorders>
            <w:vAlign w:val="center"/>
          </w:tcPr>
          <w:p w14:paraId="14039A65">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889" w:type="dxa"/>
            <w:tcBorders>
              <w:top w:val="single" w:color="000000" w:sz="6" w:space="0"/>
              <w:left w:val="single" w:color="000000" w:sz="6" w:space="0"/>
              <w:bottom w:val="single" w:color="000000" w:sz="6" w:space="0"/>
              <w:right w:val="single" w:color="000000" w:sz="6" w:space="0"/>
            </w:tcBorders>
            <w:vAlign w:val="center"/>
          </w:tcPr>
          <w:p w14:paraId="2A6B29CE">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bl>
    <w:p w14:paraId="05786A95">
      <w:pPr>
        <w:snapToGrid w:val="0"/>
        <w:spacing w:line="360" w:lineRule="auto"/>
        <w:ind w:firstLine="482"/>
        <w:rPr>
          <w:b/>
          <w:bCs/>
          <w:color w:val="000000"/>
          <w:sz w:val="24"/>
          <w:szCs w:val="20"/>
          <w:highlight w:val="none"/>
        </w:rPr>
      </w:pPr>
    </w:p>
    <w:p w14:paraId="7AA26F0C">
      <w:pPr>
        <w:snapToGrid w:val="0"/>
        <w:spacing w:line="360" w:lineRule="auto"/>
        <w:ind w:firstLine="482"/>
        <w:rPr>
          <w:b/>
          <w:bCs/>
          <w:color w:val="000000"/>
          <w:sz w:val="24"/>
          <w:szCs w:val="20"/>
          <w:highlight w:val="none"/>
        </w:rPr>
      </w:pPr>
      <w:r>
        <w:rPr>
          <w:b/>
          <w:bCs/>
          <w:color w:val="000000"/>
          <w:sz w:val="24"/>
          <w:szCs w:val="20"/>
          <w:highlight w:val="none"/>
        </w:rPr>
        <w:t>注：1、此表中，投标人只填写偏离项。</w:t>
      </w:r>
    </w:p>
    <w:p w14:paraId="1F2C80BA">
      <w:pPr>
        <w:snapToGrid w:val="0"/>
        <w:spacing w:line="360" w:lineRule="auto"/>
        <w:ind w:firstLineChars="400"/>
        <w:rPr>
          <w:b/>
          <w:bCs/>
          <w:color w:val="000000"/>
          <w:sz w:val="24"/>
          <w:szCs w:val="20"/>
          <w:highlight w:val="none"/>
        </w:rPr>
      </w:pPr>
      <w:r>
        <w:rPr>
          <w:b/>
          <w:bCs/>
          <w:color w:val="000000"/>
          <w:sz w:val="24"/>
          <w:szCs w:val="20"/>
          <w:highlight w:val="none"/>
        </w:rPr>
        <w:t>2、若技术要求没有偏离项，投标人须提供“完全响应招标文件技术要求承诺书”，未提供承诺书按废标处理。</w:t>
      </w:r>
    </w:p>
    <w:p w14:paraId="5C422C1B">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p>
    <w:p w14:paraId="6D255257">
      <w:pPr>
        <w:widowControl/>
        <w:adjustRightInd w:val="0"/>
        <w:snapToGrid w:val="0"/>
        <w:spacing w:line="360" w:lineRule="auto"/>
        <w:ind w:firstLine="5318" w:firstLineChars="221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投标人(公章):</w:t>
      </w:r>
    </w:p>
    <w:p w14:paraId="19470D65">
      <w:pPr>
        <w:widowControl/>
        <w:adjustRightInd w:val="0"/>
        <w:snapToGrid w:val="0"/>
        <w:spacing w:line="360" w:lineRule="auto"/>
        <w:ind w:firstLine="5318" w:firstLineChars="221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投标人代表(签字):</w:t>
      </w:r>
    </w:p>
    <w:p w14:paraId="7BAE253B">
      <w:pPr>
        <w:widowControl/>
        <w:adjustRightInd w:val="0"/>
        <w:snapToGrid w:val="0"/>
        <w:spacing w:line="360" w:lineRule="auto"/>
        <w:ind w:firstLine="5318" w:firstLineChars="221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日</w:t>
      </w:r>
      <w:r>
        <w:rPr>
          <w:color w:val="000000" w:themeColor="text1"/>
          <w:kern w:val="0"/>
          <w:sz w:val="24"/>
          <w:highlight w:val="none"/>
          <w14:textFill>
            <w14:solidFill>
              <w14:schemeClr w14:val="tx1"/>
            </w14:solidFill>
          </w14:textFill>
        </w:rPr>
        <w:tab/>
      </w:r>
      <w:r>
        <w:rPr>
          <w:color w:val="000000" w:themeColor="text1"/>
          <w:kern w:val="0"/>
          <w:sz w:val="24"/>
          <w:highlight w:val="none"/>
          <w14:textFill>
            <w14:solidFill>
              <w14:schemeClr w14:val="tx1"/>
            </w14:solidFill>
          </w14:textFill>
        </w:rPr>
        <w:t>期：</w:t>
      </w:r>
    </w:p>
    <w:p w14:paraId="6CBE1600">
      <w:pPr>
        <w:tabs>
          <w:tab w:val="left" w:pos="4000"/>
        </w:tabs>
        <w:kinsoku w:val="0"/>
        <w:overflowPunct w:val="0"/>
        <w:autoSpaceDE w:val="0"/>
        <w:autoSpaceDN w:val="0"/>
        <w:adjustRightInd w:val="0"/>
        <w:snapToGrid w:val="0"/>
        <w:spacing w:line="360" w:lineRule="auto"/>
        <w:ind w:firstLine="480"/>
        <w:textAlignment w:val="baseline"/>
        <w:rPr>
          <w:color w:val="000000" w:themeColor="text1"/>
          <w:kern w:val="0"/>
          <w:sz w:val="24"/>
          <w:highlight w:val="none"/>
          <w14:textFill>
            <w14:solidFill>
              <w14:schemeClr w14:val="tx1"/>
            </w14:solidFill>
          </w14:textFill>
        </w:rPr>
      </w:pPr>
    </w:p>
    <w:p w14:paraId="4F0FBB14">
      <w:pPr>
        <w:tabs>
          <w:tab w:val="left" w:pos="4000"/>
        </w:tabs>
        <w:kinsoku w:val="0"/>
        <w:overflowPunct w:val="0"/>
        <w:autoSpaceDE w:val="0"/>
        <w:autoSpaceDN w:val="0"/>
        <w:adjustRightInd w:val="0"/>
        <w:snapToGrid w:val="0"/>
        <w:spacing w:line="360" w:lineRule="auto"/>
        <w:ind w:firstLine="482"/>
        <w:textAlignment w:val="baseline"/>
        <w:rPr>
          <w:b/>
          <w:color w:val="000000" w:themeColor="text1"/>
          <w:kern w:val="0"/>
          <w:sz w:val="24"/>
          <w:highlight w:val="none"/>
          <w14:textFill>
            <w14:solidFill>
              <w14:schemeClr w14:val="tx1"/>
            </w14:solidFill>
          </w14:textFill>
        </w:rPr>
      </w:pPr>
    </w:p>
    <w:p w14:paraId="18504B20">
      <w:pPr>
        <w:kinsoku w:val="0"/>
        <w:overflowPunct w:val="0"/>
        <w:autoSpaceDE w:val="0"/>
        <w:autoSpaceDN w:val="0"/>
        <w:adjustRightInd w:val="0"/>
        <w:snapToGrid w:val="0"/>
        <w:spacing w:line="360" w:lineRule="auto"/>
        <w:ind w:firstLine="482"/>
        <w:textAlignment w:val="baseline"/>
        <w:rPr>
          <w:b/>
          <w:bCs/>
          <w:color w:val="000000" w:themeColor="text1"/>
          <w:kern w:val="0"/>
          <w:sz w:val="24"/>
          <w:highlight w:val="none"/>
          <w14:textFill>
            <w14:solidFill>
              <w14:schemeClr w14:val="tx1"/>
            </w14:solidFill>
          </w14:textFill>
        </w:rPr>
      </w:pPr>
    </w:p>
    <w:p w14:paraId="3D25704E">
      <w:pPr>
        <w:adjustRightInd w:val="0"/>
        <w:snapToGrid w:val="0"/>
        <w:spacing w:line="360" w:lineRule="auto"/>
        <w:ind w:firstLine="480"/>
        <w:textAlignment w:val="baseline"/>
        <w:rPr>
          <w:rFonts w:hint="eastAsia" w:eastAsia="宋体"/>
          <w:color w:val="000000" w:themeColor="text1"/>
          <w:kern w:val="0"/>
          <w:sz w:val="24"/>
          <w:highlight w:val="none"/>
          <w:lang w:eastAsia="zh-CN"/>
          <w14:textFill>
            <w14:solidFill>
              <w14:schemeClr w14:val="tx1"/>
            </w14:solidFill>
          </w14:textFill>
        </w:rPr>
      </w:pPr>
      <w:r>
        <w:rPr>
          <w:color w:val="000000" w:themeColor="text1"/>
          <w:kern w:val="0"/>
          <w:sz w:val="24"/>
          <w:highlight w:val="none"/>
          <w14:textFill>
            <w14:solidFill>
              <w14:schemeClr w14:val="tx1"/>
            </w14:solidFill>
          </w14:textFill>
        </w:rPr>
        <w:t>注：本表不足可扩展</w:t>
      </w:r>
      <w:r>
        <w:rPr>
          <w:rFonts w:hint="eastAsia"/>
          <w:color w:val="000000" w:themeColor="text1"/>
          <w:kern w:val="0"/>
          <w:sz w:val="24"/>
          <w:highlight w:val="none"/>
          <w:lang w:eastAsia="zh-CN"/>
          <w14:textFill>
            <w14:solidFill>
              <w14:schemeClr w14:val="tx1"/>
            </w14:solidFill>
          </w14:textFill>
        </w:rPr>
        <w:t>。</w:t>
      </w:r>
    </w:p>
    <w:p w14:paraId="761F6DF1">
      <w:pPr>
        <w:snapToGrid w:val="0"/>
        <w:spacing w:line="360" w:lineRule="auto"/>
        <w:ind w:firstLine="0" w:firstLineChars="0"/>
        <w:jc w:val="center"/>
        <w:rPr>
          <w:b/>
          <w:bCs/>
          <w:color w:val="000000" w:themeColor="text1"/>
          <w:kern w:val="0"/>
          <w:szCs w:val="28"/>
          <w:highlight w:val="none"/>
          <w14:textFill>
            <w14:solidFill>
              <w14:schemeClr w14:val="tx1"/>
            </w14:solidFill>
          </w14:textFill>
        </w:rPr>
      </w:pPr>
      <w:r>
        <w:rPr>
          <w:color w:val="000000" w:themeColor="text1"/>
          <w:kern w:val="0"/>
          <w:szCs w:val="28"/>
          <w:highlight w:val="none"/>
          <w14:textFill>
            <w14:solidFill>
              <w14:schemeClr w14:val="tx1"/>
            </w14:solidFill>
          </w14:textFill>
        </w:rPr>
        <w:br w:type="page"/>
      </w:r>
      <w:r>
        <w:rPr>
          <w:b/>
          <w:bCs/>
          <w:color w:val="000000" w:themeColor="text1"/>
          <w:kern w:val="0"/>
          <w:szCs w:val="28"/>
          <w:highlight w:val="none"/>
          <w14:textFill>
            <w14:solidFill>
              <w14:schemeClr w14:val="tx1"/>
            </w14:solidFill>
          </w14:textFill>
        </w:rPr>
        <w:t>关键、重要技术要求和</w:t>
      </w:r>
      <w:r>
        <w:rPr>
          <w:rFonts w:hint="eastAsia"/>
          <w:b/>
          <w:bCs/>
          <w:color w:val="000000" w:themeColor="text1"/>
          <w:kern w:val="0"/>
          <w:szCs w:val="28"/>
          <w:highlight w:val="none"/>
          <w14:textFill>
            <w14:solidFill>
              <w14:schemeClr w14:val="tx1"/>
            </w14:solidFill>
          </w14:textFill>
        </w:rPr>
        <w:t>加分项技术要求响应表</w:t>
      </w:r>
      <w:r>
        <w:rPr>
          <w:bCs/>
          <w:color w:val="000000" w:themeColor="text1"/>
          <w:kern w:val="0"/>
          <w:szCs w:val="28"/>
          <w:highlight w:val="none"/>
          <w14:textFill>
            <w14:solidFill>
              <w14:schemeClr w14:val="tx1"/>
            </w14:solidFill>
          </w14:textFill>
        </w:rPr>
        <w:t>（格式）</w:t>
      </w:r>
    </w:p>
    <w:p w14:paraId="7849F4AA">
      <w:pPr>
        <w:snapToGrid w:val="0"/>
        <w:spacing w:line="360" w:lineRule="auto"/>
        <w:ind w:firstLine="0" w:firstLineChars="0"/>
        <w:jc w:val="center"/>
        <w:rPr>
          <w:b/>
          <w:bCs/>
          <w:color w:val="000000" w:themeColor="text1"/>
          <w:kern w:val="0"/>
          <w:szCs w:val="28"/>
          <w:highlight w:val="none"/>
          <w14:textFill>
            <w14:solidFill>
              <w14:schemeClr w14:val="tx1"/>
            </w14:solidFill>
          </w14:textFill>
        </w:rPr>
      </w:pPr>
    </w:p>
    <w:p w14:paraId="053B551A">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项目名称：</w:t>
      </w:r>
    </w:p>
    <w:p w14:paraId="6A108A87">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项目编号：</w:t>
      </w:r>
    </w:p>
    <w:p w14:paraId="7BD6A4F0">
      <w:pPr>
        <w:kinsoku w:val="0"/>
        <w:overflowPunct w:val="0"/>
        <w:autoSpaceDE w:val="0"/>
        <w:autoSpaceDN w:val="0"/>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投标人名称：</w:t>
      </w:r>
    </w:p>
    <w:p w14:paraId="0D548084">
      <w:pPr>
        <w:snapToGrid w:val="0"/>
        <w:spacing w:line="360" w:lineRule="auto"/>
        <w:ind w:firstLine="48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包      号：</w:t>
      </w:r>
    </w:p>
    <w:tbl>
      <w:tblPr>
        <w:tblStyle w:val="21"/>
        <w:tblW w:w="83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67"/>
        <w:gridCol w:w="1855"/>
        <w:gridCol w:w="1836"/>
        <w:gridCol w:w="1588"/>
        <w:gridCol w:w="1151"/>
        <w:gridCol w:w="1181"/>
      </w:tblGrid>
      <w:tr w14:paraId="4BC2A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1"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634F248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序号</w:t>
            </w:r>
          </w:p>
        </w:tc>
        <w:tc>
          <w:tcPr>
            <w:tcW w:w="1855" w:type="dxa"/>
            <w:tcBorders>
              <w:top w:val="single" w:color="000000" w:sz="6" w:space="0"/>
              <w:left w:val="single" w:color="auto" w:sz="4" w:space="0"/>
              <w:bottom w:val="single" w:color="000000" w:sz="6" w:space="0"/>
              <w:right w:val="single" w:color="000000" w:sz="6" w:space="0"/>
            </w:tcBorders>
            <w:vAlign w:val="center"/>
          </w:tcPr>
          <w:p w14:paraId="18EEAF82">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类别</w:t>
            </w:r>
          </w:p>
        </w:tc>
        <w:tc>
          <w:tcPr>
            <w:tcW w:w="1836" w:type="dxa"/>
            <w:tcBorders>
              <w:top w:val="single" w:color="000000" w:sz="6" w:space="0"/>
              <w:left w:val="single" w:color="000000" w:sz="6" w:space="0"/>
              <w:bottom w:val="single" w:color="000000" w:sz="6" w:space="0"/>
              <w:right w:val="single" w:color="000000" w:sz="6" w:space="0"/>
            </w:tcBorders>
            <w:vAlign w:val="center"/>
          </w:tcPr>
          <w:p w14:paraId="5C8EB455">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招标文件技术</w:t>
            </w:r>
          </w:p>
          <w:p w14:paraId="200F1A4E">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规范、要求</w:t>
            </w:r>
          </w:p>
        </w:tc>
        <w:tc>
          <w:tcPr>
            <w:tcW w:w="1588" w:type="dxa"/>
            <w:tcBorders>
              <w:top w:val="single" w:color="000000" w:sz="6" w:space="0"/>
              <w:left w:val="single" w:color="000000" w:sz="6" w:space="0"/>
              <w:bottom w:val="single" w:color="000000" w:sz="6" w:space="0"/>
              <w:right w:val="single" w:color="000000" w:sz="6" w:space="0"/>
            </w:tcBorders>
            <w:vAlign w:val="center"/>
          </w:tcPr>
          <w:p w14:paraId="2727D3AD">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w:t>
            </w:r>
          </w:p>
          <w:p w14:paraId="12BD5857">
            <w:pPr>
              <w:kinsoku w:val="0"/>
              <w:overflowPunct w:val="0"/>
              <w:autoSpaceDE w:val="0"/>
              <w:autoSpaceDN w:val="0"/>
              <w:snapToGrid w:val="0"/>
              <w:spacing w:line="240" w:lineRule="auto"/>
              <w:ind w:firstLine="0" w:firstLineChars="0"/>
              <w:jc w:val="center"/>
              <w:rPr>
                <w:rFonts w:hint="eastAsia" w:eastAsia="宋体"/>
                <w:color w:val="000000" w:themeColor="text1"/>
                <w:kern w:val="0"/>
                <w:sz w:val="24"/>
                <w:highlight w:val="none"/>
                <w:lang w:eastAsia="zh-CN"/>
                <w14:textFill>
                  <w14:solidFill>
                    <w14:schemeClr w14:val="tx1"/>
                  </w14:solidFill>
                </w14:textFill>
              </w:rPr>
            </w:pPr>
            <w:r>
              <w:rPr>
                <w:color w:val="000000" w:themeColor="text1"/>
                <w:kern w:val="0"/>
                <w:sz w:val="24"/>
                <w:highlight w:val="none"/>
                <w14:textFill>
                  <w14:solidFill>
                    <w14:schemeClr w14:val="tx1"/>
                  </w14:solidFill>
                </w14:textFill>
              </w:rPr>
              <w:t>对应</w:t>
            </w:r>
            <w:r>
              <w:rPr>
                <w:rFonts w:hint="eastAsia"/>
                <w:color w:val="000000" w:themeColor="text1"/>
                <w:kern w:val="0"/>
                <w:sz w:val="24"/>
                <w:highlight w:val="none"/>
                <w:lang w:val="en-US" w:eastAsia="zh-CN"/>
                <w14:textFill>
                  <w14:solidFill>
                    <w14:schemeClr w14:val="tx1"/>
                  </w14:solidFill>
                </w14:textFill>
              </w:rPr>
              <w:t>响应</w:t>
            </w:r>
          </w:p>
        </w:tc>
        <w:tc>
          <w:tcPr>
            <w:tcW w:w="1151" w:type="dxa"/>
            <w:tcBorders>
              <w:top w:val="single" w:color="000000" w:sz="6" w:space="0"/>
              <w:left w:val="single" w:color="000000" w:sz="6" w:space="0"/>
              <w:bottom w:val="single" w:color="000000" w:sz="6" w:space="0"/>
              <w:right w:val="single" w:color="000000" w:sz="6" w:space="0"/>
            </w:tcBorders>
            <w:vAlign w:val="center"/>
          </w:tcPr>
          <w:p w14:paraId="4F0246EF">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偏离情况</w:t>
            </w:r>
          </w:p>
        </w:tc>
        <w:tc>
          <w:tcPr>
            <w:tcW w:w="1181" w:type="dxa"/>
            <w:tcBorders>
              <w:top w:val="single" w:color="000000" w:sz="6" w:space="0"/>
              <w:left w:val="single" w:color="000000" w:sz="6" w:space="0"/>
              <w:bottom w:val="single" w:color="000000" w:sz="6" w:space="0"/>
              <w:right w:val="single" w:color="000000" w:sz="6" w:space="0"/>
            </w:tcBorders>
            <w:vAlign w:val="center"/>
          </w:tcPr>
          <w:p w14:paraId="3527A6EB">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备注</w:t>
            </w:r>
          </w:p>
        </w:tc>
      </w:tr>
      <w:tr w14:paraId="17A9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2790DFDB">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1</w:t>
            </w:r>
          </w:p>
        </w:tc>
        <w:tc>
          <w:tcPr>
            <w:tcW w:w="1855" w:type="dxa"/>
            <w:tcBorders>
              <w:top w:val="single" w:color="000000" w:sz="6" w:space="0"/>
              <w:left w:val="single" w:color="auto" w:sz="4" w:space="0"/>
              <w:bottom w:val="single" w:color="000000" w:sz="6" w:space="0"/>
              <w:right w:val="single" w:color="000000" w:sz="6" w:space="0"/>
            </w:tcBorders>
            <w:vAlign w:val="center"/>
          </w:tcPr>
          <w:p w14:paraId="3A9842E0">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关键技术要求</w:t>
            </w:r>
          </w:p>
        </w:tc>
        <w:tc>
          <w:tcPr>
            <w:tcW w:w="1836" w:type="dxa"/>
            <w:tcBorders>
              <w:top w:val="single" w:color="000000" w:sz="6" w:space="0"/>
              <w:left w:val="single" w:color="000000" w:sz="6" w:space="0"/>
              <w:bottom w:val="single" w:color="000000" w:sz="6" w:space="0"/>
              <w:right w:val="single" w:color="000000" w:sz="6" w:space="0"/>
            </w:tcBorders>
            <w:vAlign w:val="center"/>
          </w:tcPr>
          <w:p w14:paraId="646ACEA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422D32B0">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51" w:type="dxa"/>
            <w:tcBorders>
              <w:top w:val="single" w:color="000000" w:sz="6" w:space="0"/>
              <w:left w:val="single" w:color="000000" w:sz="6" w:space="0"/>
              <w:bottom w:val="single" w:color="000000" w:sz="6" w:space="0"/>
              <w:right w:val="single" w:color="000000" w:sz="6" w:space="0"/>
            </w:tcBorders>
            <w:vAlign w:val="center"/>
          </w:tcPr>
          <w:p w14:paraId="2C66C5B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81" w:type="dxa"/>
            <w:tcBorders>
              <w:top w:val="single" w:color="000000" w:sz="6" w:space="0"/>
              <w:left w:val="single" w:color="000000" w:sz="6" w:space="0"/>
              <w:bottom w:val="single" w:color="000000" w:sz="6" w:space="0"/>
              <w:right w:val="single" w:color="000000" w:sz="6" w:space="0"/>
            </w:tcBorders>
            <w:vAlign w:val="center"/>
          </w:tcPr>
          <w:p w14:paraId="0D9FACBD">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06C3B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4083217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1.1</w:t>
            </w:r>
          </w:p>
        </w:tc>
        <w:tc>
          <w:tcPr>
            <w:tcW w:w="1855" w:type="dxa"/>
            <w:tcBorders>
              <w:top w:val="single" w:color="000000" w:sz="6" w:space="0"/>
              <w:left w:val="single" w:color="auto" w:sz="4" w:space="0"/>
              <w:bottom w:val="single" w:color="000000" w:sz="6" w:space="0"/>
              <w:right w:val="single" w:color="000000" w:sz="6" w:space="0"/>
            </w:tcBorders>
            <w:vAlign w:val="center"/>
          </w:tcPr>
          <w:p w14:paraId="24E9BDD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836" w:type="dxa"/>
            <w:tcBorders>
              <w:top w:val="single" w:color="000000" w:sz="6" w:space="0"/>
              <w:left w:val="single" w:color="000000" w:sz="6" w:space="0"/>
              <w:bottom w:val="single" w:color="000000" w:sz="6" w:space="0"/>
              <w:right w:val="single" w:color="000000" w:sz="6" w:space="0"/>
            </w:tcBorders>
            <w:vAlign w:val="center"/>
          </w:tcPr>
          <w:p w14:paraId="4862B2F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69F3617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51" w:type="dxa"/>
            <w:tcBorders>
              <w:top w:val="single" w:color="000000" w:sz="6" w:space="0"/>
              <w:left w:val="single" w:color="000000" w:sz="6" w:space="0"/>
              <w:bottom w:val="single" w:color="000000" w:sz="6" w:space="0"/>
              <w:right w:val="single" w:color="000000" w:sz="6" w:space="0"/>
            </w:tcBorders>
            <w:vAlign w:val="center"/>
          </w:tcPr>
          <w:p w14:paraId="04EE0E10">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81" w:type="dxa"/>
            <w:tcBorders>
              <w:top w:val="single" w:color="000000" w:sz="6" w:space="0"/>
              <w:left w:val="single" w:color="000000" w:sz="6" w:space="0"/>
              <w:bottom w:val="single" w:color="000000" w:sz="6" w:space="0"/>
              <w:right w:val="single" w:color="000000" w:sz="6" w:space="0"/>
            </w:tcBorders>
            <w:vAlign w:val="center"/>
          </w:tcPr>
          <w:p w14:paraId="30C94641">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71937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43EFEE45">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855" w:type="dxa"/>
            <w:tcBorders>
              <w:top w:val="single" w:color="000000" w:sz="6" w:space="0"/>
              <w:left w:val="single" w:color="auto" w:sz="4" w:space="0"/>
              <w:bottom w:val="single" w:color="000000" w:sz="6" w:space="0"/>
              <w:right w:val="single" w:color="000000" w:sz="6" w:space="0"/>
            </w:tcBorders>
            <w:vAlign w:val="center"/>
          </w:tcPr>
          <w:p w14:paraId="34D11B8B">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w:t>
            </w:r>
          </w:p>
        </w:tc>
        <w:tc>
          <w:tcPr>
            <w:tcW w:w="1836" w:type="dxa"/>
            <w:tcBorders>
              <w:top w:val="single" w:color="000000" w:sz="6" w:space="0"/>
              <w:left w:val="single" w:color="000000" w:sz="6" w:space="0"/>
              <w:bottom w:val="single" w:color="000000" w:sz="6" w:space="0"/>
              <w:right w:val="single" w:color="000000" w:sz="6" w:space="0"/>
            </w:tcBorders>
            <w:vAlign w:val="center"/>
          </w:tcPr>
          <w:p w14:paraId="0F6566F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6A837E8B">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51" w:type="dxa"/>
            <w:tcBorders>
              <w:top w:val="single" w:color="000000" w:sz="6" w:space="0"/>
              <w:left w:val="single" w:color="000000" w:sz="6" w:space="0"/>
              <w:bottom w:val="single" w:color="000000" w:sz="6" w:space="0"/>
              <w:right w:val="single" w:color="000000" w:sz="6" w:space="0"/>
            </w:tcBorders>
            <w:vAlign w:val="center"/>
          </w:tcPr>
          <w:p w14:paraId="097EC48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81" w:type="dxa"/>
            <w:tcBorders>
              <w:top w:val="single" w:color="000000" w:sz="6" w:space="0"/>
              <w:left w:val="single" w:color="000000" w:sz="6" w:space="0"/>
              <w:bottom w:val="single" w:color="000000" w:sz="6" w:space="0"/>
              <w:right w:val="single" w:color="000000" w:sz="6" w:space="0"/>
            </w:tcBorders>
            <w:vAlign w:val="center"/>
          </w:tcPr>
          <w:p w14:paraId="689DB867">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1BC4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48BDC27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2</w:t>
            </w:r>
          </w:p>
        </w:tc>
        <w:tc>
          <w:tcPr>
            <w:tcW w:w="1855" w:type="dxa"/>
            <w:tcBorders>
              <w:top w:val="single" w:color="000000" w:sz="6" w:space="0"/>
              <w:left w:val="single" w:color="auto" w:sz="4" w:space="0"/>
              <w:bottom w:val="single" w:color="000000" w:sz="6" w:space="0"/>
              <w:right w:val="single" w:color="000000" w:sz="6" w:space="0"/>
            </w:tcBorders>
            <w:vAlign w:val="center"/>
          </w:tcPr>
          <w:p w14:paraId="70BC5947">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重要技术要求</w:t>
            </w:r>
          </w:p>
        </w:tc>
        <w:tc>
          <w:tcPr>
            <w:tcW w:w="1836" w:type="dxa"/>
            <w:tcBorders>
              <w:top w:val="single" w:color="000000" w:sz="6" w:space="0"/>
              <w:left w:val="single" w:color="000000" w:sz="6" w:space="0"/>
              <w:bottom w:val="single" w:color="000000" w:sz="6" w:space="0"/>
              <w:right w:val="single" w:color="000000" w:sz="6" w:space="0"/>
            </w:tcBorders>
            <w:vAlign w:val="center"/>
          </w:tcPr>
          <w:p w14:paraId="407C6162">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48B1CA62">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51" w:type="dxa"/>
            <w:tcBorders>
              <w:top w:val="single" w:color="000000" w:sz="6" w:space="0"/>
              <w:left w:val="single" w:color="000000" w:sz="6" w:space="0"/>
              <w:bottom w:val="single" w:color="000000" w:sz="6" w:space="0"/>
              <w:right w:val="single" w:color="000000" w:sz="6" w:space="0"/>
            </w:tcBorders>
            <w:vAlign w:val="center"/>
          </w:tcPr>
          <w:p w14:paraId="1EAB2535">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81" w:type="dxa"/>
            <w:tcBorders>
              <w:top w:val="single" w:color="000000" w:sz="6" w:space="0"/>
              <w:left w:val="single" w:color="000000" w:sz="6" w:space="0"/>
              <w:bottom w:val="single" w:color="000000" w:sz="6" w:space="0"/>
              <w:right w:val="single" w:color="000000" w:sz="6" w:space="0"/>
            </w:tcBorders>
            <w:vAlign w:val="center"/>
          </w:tcPr>
          <w:p w14:paraId="47F7536F">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6E3C5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6A531C0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2.1</w:t>
            </w:r>
          </w:p>
        </w:tc>
        <w:tc>
          <w:tcPr>
            <w:tcW w:w="1855" w:type="dxa"/>
            <w:tcBorders>
              <w:top w:val="single" w:color="000000" w:sz="6" w:space="0"/>
              <w:left w:val="single" w:color="auto" w:sz="4" w:space="0"/>
              <w:bottom w:val="single" w:color="000000" w:sz="6" w:space="0"/>
              <w:right w:val="single" w:color="000000" w:sz="6" w:space="0"/>
            </w:tcBorders>
            <w:vAlign w:val="center"/>
          </w:tcPr>
          <w:p w14:paraId="7A2FDCB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836" w:type="dxa"/>
            <w:tcBorders>
              <w:top w:val="single" w:color="000000" w:sz="6" w:space="0"/>
              <w:left w:val="single" w:color="000000" w:sz="6" w:space="0"/>
              <w:bottom w:val="single" w:color="000000" w:sz="6" w:space="0"/>
              <w:right w:val="single" w:color="000000" w:sz="6" w:space="0"/>
            </w:tcBorders>
            <w:vAlign w:val="center"/>
          </w:tcPr>
          <w:p w14:paraId="43BECE2E">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5045B487">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51" w:type="dxa"/>
            <w:tcBorders>
              <w:top w:val="single" w:color="000000" w:sz="6" w:space="0"/>
              <w:left w:val="single" w:color="000000" w:sz="6" w:space="0"/>
              <w:bottom w:val="single" w:color="000000" w:sz="6" w:space="0"/>
              <w:right w:val="single" w:color="000000" w:sz="6" w:space="0"/>
            </w:tcBorders>
            <w:vAlign w:val="center"/>
          </w:tcPr>
          <w:p w14:paraId="6A0D03E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81" w:type="dxa"/>
            <w:tcBorders>
              <w:top w:val="single" w:color="000000" w:sz="6" w:space="0"/>
              <w:left w:val="single" w:color="000000" w:sz="6" w:space="0"/>
              <w:bottom w:val="single" w:color="000000" w:sz="6" w:space="0"/>
              <w:right w:val="single" w:color="000000" w:sz="6" w:space="0"/>
            </w:tcBorders>
            <w:vAlign w:val="center"/>
          </w:tcPr>
          <w:p w14:paraId="3C7BF1D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6BF5A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5"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0B1C347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855" w:type="dxa"/>
            <w:tcBorders>
              <w:top w:val="single" w:color="000000" w:sz="6" w:space="0"/>
              <w:left w:val="single" w:color="auto" w:sz="4" w:space="0"/>
              <w:bottom w:val="single" w:color="000000" w:sz="6" w:space="0"/>
              <w:right w:val="single" w:color="000000" w:sz="6" w:space="0"/>
            </w:tcBorders>
            <w:vAlign w:val="center"/>
          </w:tcPr>
          <w:p w14:paraId="4E8CF12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w:t>
            </w:r>
          </w:p>
        </w:tc>
        <w:tc>
          <w:tcPr>
            <w:tcW w:w="1836" w:type="dxa"/>
            <w:tcBorders>
              <w:top w:val="single" w:color="000000" w:sz="6" w:space="0"/>
              <w:left w:val="single" w:color="000000" w:sz="6" w:space="0"/>
              <w:bottom w:val="single" w:color="000000" w:sz="6" w:space="0"/>
              <w:right w:val="single" w:color="000000" w:sz="6" w:space="0"/>
            </w:tcBorders>
            <w:vAlign w:val="center"/>
          </w:tcPr>
          <w:p w14:paraId="545D410D">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3E38FFF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51" w:type="dxa"/>
            <w:tcBorders>
              <w:top w:val="single" w:color="000000" w:sz="6" w:space="0"/>
              <w:left w:val="single" w:color="000000" w:sz="6" w:space="0"/>
              <w:bottom w:val="single" w:color="000000" w:sz="6" w:space="0"/>
              <w:right w:val="single" w:color="000000" w:sz="6" w:space="0"/>
            </w:tcBorders>
            <w:vAlign w:val="center"/>
          </w:tcPr>
          <w:p w14:paraId="544BAB9F">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81" w:type="dxa"/>
            <w:tcBorders>
              <w:top w:val="single" w:color="000000" w:sz="6" w:space="0"/>
              <w:left w:val="single" w:color="000000" w:sz="6" w:space="0"/>
              <w:bottom w:val="single" w:color="000000" w:sz="6" w:space="0"/>
              <w:right w:val="single" w:color="000000" w:sz="6" w:space="0"/>
            </w:tcBorders>
            <w:vAlign w:val="center"/>
          </w:tcPr>
          <w:p w14:paraId="74F4E2A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6EF0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5"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30836AD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3</w:t>
            </w:r>
          </w:p>
        </w:tc>
        <w:tc>
          <w:tcPr>
            <w:tcW w:w="1855" w:type="dxa"/>
            <w:tcBorders>
              <w:top w:val="single" w:color="000000" w:sz="6" w:space="0"/>
              <w:left w:val="single" w:color="auto" w:sz="4" w:space="0"/>
              <w:bottom w:val="single" w:color="000000" w:sz="6" w:space="0"/>
              <w:right w:val="single" w:color="000000" w:sz="6" w:space="0"/>
            </w:tcBorders>
            <w:vAlign w:val="center"/>
          </w:tcPr>
          <w:p w14:paraId="39BF46BA">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加分项技术要求</w:t>
            </w:r>
          </w:p>
        </w:tc>
        <w:tc>
          <w:tcPr>
            <w:tcW w:w="1836" w:type="dxa"/>
            <w:tcBorders>
              <w:top w:val="single" w:color="000000" w:sz="6" w:space="0"/>
              <w:left w:val="single" w:color="000000" w:sz="6" w:space="0"/>
              <w:bottom w:val="single" w:color="000000" w:sz="6" w:space="0"/>
              <w:right w:val="single" w:color="000000" w:sz="6" w:space="0"/>
            </w:tcBorders>
            <w:vAlign w:val="center"/>
          </w:tcPr>
          <w:p w14:paraId="56835265">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7A960CFD">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51" w:type="dxa"/>
            <w:tcBorders>
              <w:top w:val="single" w:color="000000" w:sz="6" w:space="0"/>
              <w:left w:val="single" w:color="000000" w:sz="6" w:space="0"/>
              <w:bottom w:val="single" w:color="000000" w:sz="6" w:space="0"/>
              <w:right w:val="single" w:color="000000" w:sz="6" w:space="0"/>
            </w:tcBorders>
            <w:vAlign w:val="center"/>
          </w:tcPr>
          <w:p w14:paraId="12E41D3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81" w:type="dxa"/>
            <w:tcBorders>
              <w:top w:val="single" w:color="000000" w:sz="6" w:space="0"/>
              <w:left w:val="single" w:color="000000" w:sz="6" w:space="0"/>
              <w:bottom w:val="single" w:color="000000" w:sz="6" w:space="0"/>
              <w:right w:val="single" w:color="000000" w:sz="6" w:space="0"/>
            </w:tcBorders>
            <w:vAlign w:val="center"/>
          </w:tcPr>
          <w:p w14:paraId="647D4FC2">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66F4B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5"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1DC42082">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3.1</w:t>
            </w:r>
          </w:p>
        </w:tc>
        <w:tc>
          <w:tcPr>
            <w:tcW w:w="1855" w:type="dxa"/>
            <w:tcBorders>
              <w:top w:val="single" w:color="000000" w:sz="6" w:space="0"/>
              <w:left w:val="single" w:color="auto" w:sz="4" w:space="0"/>
              <w:bottom w:val="single" w:color="000000" w:sz="6" w:space="0"/>
              <w:right w:val="single" w:color="000000" w:sz="6" w:space="0"/>
            </w:tcBorders>
            <w:vAlign w:val="center"/>
          </w:tcPr>
          <w:p w14:paraId="65D73269">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836" w:type="dxa"/>
            <w:tcBorders>
              <w:top w:val="single" w:color="000000" w:sz="6" w:space="0"/>
              <w:left w:val="single" w:color="000000" w:sz="6" w:space="0"/>
              <w:bottom w:val="single" w:color="000000" w:sz="6" w:space="0"/>
              <w:right w:val="single" w:color="000000" w:sz="6" w:space="0"/>
            </w:tcBorders>
            <w:vAlign w:val="center"/>
          </w:tcPr>
          <w:p w14:paraId="242DE950">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71E1E111">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51" w:type="dxa"/>
            <w:tcBorders>
              <w:top w:val="single" w:color="000000" w:sz="6" w:space="0"/>
              <w:left w:val="single" w:color="000000" w:sz="6" w:space="0"/>
              <w:bottom w:val="single" w:color="000000" w:sz="6" w:space="0"/>
              <w:right w:val="single" w:color="000000" w:sz="6" w:space="0"/>
            </w:tcBorders>
            <w:vAlign w:val="center"/>
          </w:tcPr>
          <w:p w14:paraId="741B0AFB">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81" w:type="dxa"/>
            <w:tcBorders>
              <w:top w:val="single" w:color="000000" w:sz="6" w:space="0"/>
              <w:left w:val="single" w:color="000000" w:sz="6" w:space="0"/>
              <w:bottom w:val="single" w:color="000000" w:sz="6" w:space="0"/>
              <w:right w:val="single" w:color="000000" w:sz="6" w:space="0"/>
            </w:tcBorders>
            <w:vAlign w:val="center"/>
          </w:tcPr>
          <w:p w14:paraId="7FE165F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0D87A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5"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13220A8B">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855" w:type="dxa"/>
            <w:tcBorders>
              <w:top w:val="single" w:color="000000" w:sz="6" w:space="0"/>
              <w:left w:val="single" w:color="auto" w:sz="4" w:space="0"/>
              <w:bottom w:val="single" w:color="000000" w:sz="6" w:space="0"/>
              <w:right w:val="single" w:color="000000" w:sz="6" w:space="0"/>
            </w:tcBorders>
            <w:vAlign w:val="center"/>
          </w:tcPr>
          <w:p w14:paraId="2B307077">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836" w:type="dxa"/>
            <w:tcBorders>
              <w:top w:val="single" w:color="000000" w:sz="6" w:space="0"/>
              <w:left w:val="single" w:color="000000" w:sz="6" w:space="0"/>
              <w:bottom w:val="single" w:color="000000" w:sz="6" w:space="0"/>
              <w:right w:val="single" w:color="000000" w:sz="6" w:space="0"/>
            </w:tcBorders>
            <w:vAlign w:val="center"/>
          </w:tcPr>
          <w:p w14:paraId="4AE853D0">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247F81F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51" w:type="dxa"/>
            <w:tcBorders>
              <w:top w:val="single" w:color="000000" w:sz="6" w:space="0"/>
              <w:left w:val="single" w:color="000000" w:sz="6" w:space="0"/>
              <w:bottom w:val="single" w:color="000000" w:sz="6" w:space="0"/>
              <w:right w:val="single" w:color="000000" w:sz="6" w:space="0"/>
            </w:tcBorders>
            <w:vAlign w:val="center"/>
          </w:tcPr>
          <w:p w14:paraId="2D4799E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81" w:type="dxa"/>
            <w:tcBorders>
              <w:top w:val="single" w:color="000000" w:sz="6" w:space="0"/>
              <w:left w:val="single" w:color="000000" w:sz="6" w:space="0"/>
              <w:bottom w:val="single" w:color="000000" w:sz="6" w:space="0"/>
              <w:right w:val="single" w:color="000000" w:sz="6" w:space="0"/>
            </w:tcBorders>
            <w:vAlign w:val="center"/>
          </w:tcPr>
          <w:p w14:paraId="7C67424F">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r w14:paraId="39BF7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3" w:hRule="atLeast"/>
          <w:jc w:val="center"/>
        </w:trPr>
        <w:tc>
          <w:tcPr>
            <w:tcW w:w="767" w:type="dxa"/>
            <w:tcBorders>
              <w:top w:val="single" w:color="000000" w:sz="6" w:space="0"/>
              <w:left w:val="single" w:color="000000" w:sz="6" w:space="0"/>
              <w:bottom w:val="single" w:color="000000" w:sz="6" w:space="0"/>
              <w:right w:val="single" w:color="auto" w:sz="4" w:space="0"/>
            </w:tcBorders>
            <w:vAlign w:val="center"/>
          </w:tcPr>
          <w:p w14:paraId="6C4CF134">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855" w:type="dxa"/>
            <w:tcBorders>
              <w:top w:val="single" w:color="000000" w:sz="6" w:space="0"/>
              <w:left w:val="single" w:color="auto" w:sz="4" w:space="0"/>
              <w:bottom w:val="single" w:color="000000" w:sz="6" w:space="0"/>
              <w:right w:val="single" w:color="000000" w:sz="6" w:space="0"/>
            </w:tcBorders>
            <w:vAlign w:val="center"/>
          </w:tcPr>
          <w:p w14:paraId="6FF06916">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w:t>
            </w:r>
          </w:p>
        </w:tc>
        <w:tc>
          <w:tcPr>
            <w:tcW w:w="1836" w:type="dxa"/>
            <w:tcBorders>
              <w:top w:val="single" w:color="000000" w:sz="6" w:space="0"/>
              <w:left w:val="single" w:color="000000" w:sz="6" w:space="0"/>
              <w:bottom w:val="single" w:color="000000" w:sz="6" w:space="0"/>
              <w:right w:val="single" w:color="000000" w:sz="6" w:space="0"/>
            </w:tcBorders>
            <w:vAlign w:val="center"/>
          </w:tcPr>
          <w:p w14:paraId="3872A66C">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588" w:type="dxa"/>
            <w:tcBorders>
              <w:top w:val="single" w:color="000000" w:sz="6" w:space="0"/>
              <w:left w:val="single" w:color="000000" w:sz="6" w:space="0"/>
              <w:bottom w:val="single" w:color="000000" w:sz="6" w:space="0"/>
              <w:right w:val="single" w:color="000000" w:sz="6" w:space="0"/>
            </w:tcBorders>
            <w:vAlign w:val="center"/>
          </w:tcPr>
          <w:p w14:paraId="4F102221">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51" w:type="dxa"/>
            <w:tcBorders>
              <w:top w:val="single" w:color="000000" w:sz="6" w:space="0"/>
              <w:left w:val="single" w:color="000000" w:sz="6" w:space="0"/>
              <w:bottom w:val="single" w:color="000000" w:sz="6" w:space="0"/>
              <w:right w:val="single" w:color="000000" w:sz="6" w:space="0"/>
            </w:tcBorders>
            <w:vAlign w:val="center"/>
          </w:tcPr>
          <w:p w14:paraId="05919943">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c>
          <w:tcPr>
            <w:tcW w:w="1181" w:type="dxa"/>
            <w:tcBorders>
              <w:top w:val="single" w:color="000000" w:sz="6" w:space="0"/>
              <w:left w:val="single" w:color="000000" w:sz="6" w:space="0"/>
              <w:bottom w:val="single" w:color="000000" w:sz="6" w:space="0"/>
              <w:right w:val="single" w:color="000000" w:sz="6" w:space="0"/>
            </w:tcBorders>
            <w:vAlign w:val="center"/>
          </w:tcPr>
          <w:p w14:paraId="5CA58E68">
            <w:pPr>
              <w:kinsoku w:val="0"/>
              <w:overflowPunct w:val="0"/>
              <w:autoSpaceDE w:val="0"/>
              <w:autoSpaceDN w:val="0"/>
              <w:snapToGrid w:val="0"/>
              <w:spacing w:line="240" w:lineRule="auto"/>
              <w:ind w:firstLine="0" w:firstLineChars="0"/>
              <w:jc w:val="center"/>
              <w:rPr>
                <w:color w:val="000000" w:themeColor="text1"/>
                <w:kern w:val="0"/>
                <w:sz w:val="24"/>
                <w:highlight w:val="none"/>
                <w14:textFill>
                  <w14:solidFill>
                    <w14:schemeClr w14:val="tx1"/>
                  </w14:solidFill>
                </w14:textFill>
              </w:rPr>
            </w:pPr>
          </w:p>
        </w:tc>
      </w:tr>
    </w:tbl>
    <w:p w14:paraId="1E2C6B71">
      <w:pPr>
        <w:snapToGrid w:val="0"/>
        <w:spacing w:line="360" w:lineRule="auto"/>
        <w:ind w:firstLine="482"/>
        <w:rPr>
          <w:b/>
          <w:bCs/>
          <w:color w:val="000000"/>
          <w:sz w:val="24"/>
          <w:szCs w:val="20"/>
          <w:highlight w:val="none"/>
        </w:rPr>
      </w:pPr>
    </w:p>
    <w:p w14:paraId="01690B41">
      <w:pPr>
        <w:snapToGrid w:val="0"/>
        <w:spacing w:line="360" w:lineRule="auto"/>
        <w:ind w:firstLine="482"/>
        <w:rPr>
          <w:b/>
          <w:bCs/>
          <w:color w:val="000000"/>
          <w:sz w:val="24"/>
          <w:szCs w:val="20"/>
          <w:highlight w:val="none"/>
        </w:rPr>
      </w:pPr>
      <w:r>
        <w:rPr>
          <w:b/>
          <w:bCs/>
          <w:color w:val="000000"/>
          <w:sz w:val="24"/>
          <w:szCs w:val="20"/>
          <w:highlight w:val="none"/>
        </w:rPr>
        <w:t>注：</w:t>
      </w:r>
      <w:r>
        <w:rPr>
          <w:color w:val="000000" w:themeColor="text1"/>
          <w:sz w:val="24"/>
          <w:highlight w:val="none"/>
          <w14:textFill>
            <w14:solidFill>
              <w14:schemeClr w14:val="tx1"/>
            </w14:solidFill>
          </w14:textFill>
        </w:rPr>
        <w:t>关键、重要技术要求和</w:t>
      </w:r>
      <w:r>
        <w:rPr>
          <w:rFonts w:hint="eastAsia"/>
          <w:color w:val="000000" w:themeColor="text1"/>
          <w:sz w:val="24"/>
          <w:highlight w:val="none"/>
          <w14:textFill>
            <w14:solidFill>
              <w14:schemeClr w14:val="tx1"/>
            </w14:solidFill>
          </w14:textFill>
        </w:rPr>
        <w:t>加分项技术要求</w:t>
      </w:r>
      <w:r>
        <w:rPr>
          <w:color w:val="000000" w:themeColor="text1"/>
          <w:sz w:val="24"/>
          <w:highlight w:val="none"/>
          <w14:textFill>
            <w14:solidFill>
              <w14:schemeClr w14:val="tx1"/>
            </w14:solidFill>
          </w14:textFill>
        </w:rPr>
        <w:t>需提供相关证明材料（</w:t>
      </w:r>
      <w:r>
        <w:rPr>
          <w:rFonts w:hint="eastAsia"/>
          <w:color w:val="000000" w:themeColor="text1"/>
          <w:sz w:val="24"/>
          <w:highlight w:val="none"/>
          <w14:textFill>
            <w14:solidFill>
              <w14:schemeClr w14:val="tx1"/>
            </w14:solidFill>
          </w14:textFill>
        </w:rPr>
        <w:t>原则要求投标人提供</w:t>
      </w:r>
      <w:r>
        <w:rPr>
          <w:color w:val="000000" w:themeColor="text1"/>
          <w:sz w:val="24"/>
          <w:highlight w:val="none"/>
          <w14:textFill>
            <w14:solidFill>
              <w14:schemeClr w14:val="tx1"/>
            </w14:solidFill>
          </w14:textFill>
        </w:rPr>
        <w:t>检测报告</w:t>
      </w:r>
      <w:r>
        <w:rPr>
          <w:rFonts w:hint="eastAsia"/>
          <w:color w:val="000000" w:themeColor="text1"/>
          <w:sz w:val="24"/>
          <w:highlight w:val="none"/>
          <w14:textFill>
            <w14:solidFill>
              <w14:schemeClr w14:val="tx1"/>
            </w14:solidFill>
          </w14:textFill>
        </w:rPr>
        <w:t>作为证明材料，无法提供</w:t>
      </w:r>
      <w:r>
        <w:rPr>
          <w:color w:val="000000" w:themeColor="text1"/>
          <w:sz w:val="24"/>
          <w:highlight w:val="none"/>
          <w14:textFill>
            <w14:solidFill>
              <w14:schemeClr w14:val="tx1"/>
            </w14:solidFill>
          </w14:textFill>
        </w:rPr>
        <w:t>检测报告</w:t>
      </w:r>
      <w:r>
        <w:rPr>
          <w:rFonts w:hint="eastAsia"/>
          <w:color w:val="000000" w:themeColor="text1"/>
          <w:sz w:val="24"/>
          <w:highlight w:val="none"/>
          <w14:textFill>
            <w14:solidFill>
              <w14:schemeClr w14:val="tx1"/>
            </w14:solidFill>
          </w14:textFill>
        </w:rPr>
        <w:t>可以提供</w:t>
      </w:r>
      <w:r>
        <w:rPr>
          <w:color w:val="000000" w:themeColor="text1"/>
          <w:sz w:val="24"/>
          <w:highlight w:val="none"/>
          <w14:textFill>
            <w14:solidFill>
              <w14:schemeClr w14:val="tx1"/>
            </w14:solidFill>
          </w14:textFill>
        </w:rPr>
        <w:t>官网链接或功能截图或产品彩页或产品说明书</w:t>
      </w:r>
      <w:r>
        <w:rPr>
          <w:rFonts w:hint="eastAsia"/>
          <w:color w:val="000000" w:themeColor="text1"/>
          <w:sz w:val="24"/>
          <w:highlight w:val="none"/>
          <w14:textFill>
            <w14:solidFill>
              <w14:schemeClr w14:val="tx1"/>
            </w14:solidFill>
          </w14:textFill>
        </w:rPr>
        <w:t>作为证明材料</w:t>
      </w:r>
      <w:r>
        <w:rPr>
          <w:color w:val="000000" w:themeColor="text1"/>
          <w:sz w:val="24"/>
          <w:highlight w:val="none"/>
          <w14:textFill>
            <w14:solidFill>
              <w14:schemeClr w14:val="tx1"/>
            </w14:solidFill>
          </w14:textFill>
        </w:rPr>
        <w:t>），未提供证明材料视为不满足要求或不视为正偏离。</w:t>
      </w:r>
    </w:p>
    <w:p w14:paraId="795F1E67">
      <w:pPr>
        <w:widowControl/>
        <w:adjustRightInd w:val="0"/>
        <w:snapToGrid w:val="0"/>
        <w:spacing w:line="360" w:lineRule="auto"/>
        <w:ind w:firstLine="5318" w:firstLineChars="221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投标人(公章):</w:t>
      </w:r>
    </w:p>
    <w:p w14:paraId="330E15A0">
      <w:pPr>
        <w:widowControl/>
        <w:adjustRightInd w:val="0"/>
        <w:snapToGrid w:val="0"/>
        <w:spacing w:line="360" w:lineRule="auto"/>
        <w:ind w:firstLine="5318" w:firstLineChars="221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投标人代表(签字):</w:t>
      </w:r>
    </w:p>
    <w:p w14:paraId="6249D7C7">
      <w:pPr>
        <w:widowControl/>
        <w:adjustRightInd w:val="0"/>
        <w:snapToGrid w:val="0"/>
        <w:spacing w:line="360" w:lineRule="auto"/>
        <w:ind w:firstLine="5318" w:firstLineChars="2216"/>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日</w:t>
      </w:r>
      <w:r>
        <w:rPr>
          <w:color w:val="000000" w:themeColor="text1"/>
          <w:kern w:val="0"/>
          <w:sz w:val="24"/>
          <w:highlight w:val="none"/>
          <w14:textFill>
            <w14:solidFill>
              <w14:schemeClr w14:val="tx1"/>
            </w14:solidFill>
          </w14:textFill>
        </w:rPr>
        <w:tab/>
      </w:r>
      <w:r>
        <w:rPr>
          <w:color w:val="000000" w:themeColor="text1"/>
          <w:kern w:val="0"/>
          <w:sz w:val="24"/>
          <w:highlight w:val="none"/>
          <w14:textFill>
            <w14:solidFill>
              <w14:schemeClr w14:val="tx1"/>
            </w14:solidFill>
          </w14:textFill>
        </w:rPr>
        <w:t>期：</w:t>
      </w:r>
    </w:p>
    <w:p w14:paraId="24D97455">
      <w:pPr>
        <w:widowControl/>
        <w:adjustRightInd w:val="0"/>
        <w:snapToGrid w:val="0"/>
        <w:spacing w:line="360" w:lineRule="auto"/>
        <w:ind w:firstLine="0" w:firstLineChars="0"/>
        <w:rPr>
          <w:color w:val="000000" w:themeColor="text1"/>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1、</w:t>
      </w:r>
      <w:r>
        <w:rPr>
          <w:color w:val="000000" w:themeColor="text1"/>
          <w:sz w:val="24"/>
          <w:highlight w:val="none"/>
          <w14:textFill>
            <w14:solidFill>
              <w14:schemeClr w14:val="tx1"/>
            </w14:solidFill>
          </w14:textFill>
        </w:rPr>
        <w:t>关键技术要求证明材料</w:t>
      </w:r>
    </w:p>
    <w:p w14:paraId="238D61B9">
      <w:pPr>
        <w:widowControl/>
        <w:adjustRightInd w:val="0"/>
        <w:snapToGrid w:val="0"/>
        <w:spacing w:line="360" w:lineRule="auto"/>
        <w:ind w:firstLine="0" w:firstLineChars="0"/>
        <w:rPr>
          <w:color w:val="000000" w:themeColor="text1"/>
          <w:sz w:val="24"/>
          <w:highlight w:val="none"/>
          <w14:textFill>
            <w14:solidFill>
              <w14:schemeClr w14:val="tx1"/>
            </w14:solidFill>
          </w14:textFill>
        </w:rPr>
      </w:pPr>
    </w:p>
    <w:p w14:paraId="6B7D59D8">
      <w:pPr>
        <w:widowControl/>
        <w:adjustRightInd w:val="0"/>
        <w:snapToGrid w:val="0"/>
        <w:spacing w:line="360" w:lineRule="auto"/>
        <w:ind w:firstLine="0" w:firstLineChars="0"/>
        <w:rPr>
          <w:color w:val="000000" w:themeColor="text1"/>
          <w:sz w:val="24"/>
          <w:highlight w:val="none"/>
          <w14:textFill>
            <w14:solidFill>
              <w14:schemeClr w14:val="tx1"/>
            </w14:solidFill>
          </w14:textFill>
        </w:rPr>
      </w:pPr>
    </w:p>
    <w:p w14:paraId="19080E87">
      <w:pPr>
        <w:widowControl/>
        <w:adjustRightInd w:val="0"/>
        <w:snapToGrid w:val="0"/>
        <w:spacing w:line="360" w:lineRule="auto"/>
        <w:ind w:firstLine="0" w:firstLineChars="0"/>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2、</w:t>
      </w:r>
      <w:r>
        <w:rPr>
          <w:color w:val="000000" w:themeColor="text1"/>
          <w:kern w:val="0"/>
          <w:sz w:val="24"/>
          <w:highlight w:val="none"/>
          <w14:textFill>
            <w14:solidFill>
              <w14:schemeClr w14:val="tx1"/>
            </w14:solidFill>
          </w14:textFill>
        </w:rPr>
        <w:t>重要技术要求证明材料</w:t>
      </w:r>
    </w:p>
    <w:p w14:paraId="55C537C8">
      <w:pPr>
        <w:widowControl/>
        <w:adjustRightInd w:val="0"/>
        <w:snapToGrid w:val="0"/>
        <w:spacing w:line="360" w:lineRule="auto"/>
        <w:ind w:firstLine="0" w:firstLineChars="0"/>
        <w:rPr>
          <w:color w:val="000000" w:themeColor="text1"/>
          <w:kern w:val="0"/>
          <w:sz w:val="24"/>
          <w:highlight w:val="none"/>
          <w14:textFill>
            <w14:solidFill>
              <w14:schemeClr w14:val="tx1"/>
            </w14:solidFill>
          </w14:textFill>
        </w:rPr>
      </w:pPr>
    </w:p>
    <w:p w14:paraId="11CE1487">
      <w:pPr>
        <w:widowControl/>
        <w:adjustRightInd w:val="0"/>
        <w:snapToGrid w:val="0"/>
        <w:spacing w:line="360" w:lineRule="auto"/>
        <w:ind w:firstLine="0" w:firstLineChars="0"/>
        <w:rPr>
          <w:color w:val="000000" w:themeColor="text1"/>
          <w:kern w:val="0"/>
          <w:sz w:val="24"/>
          <w:highlight w:val="none"/>
          <w14:textFill>
            <w14:solidFill>
              <w14:schemeClr w14:val="tx1"/>
            </w14:solidFill>
          </w14:textFill>
        </w:rPr>
      </w:pPr>
    </w:p>
    <w:p w14:paraId="75FD2731">
      <w:pPr>
        <w:widowControl/>
        <w:adjustRightInd w:val="0"/>
        <w:snapToGrid w:val="0"/>
        <w:spacing w:line="360" w:lineRule="auto"/>
        <w:ind w:firstLine="0" w:firstLineChars="0"/>
        <w:rPr>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3、加分项技术要求</w:t>
      </w:r>
      <w:r>
        <w:rPr>
          <w:color w:val="000000" w:themeColor="text1"/>
          <w:kern w:val="0"/>
          <w:sz w:val="24"/>
          <w:highlight w:val="none"/>
          <w14:textFill>
            <w14:solidFill>
              <w14:schemeClr w14:val="tx1"/>
            </w14:solidFill>
          </w14:textFill>
        </w:rPr>
        <w:t>证明材料</w:t>
      </w:r>
    </w:p>
    <w:p w14:paraId="213FD579">
      <w:pPr>
        <w:ind w:firstLine="0" w:firstLineChars="0"/>
        <w:rPr>
          <w:b/>
          <w:bCs/>
          <w:color w:val="000000" w:themeColor="text1"/>
          <w:kern w:val="0"/>
          <w:szCs w:val="28"/>
          <w:highlight w:val="none"/>
          <w14:textFill>
            <w14:solidFill>
              <w14:schemeClr w14:val="tx1"/>
            </w14:solidFill>
          </w14:textFill>
        </w:rPr>
      </w:pPr>
    </w:p>
    <w:p w14:paraId="26404303">
      <w:pPr>
        <w:ind w:firstLine="0" w:firstLineChars="0"/>
        <w:rPr>
          <w:b/>
          <w:bCs/>
          <w:color w:val="000000" w:themeColor="text1"/>
          <w:kern w:val="0"/>
          <w:szCs w:val="28"/>
          <w:highlight w:val="none"/>
          <w14:textFill>
            <w14:solidFill>
              <w14:schemeClr w14:val="tx1"/>
            </w14:solidFill>
          </w14:textFill>
        </w:rPr>
      </w:pPr>
    </w:p>
    <w:p w14:paraId="134492B0">
      <w:pPr>
        <w:ind w:firstLine="562"/>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br w:type="page"/>
      </w:r>
    </w:p>
    <w:p w14:paraId="076E66AE">
      <w:pPr>
        <w:pStyle w:val="20"/>
        <w:keepNext w:val="0"/>
        <w:keepLines w:val="0"/>
        <w:pageBreakBefore w:val="0"/>
        <w:widowControl w:val="0"/>
        <w:kinsoku/>
        <w:wordWrap/>
        <w:overflowPunct/>
        <w:topLinePunct w:val="0"/>
        <w:autoSpaceDE/>
        <w:autoSpaceDN/>
        <w:bidi w:val="0"/>
        <w:adjustRightInd/>
        <w:snapToGrid w:val="0"/>
        <w:spacing w:line="360" w:lineRule="auto"/>
        <w:ind w:firstLine="488"/>
        <w:textAlignment w:val="auto"/>
        <w:rPr>
          <w:highlight w:val="none"/>
        </w:rPr>
      </w:pPr>
    </w:p>
    <w:p w14:paraId="594724F0">
      <w:pPr>
        <w:pStyle w:val="20"/>
        <w:keepNext w:val="0"/>
        <w:keepLines w:val="0"/>
        <w:pageBreakBefore w:val="0"/>
        <w:widowControl w:val="0"/>
        <w:kinsoku/>
        <w:wordWrap/>
        <w:overflowPunct/>
        <w:topLinePunct w:val="0"/>
        <w:autoSpaceDE/>
        <w:autoSpaceDN/>
        <w:bidi w:val="0"/>
        <w:adjustRightInd/>
        <w:spacing w:line="360" w:lineRule="auto"/>
        <w:ind w:firstLine="3919" w:firstLineChars="1600"/>
        <w:textAlignment w:val="auto"/>
        <w:rPr>
          <w:rFonts w:hint="eastAsia"/>
          <w:b/>
          <w:bCs/>
          <w:color w:val="000000" w:themeColor="text1"/>
          <w:szCs w:val="28"/>
          <w:highlight w:val="none"/>
          <w:lang w:eastAsia="zh-CN"/>
          <w14:textFill>
            <w14:solidFill>
              <w14:schemeClr w14:val="tx1"/>
            </w14:solidFill>
          </w14:textFill>
        </w:rPr>
      </w:pPr>
      <w:r>
        <w:rPr>
          <w:rFonts w:hint="eastAsia"/>
          <w:b/>
          <w:bCs/>
          <w:color w:val="000000" w:themeColor="text1"/>
          <w:szCs w:val="28"/>
          <w:highlight w:val="none"/>
          <w14:textFill>
            <w14:solidFill>
              <w14:schemeClr w14:val="tx1"/>
            </w14:solidFill>
          </w14:textFill>
        </w:rPr>
        <w:t>技术方案</w:t>
      </w:r>
      <w:r>
        <w:rPr>
          <w:rFonts w:hint="eastAsia"/>
          <w:b/>
          <w:bCs/>
          <w:color w:val="000000" w:themeColor="text1"/>
          <w:szCs w:val="28"/>
          <w:highlight w:val="none"/>
          <w:lang w:eastAsia="zh-CN"/>
          <w14:textFill>
            <w14:solidFill>
              <w14:schemeClr w14:val="tx1"/>
            </w14:solidFill>
          </w14:textFill>
        </w:rPr>
        <w:t>；</w:t>
      </w:r>
    </w:p>
    <w:p w14:paraId="33B9B6CE">
      <w:pPr>
        <w:pStyle w:val="17"/>
        <w:rPr>
          <w:rFonts w:hint="eastAsia"/>
          <w:highlight w:val="none"/>
          <w:lang w:eastAsia="zh-CN"/>
        </w:rPr>
      </w:pPr>
    </w:p>
    <w:p w14:paraId="4FF5B841">
      <w:pPr>
        <w:pStyle w:val="20"/>
        <w:keepNext w:val="0"/>
        <w:keepLines w:val="0"/>
        <w:pageBreakBefore w:val="0"/>
        <w:widowControl w:val="0"/>
        <w:kinsoku/>
        <w:wordWrap/>
        <w:overflowPunct/>
        <w:topLinePunct w:val="0"/>
        <w:autoSpaceDE/>
        <w:autoSpaceDN/>
        <w:bidi w:val="0"/>
        <w:adjustRightInd/>
        <w:spacing w:line="360" w:lineRule="auto"/>
        <w:ind w:firstLine="3919" w:firstLineChars="1600"/>
        <w:textAlignment w:val="auto"/>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质量控制；</w:t>
      </w:r>
    </w:p>
    <w:p w14:paraId="14D781F1">
      <w:pPr>
        <w:pStyle w:val="17"/>
        <w:rPr>
          <w:rFonts w:hint="eastAsia"/>
          <w:highlight w:val="none"/>
        </w:rPr>
      </w:pPr>
    </w:p>
    <w:p w14:paraId="36EAB070">
      <w:pPr>
        <w:pStyle w:val="20"/>
        <w:keepNext w:val="0"/>
        <w:keepLines w:val="0"/>
        <w:pageBreakBefore w:val="0"/>
        <w:widowControl w:val="0"/>
        <w:kinsoku/>
        <w:wordWrap/>
        <w:overflowPunct/>
        <w:topLinePunct w:val="0"/>
        <w:autoSpaceDE/>
        <w:autoSpaceDN/>
        <w:bidi w:val="0"/>
        <w:adjustRightInd/>
        <w:spacing w:line="360" w:lineRule="auto"/>
        <w:ind w:firstLine="3919" w:firstLineChars="1600"/>
        <w:textAlignment w:val="auto"/>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售后服务；</w:t>
      </w:r>
    </w:p>
    <w:p w14:paraId="2C4BD0DB">
      <w:pPr>
        <w:pStyle w:val="17"/>
        <w:rPr>
          <w:rFonts w:hint="eastAsia"/>
          <w:highlight w:val="none"/>
        </w:rPr>
      </w:pPr>
    </w:p>
    <w:p w14:paraId="42A29457">
      <w:pPr>
        <w:pStyle w:val="20"/>
        <w:keepNext w:val="0"/>
        <w:keepLines w:val="0"/>
        <w:pageBreakBefore w:val="0"/>
        <w:widowControl w:val="0"/>
        <w:kinsoku/>
        <w:wordWrap/>
        <w:overflowPunct/>
        <w:topLinePunct w:val="0"/>
        <w:autoSpaceDE/>
        <w:autoSpaceDN/>
        <w:bidi w:val="0"/>
        <w:adjustRightInd/>
        <w:spacing w:line="360" w:lineRule="auto"/>
        <w:ind w:firstLine="3919" w:firstLineChars="1600"/>
        <w:textAlignment w:val="auto"/>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实施进度；</w:t>
      </w:r>
    </w:p>
    <w:p w14:paraId="251989E8">
      <w:pPr>
        <w:pStyle w:val="17"/>
        <w:rPr>
          <w:rFonts w:hint="eastAsia"/>
          <w:highlight w:val="none"/>
        </w:rPr>
      </w:pPr>
    </w:p>
    <w:p w14:paraId="380446C7">
      <w:pPr>
        <w:pStyle w:val="20"/>
        <w:keepNext w:val="0"/>
        <w:keepLines w:val="0"/>
        <w:pageBreakBefore w:val="0"/>
        <w:widowControl w:val="0"/>
        <w:kinsoku/>
        <w:wordWrap/>
        <w:overflowPunct/>
        <w:topLinePunct w:val="0"/>
        <w:autoSpaceDE/>
        <w:autoSpaceDN/>
        <w:bidi w:val="0"/>
        <w:adjustRightInd/>
        <w:spacing w:line="360" w:lineRule="auto"/>
        <w:ind w:firstLine="3919" w:firstLineChars="1600"/>
        <w:textAlignment w:val="auto"/>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巡检服务；</w:t>
      </w:r>
    </w:p>
    <w:p w14:paraId="2A85E044">
      <w:pPr>
        <w:pStyle w:val="17"/>
        <w:rPr>
          <w:highlight w:val="none"/>
        </w:rPr>
      </w:pPr>
    </w:p>
    <w:p w14:paraId="2F6112CA">
      <w:pPr>
        <w:pStyle w:val="17"/>
        <w:ind w:left="560" w:hanging="560"/>
        <w:rPr>
          <w:highlight w:val="none"/>
        </w:rPr>
      </w:pPr>
    </w:p>
    <w:p w14:paraId="7162614D">
      <w:pPr>
        <w:snapToGrid w:val="0"/>
        <w:spacing w:line="360" w:lineRule="auto"/>
        <w:ind w:firstLine="0" w:firstLineChars="0"/>
        <w:jc w:val="center"/>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t>同投标货物型号一致的产品手册、介绍、说明书等技术材料</w:t>
      </w:r>
    </w:p>
    <w:p w14:paraId="31A34083">
      <w:pPr>
        <w:pStyle w:val="20"/>
        <w:ind w:firstLine="490"/>
        <w:rPr>
          <w:b/>
          <w:bCs/>
          <w:color w:val="000000" w:themeColor="text1"/>
          <w:szCs w:val="28"/>
          <w:highlight w:val="none"/>
          <w14:textFill>
            <w14:solidFill>
              <w14:schemeClr w14:val="tx1"/>
            </w14:solidFill>
          </w14:textFill>
        </w:rPr>
      </w:pPr>
    </w:p>
    <w:p w14:paraId="405EE4F9">
      <w:pPr>
        <w:pStyle w:val="17"/>
        <w:ind w:left="560" w:hanging="560"/>
        <w:rPr>
          <w:highlight w:val="none"/>
        </w:rPr>
      </w:pPr>
    </w:p>
    <w:p w14:paraId="552E3B14">
      <w:pPr>
        <w:snapToGrid w:val="0"/>
        <w:spacing w:line="360" w:lineRule="auto"/>
        <w:ind w:firstLine="0" w:firstLineChars="0"/>
        <w:jc w:val="center"/>
        <w:rPr>
          <w:b/>
          <w:bCs/>
          <w:color w:val="000000" w:themeColor="text1"/>
          <w:kern w:val="0"/>
          <w:szCs w:val="28"/>
          <w:highlight w:val="none"/>
          <w14:textFill>
            <w14:solidFill>
              <w14:schemeClr w14:val="tx1"/>
            </w14:solidFill>
          </w14:textFill>
        </w:rPr>
      </w:pPr>
      <w:r>
        <w:rPr>
          <w:b/>
          <w:bCs/>
          <w:color w:val="000000" w:themeColor="text1"/>
          <w:kern w:val="0"/>
          <w:szCs w:val="28"/>
          <w:highlight w:val="none"/>
          <w14:textFill>
            <w14:solidFill>
              <w14:schemeClr w14:val="tx1"/>
            </w14:solidFill>
          </w14:textFill>
        </w:rPr>
        <w:t>投标货物配件、耗材、选配件、工具、备件清单</w:t>
      </w:r>
    </w:p>
    <w:p w14:paraId="44387234">
      <w:pPr>
        <w:pStyle w:val="20"/>
        <w:ind w:firstLine="490"/>
        <w:rPr>
          <w:b/>
          <w:bCs/>
          <w:color w:val="000000" w:themeColor="text1"/>
          <w:szCs w:val="28"/>
          <w:highlight w:val="none"/>
          <w14:textFill>
            <w14:solidFill>
              <w14:schemeClr w14:val="tx1"/>
            </w14:solidFill>
          </w14:textFill>
        </w:rPr>
      </w:pPr>
    </w:p>
    <w:p w14:paraId="61522BEF">
      <w:pPr>
        <w:ind w:firstLine="562"/>
        <w:rPr>
          <w:b/>
          <w:bCs/>
          <w:color w:val="000000" w:themeColor="text1"/>
          <w:kern w:val="0"/>
          <w:szCs w:val="28"/>
          <w:highlight w:val="none"/>
          <w14:textFill>
            <w14:solidFill>
              <w14:schemeClr w14:val="tx1"/>
            </w14:solidFill>
          </w14:textFill>
        </w:rPr>
      </w:pPr>
    </w:p>
    <w:p w14:paraId="43117A2F">
      <w:pPr>
        <w:ind w:firstLine="0" w:firstLineChars="0"/>
        <w:jc w:val="center"/>
        <w:rPr>
          <w:highlight w:val="none"/>
        </w:rPr>
      </w:pPr>
      <w:r>
        <w:rPr>
          <w:b/>
          <w:bCs/>
          <w:color w:val="000000" w:themeColor="text1"/>
          <w:kern w:val="0"/>
          <w:szCs w:val="28"/>
          <w:highlight w:val="none"/>
          <w14:textFill>
            <w14:solidFill>
              <w14:schemeClr w14:val="tx1"/>
            </w14:solidFill>
          </w14:textFill>
        </w:rPr>
        <w:t>投标人认为需要提供的其他技术材料</w:t>
      </w:r>
    </w:p>
    <w:sectPr>
      <w:pgSz w:w="11905" w:h="16838"/>
      <w:pgMar w:top="1440" w:right="1803" w:bottom="1440" w:left="1803" w:header="850" w:footer="992"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7F07">
    <w:pPr>
      <w:pStyle w:val="1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CB0C">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FD7F5">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2B2F4">
    <w:pPr>
      <w:pStyle w:val="14"/>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8333133"/>
      <w:docPartObj>
        <w:docPartGallery w:val="autotext"/>
      </w:docPartObj>
    </w:sdtPr>
    <w:sdtContent>
      <w:p w14:paraId="02CD9508">
        <w:pPr>
          <w:pStyle w:val="14"/>
          <w:ind w:firstLine="360"/>
          <w:jc w:val="center"/>
        </w:pPr>
      </w:p>
    </w:sdtContent>
  </w:sdt>
  <w:p w14:paraId="2BE8C953">
    <w:pPr>
      <w:pStyle w:val="14"/>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4649191"/>
      <w:docPartObj>
        <w:docPartGallery w:val="autotext"/>
      </w:docPartObj>
    </w:sdtPr>
    <w:sdtContent>
      <w:p w14:paraId="6F2CAD86">
        <w:pPr>
          <w:pStyle w:val="14"/>
          <w:ind w:firstLine="360"/>
          <w:jc w:val="center"/>
        </w:pPr>
        <w:r>
          <w:fldChar w:fldCharType="begin"/>
        </w:r>
        <w:r>
          <w:instrText xml:space="preserve">PAGE   \* MERGEFORMAT</w:instrText>
        </w:r>
        <w:r>
          <w:fldChar w:fldCharType="separate"/>
        </w:r>
        <w:r>
          <w:rPr>
            <w:lang w:val="zh-CN"/>
          </w:rPr>
          <w:t>2</w:t>
        </w:r>
        <w:r>
          <w:fldChar w:fldCharType="end"/>
        </w:r>
      </w:p>
    </w:sdtContent>
  </w:sdt>
  <w:p w14:paraId="654A77DA">
    <w:pPr>
      <w:pStyle w:val="14"/>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1569513"/>
      <w:docPartObj>
        <w:docPartGallery w:val="autotext"/>
      </w:docPartObj>
    </w:sdtPr>
    <w:sdtContent>
      <w:p w14:paraId="7B3B1AB6">
        <w:pPr>
          <w:pStyle w:val="14"/>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560"/>
      </w:pPr>
      <w:r>
        <w:separator/>
      </w:r>
    </w:p>
  </w:footnote>
  <w:footnote w:type="continuationSeparator" w:id="1">
    <w:p>
      <w:pPr>
        <w:spacing w:line="30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9BEB4">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C85C">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5CB2">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14DC">
    <w:pPr>
      <w:ind w:firstLine="5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207C">
    <w:pPr>
      <w:pStyle w:val="15"/>
      <w:pBdr>
        <w:bottom w:val="none" w:color="auto" w:sz="0" w:space="1"/>
      </w:pBdr>
      <w:tabs>
        <w:tab w:val="center" w:pos="4337"/>
        <w:tab w:val="right" w:pos="8364"/>
        <w:tab w:val="clear" w:pos="8306"/>
      </w:tabs>
      <w:wordWrap w:val="0"/>
      <w:ind w:right="-7" w:firstLine="0" w:firstLineChars="0"/>
      <w:jc w:val="left"/>
      <w:rPr>
        <w:rFonts w:hint="eastAsia" w:eastAsia="宋体"/>
        <w:lang w:eastAsia="zh-CN"/>
      </w:rPr>
    </w:pPr>
    <w:r>
      <w:rPr>
        <w:rFonts w:hint="eastAsia"/>
        <w:kern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D2E20"/>
    <w:multiLevelType w:val="singleLevel"/>
    <w:tmpl w:val="8CFD2E20"/>
    <w:lvl w:ilvl="0" w:tentative="0">
      <w:start w:val="1"/>
      <w:numFmt w:val="decimal"/>
      <w:lvlText w:val="%1."/>
      <w:lvlJc w:val="left"/>
      <w:pPr>
        <w:tabs>
          <w:tab w:val="left" w:pos="312"/>
        </w:tabs>
      </w:pPr>
    </w:lvl>
  </w:abstractNum>
  <w:abstractNum w:abstractNumId="1">
    <w:nsid w:val="9815B55E"/>
    <w:multiLevelType w:val="singleLevel"/>
    <w:tmpl w:val="9815B55E"/>
    <w:lvl w:ilvl="0" w:tentative="0">
      <w:start w:val="1"/>
      <w:numFmt w:val="decimalEnclosedCircleChinese"/>
      <w:suff w:val="nothing"/>
      <w:lvlText w:val="%1　"/>
      <w:lvlJc w:val="left"/>
      <w:pPr>
        <w:ind w:left="0" w:firstLine="400"/>
      </w:pPr>
      <w:rPr>
        <w:rFonts w:hint="eastAsia"/>
      </w:rPr>
    </w:lvl>
  </w:abstractNum>
  <w:abstractNum w:abstractNumId="2">
    <w:nsid w:val="A745361E"/>
    <w:multiLevelType w:val="singleLevel"/>
    <w:tmpl w:val="A745361E"/>
    <w:lvl w:ilvl="0" w:tentative="0">
      <w:start w:val="1"/>
      <w:numFmt w:val="decimal"/>
      <w:lvlText w:val="(%1)"/>
      <w:lvlJc w:val="left"/>
      <w:pPr>
        <w:ind w:left="425" w:hanging="425"/>
      </w:pPr>
      <w:rPr>
        <w:rFonts w:hint="default"/>
      </w:rPr>
    </w:lvl>
  </w:abstractNum>
  <w:abstractNum w:abstractNumId="3">
    <w:nsid w:val="B487573E"/>
    <w:multiLevelType w:val="singleLevel"/>
    <w:tmpl w:val="B487573E"/>
    <w:lvl w:ilvl="0" w:tentative="0">
      <w:start w:val="1"/>
      <w:numFmt w:val="decimalEnclosedCircleChinese"/>
      <w:suff w:val="nothing"/>
      <w:lvlText w:val="%1　"/>
      <w:lvlJc w:val="left"/>
      <w:pPr>
        <w:ind w:left="0" w:firstLine="400"/>
      </w:pPr>
      <w:rPr>
        <w:rFonts w:hint="eastAsia"/>
      </w:rPr>
    </w:lvl>
  </w:abstractNum>
  <w:abstractNum w:abstractNumId="4">
    <w:nsid w:val="D15D32B8"/>
    <w:multiLevelType w:val="singleLevel"/>
    <w:tmpl w:val="D15D32B8"/>
    <w:lvl w:ilvl="0" w:tentative="0">
      <w:start w:val="1"/>
      <w:numFmt w:val="decimalEnclosedCircleChinese"/>
      <w:suff w:val="nothing"/>
      <w:lvlText w:val="%1　"/>
      <w:lvlJc w:val="left"/>
      <w:pPr>
        <w:ind w:left="0" w:firstLine="400"/>
      </w:pPr>
      <w:rPr>
        <w:rFonts w:hint="eastAsia"/>
      </w:rPr>
    </w:lvl>
  </w:abstractNum>
  <w:abstractNum w:abstractNumId="5">
    <w:nsid w:val="E7E13C93"/>
    <w:multiLevelType w:val="multilevel"/>
    <w:tmpl w:val="E7E13C93"/>
    <w:lvl w:ilvl="0" w:tentative="0">
      <w:start w:val="1"/>
      <w:numFmt w:val="decimal"/>
      <w:suff w:val="space"/>
      <w:lvlText w:val="%1、"/>
      <w:lvlJc w:val="left"/>
      <w:pPr>
        <w:ind w:left="1326" w:hanging="90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ED471AD8"/>
    <w:multiLevelType w:val="multilevel"/>
    <w:tmpl w:val="ED471AD8"/>
    <w:lvl w:ilvl="0" w:tentative="0">
      <w:start w:val="1"/>
      <w:numFmt w:val="decimal"/>
      <w:suff w:val="space"/>
      <w:lvlText w:val="%1、"/>
      <w:lvlJc w:val="left"/>
      <w:pPr>
        <w:ind w:left="420" w:hanging="420"/>
      </w:pPr>
      <w:rPr>
        <w:rFonts w:hint="default"/>
      </w:rPr>
    </w:lvl>
    <w:lvl w:ilvl="1" w:tentative="0">
      <w:start w:val="1"/>
      <w:numFmt w:val="decimal"/>
      <w:lvlText w:val="%2、"/>
      <w:lvlJc w:val="left"/>
      <w:pPr>
        <w:ind w:left="1320" w:hanging="90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EEF52956"/>
    <w:multiLevelType w:val="multilevel"/>
    <w:tmpl w:val="EEF52956"/>
    <w:lvl w:ilvl="0" w:tentative="0">
      <w:start w:val="1"/>
      <w:numFmt w:val="decimal"/>
      <w:suff w:val="space"/>
      <w:lvlText w:val="%1、"/>
      <w:lvlJc w:val="left"/>
      <w:pPr>
        <w:ind w:left="3256" w:hanging="42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8">
    <w:nsid w:val="1314916C"/>
    <w:multiLevelType w:val="singleLevel"/>
    <w:tmpl w:val="1314916C"/>
    <w:lvl w:ilvl="0" w:tentative="0">
      <w:start w:val="1"/>
      <w:numFmt w:val="decimalEnclosedCircleChinese"/>
      <w:suff w:val="nothing"/>
      <w:lvlText w:val="%1　"/>
      <w:lvlJc w:val="left"/>
      <w:pPr>
        <w:ind w:left="0" w:firstLine="400"/>
      </w:pPr>
      <w:rPr>
        <w:rFonts w:hint="eastAsia"/>
      </w:rPr>
    </w:lvl>
  </w:abstractNum>
  <w:abstractNum w:abstractNumId="9">
    <w:nsid w:val="1450630A"/>
    <w:multiLevelType w:val="singleLevel"/>
    <w:tmpl w:val="1450630A"/>
    <w:lvl w:ilvl="0" w:tentative="0">
      <w:start w:val="1"/>
      <w:numFmt w:val="chineseCounting"/>
      <w:suff w:val="nothing"/>
      <w:lvlText w:val="%1、"/>
      <w:lvlJc w:val="left"/>
      <w:rPr>
        <w:rFonts w:hint="eastAsia"/>
      </w:rPr>
    </w:lvl>
  </w:abstractNum>
  <w:abstractNum w:abstractNumId="10">
    <w:nsid w:val="56CEC767"/>
    <w:multiLevelType w:val="singleLevel"/>
    <w:tmpl w:val="56CEC767"/>
    <w:lvl w:ilvl="0" w:tentative="0">
      <w:start w:val="1"/>
      <w:numFmt w:val="decimal"/>
      <w:suff w:val="nothing"/>
      <w:lvlText w:val="%1、"/>
      <w:lvlJc w:val="left"/>
      <w:pPr>
        <w:ind w:left="0" w:firstLine="400"/>
      </w:pPr>
      <w:rPr>
        <w:rFonts w:hint="default"/>
      </w:rPr>
    </w:lvl>
  </w:abstractNum>
  <w:abstractNum w:abstractNumId="11">
    <w:nsid w:val="69EE8DEF"/>
    <w:multiLevelType w:val="singleLevel"/>
    <w:tmpl w:val="69EE8DEF"/>
    <w:lvl w:ilvl="0" w:tentative="0">
      <w:start w:val="1"/>
      <w:numFmt w:val="decimalEnclosedCircleChinese"/>
      <w:suff w:val="nothing"/>
      <w:lvlText w:val="%1　"/>
      <w:lvlJc w:val="left"/>
      <w:pPr>
        <w:ind w:left="0" w:firstLine="400"/>
      </w:pPr>
      <w:rPr>
        <w:rFonts w:hint="eastAsia"/>
      </w:rPr>
    </w:lvl>
  </w:abstractNum>
  <w:abstractNum w:abstractNumId="12">
    <w:nsid w:val="6D370B28"/>
    <w:multiLevelType w:val="singleLevel"/>
    <w:tmpl w:val="6D370B28"/>
    <w:lvl w:ilvl="0" w:tentative="0">
      <w:start w:val="1"/>
      <w:numFmt w:val="decimalEnclosedCircleChinese"/>
      <w:suff w:val="nothing"/>
      <w:lvlText w:val="%1　"/>
      <w:lvlJc w:val="left"/>
      <w:pPr>
        <w:ind w:left="0" w:firstLine="400"/>
      </w:pPr>
      <w:rPr>
        <w:rFonts w:hint="eastAsia"/>
      </w:rPr>
    </w:lvl>
  </w:abstractNum>
  <w:abstractNum w:abstractNumId="13">
    <w:nsid w:val="6FF04FF9"/>
    <w:multiLevelType w:val="singleLevel"/>
    <w:tmpl w:val="6FF04FF9"/>
    <w:lvl w:ilvl="0" w:tentative="0">
      <w:start w:val="1"/>
      <w:numFmt w:val="decimal"/>
      <w:suff w:val="nothing"/>
      <w:lvlText w:val="（%1）"/>
      <w:lvlJc w:val="left"/>
    </w:lvl>
  </w:abstractNum>
  <w:num w:numId="1">
    <w:abstractNumId w:val="9"/>
  </w:num>
  <w:num w:numId="2">
    <w:abstractNumId w:val="13"/>
  </w:num>
  <w:num w:numId="3">
    <w:abstractNumId w:val="12"/>
  </w:num>
  <w:num w:numId="4">
    <w:abstractNumId w:val="4"/>
  </w:num>
  <w:num w:numId="5">
    <w:abstractNumId w:val="3"/>
  </w:num>
  <w:num w:numId="6">
    <w:abstractNumId w:val="8"/>
  </w:num>
  <w:num w:numId="7">
    <w:abstractNumId w:val="11"/>
  </w:num>
  <w:num w:numId="8">
    <w:abstractNumId w:val="1"/>
  </w:num>
  <w:num w:numId="9">
    <w:abstractNumId w:val="6"/>
  </w:num>
  <w:num w:numId="10">
    <w:abstractNumId w:val="10"/>
  </w:num>
  <w:num w:numId="11">
    <w:abstractNumId w:val="5"/>
  </w:num>
  <w:num w:numId="12">
    <w:abstractNumId w:val="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NTFhYTFkYjQ2MzgyMWRhYzFjNjU5OGZiMmRhYzQifQ=="/>
  </w:docVars>
  <w:rsids>
    <w:rsidRoot w:val="00172A27"/>
    <w:rsid w:val="00041454"/>
    <w:rsid w:val="000C17FB"/>
    <w:rsid w:val="000D49D1"/>
    <w:rsid w:val="00172A27"/>
    <w:rsid w:val="001C5FCF"/>
    <w:rsid w:val="001E2721"/>
    <w:rsid w:val="00322CBB"/>
    <w:rsid w:val="00404647"/>
    <w:rsid w:val="00547E2A"/>
    <w:rsid w:val="00564ACC"/>
    <w:rsid w:val="006129F1"/>
    <w:rsid w:val="00635EE2"/>
    <w:rsid w:val="0066795B"/>
    <w:rsid w:val="006A50FF"/>
    <w:rsid w:val="006F00BE"/>
    <w:rsid w:val="008B21B2"/>
    <w:rsid w:val="009C337D"/>
    <w:rsid w:val="009F4C1B"/>
    <w:rsid w:val="00A31832"/>
    <w:rsid w:val="00A54AE1"/>
    <w:rsid w:val="00C13387"/>
    <w:rsid w:val="00C91C98"/>
    <w:rsid w:val="00D8246C"/>
    <w:rsid w:val="00E103CA"/>
    <w:rsid w:val="00FE1942"/>
    <w:rsid w:val="011E65BC"/>
    <w:rsid w:val="01311D17"/>
    <w:rsid w:val="014B1EEF"/>
    <w:rsid w:val="014D542E"/>
    <w:rsid w:val="01623198"/>
    <w:rsid w:val="01633E9B"/>
    <w:rsid w:val="016A7A60"/>
    <w:rsid w:val="017907B1"/>
    <w:rsid w:val="017E0CD4"/>
    <w:rsid w:val="018F6A3E"/>
    <w:rsid w:val="01973B44"/>
    <w:rsid w:val="01AD5116"/>
    <w:rsid w:val="01C15005"/>
    <w:rsid w:val="01DD1E9F"/>
    <w:rsid w:val="01F37E0F"/>
    <w:rsid w:val="01F62F61"/>
    <w:rsid w:val="01F71871"/>
    <w:rsid w:val="020567EB"/>
    <w:rsid w:val="021F3B02"/>
    <w:rsid w:val="025007BF"/>
    <w:rsid w:val="025272E8"/>
    <w:rsid w:val="02551A35"/>
    <w:rsid w:val="025F4662"/>
    <w:rsid w:val="026E058E"/>
    <w:rsid w:val="02A4476B"/>
    <w:rsid w:val="02C44E0D"/>
    <w:rsid w:val="02D15E82"/>
    <w:rsid w:val="02DA66D9"/>
    <w:rsid w:val="02E4750D"/>
    <w:rsid w:val="02F32FFC"/>
    <w:rsid w:val="030A29F1"/>
    <w:rsid w:val="0311744A"/>
    <w:rsid w:val="031E451D"/>
    <w:rsid w:val="033D4FDC"/>
    <w:rsid w:val="033E071B"/>
    <w:rsid w:val="03443A41"/>
    <w:rsid w:val="03724869"/>
    <w:rsid w:val="03B9599E"/>
    <w:rsid w:val="03C77072"/>
    <w:rsid w:val="03D746CC"/>
    <w:rsid w:val="041D6583"/>
    <w:rsid w:val="04202175"/>
    <w:rsid w:val="04202458"/>
    <w:rsid w:val="042F2C49"/>
    <w:rsid w:val="043A5664"/>
    <w:rsid w:val="044C0B1D"/>
    <w:rsid w:val="047C62A1"/>
    <w:rsid w:val="04910D1F"/>
    <w:rsid w:val="04940758"/>
    <w:rsid w:val="04AB0032"/>
    <w:rsid w:val="04B70785"/>
    <w:rsid w:val="04BA6AFF"/>
    <w:rsid w:val="04BB76ED"/>
    <w:rsid w:val="04CB4033"/>
    <w:rsid w:val="04D8694E"/>
    <w:rsid w:val="04F76DD4"/>
    <w:rsid w:val="051060E7"/>
    <w:rsid w:val="052C7D7B"/>
    <w:rsid w:val="05400EF4"/>
    <w:rsid w:val="054B5371"/>
    <w:rsid w:val="056704FA"/>
    <w:rsid w:val="05790131"/>
    <w:rsid w:val="059030F3"/>
    <w:rsid w:val="05AB7BBE"/>
    <w:rsid w:val="05B84D38"/>
    <w:rsid w:val="05E20B4D"/>
    <w:rsid w:val="05E355AA"/>
    <w:rsid w:val="05EE467B"/>
    <w:rsid w:val="05FE4192"/>
    <w:rsid w:val="06061944"/>
    <w:rsid w:val="061E0B8A"/>
    <w:rsid w:val="06283BF8"/>
    <w:rsid w:val="06377E25"/>
    <w:rsid w:val="063A78C0"/>
    <w:rsid w:val="0646321F"/>
    <w:rsid w:val="064737C1"/>
    <w:rsid w:val="06654211"/>
    <w:rsid w:val="067816BC"/>
    <w:rsid w:val="06862B05"/>
    <w:rsid w:val="0689400D"/>
    <w:rsid w:val="06897172"/>
    <w:rsid w:val="069A3EBB"/>
    <w:rsid w:val="06C76160"/>
    <w:rsid w:val="06EC63CE"/>
    <w:rsid w:val="06F50E8F"/>
    <w:rsid w:val="06FF1092"/>
    <w:rsid w:val="071C6FC5"/>
    <w:rsid w:val="073A72E8"/>
    <w:rsid w:val="075302DA"/>
    <w:rsid w:val="07587CAA"/>
    <w:rsid w:val="07734E5E"/>
    <w:rsid w:val="077E1A2E"/>
    <w:rsid w:val="079C580E"/>
    <w:rsid w:val="07B02F55"/>
    <w:rsid w:val="07C04091"/>
    <w:rsid w:val="07E5385B"/>
    <w:rsid w:val="080B4BAB"/>
    <w:rsid w:val="08114650"/>
    <w:rsid w:val="081B5955"/>
    <w:rsid w:val="083666D2"/>
    <w:rsid w:val="08422A5C"/>
    <w:rsid w:val="084418B6"/>
    <w:rsid w:val="08564759"/>
    <w:rsid w:val="085D5AE7"/>
    <w:rsid w:val="088210AA"/>
    <w:rsid w:val="088C3CD7"/>
    <w:rsid w:val="08912FDE"/>
    <w:rsid w:val="089E3A0A"/>
    <w:rsid w:val="08A61C41"/>
    <w:rsid w:val="08BB45BC"/>
    <w:rsid w:val="08D76348"/>
    <w:rsid w:val="08F118D4"/>
    <w:rsid w:val="08F1667E"/>
    <w:rsid w:val="08F17FDE"/>
    <w:rsid w:val="08FD4181"/>
    <w:rsid w:val="090144E0"/>
    <w:rsid w:val="09063A89"/>
    <w:rsid w:val="090D62B3"/>
    <w:rsid w:val="09391BDB"/>
    <w:rsid w:val="093D29C0"/>
    <w:rsid w:val="09732BED"/>
    <w:rsid w:val="09811FCF"/>
    <w:rsid w:val="09A60DC8"/>
    <w:rsid w:val="09A6701A"/>
    <w:rsid w:val="09F45FD8"/>
    <w:rsid w:val="09F9539C"/>
    <w:rsid w:val="0A051A16"/>
    <w:rsid w:val="0A324E19"/>
    <w:rsid w:val="0A367DE2"/>
    <w:rsid w:val="0A382368"/>
    <w:rsid w:val="0A6555CA"/>
    <w:rsid w:val="0A854E82"/>
    <w:rsid w:val="0AA03A6A"/>
    <w:rsid w:val="0AB37C41"/>
    <w:rsid w:val="0AB47515"/>
    <w:rsid w:val="0ACA595B"/>
    <w:rsid w:val="0AD617D3"/>
    <w:rsid w:val="0AD83203"/>
    <w:rsid w:val="0ADF4592"/>
    <w:rsid w:val="0B0D553A"/>
    <w:rsid w:val="0B120B26"/>
    <w:rsid w:val="0B17438C"/>
    <w:rsid w:val="0B1F0E32"/>
    <w:rsid w:val="0B352404"/>
    <w:rsid w:val="0B495EAF"/>
    <w:rsid w:val="0B62137D"/>
    <w:rsid w:val="0B696551"/>
    <w:rsid w:val="0B795CDC"/>
    <w:rsid w:val="0B7A075E"/>
    <w:rsid w:val="0B9A48A1"/>
    <w:rsid w:val="0BB53545"/>
    <w:rsid w:val="0BC33EB3"/>
    <w:rsid w:val="0BF73B5D"/>
    <w:rsid w:val="0BF86D50"/>
    <w:rsid w:val="0C2506CA"/>
    <w:rsid w:val="0C395F24"/>
    <w:rsid w:val="0C3A111C"/>
    <w:rsid w:val="0C7279A6"/>
    <w:rsid w:val="0C7D5BCC"/>
    <w:rsid w:val="0C8A49D1"/>
    <w:rsid w:val="0C8D0542"/>
    <w:rsid w:val="0C9475FE"/>
    <w:rsid w:val="0CCD4CCD"/>
    <w:rsid w:val="0CDF520A"/>
    <w:rsid w:val="0CE20369"/>
    <w:rsid w:val="0CE340E1"/>
    <w:rsid w:val="0D194373"/>
    <w:rsid w:val="0D21319C"/>
    <w:rsid w:val="0D3A21B8"/>
    <w:rsid w:val="0D4456B0"/>
    <w:rsid w:val="0D48607B"/>
    <w:rsid w:val="0D671DC3"/>
    <w:rsid w:val="0D695E7C"/>
    <w:rsid w:val="0D8238FA"/>
    <w:rsid w:val="0D870F11"/>
    <w:rsid w:val="0DC21F49"/>
    <w:rsid w:val="0DCE08EE"/>
    <w:rsid w:val="0DDC2B27"/>
    <w:rsid w:val="0E195ADB"/>
    <w:rsid w:val="0E324326"/>
    <w:rsid w:val="0E3838F1"/>
    <w:rsid w:val="0E383B33"/>
    <w:rsid w:val="0E4146D3"/>
    <w:rsid w:val="0E5057A7"/>
    <w:rsid w:val="0E5E3195"/>
    <w:rsid w:val="0E811D9B"/>
    <w:rsid w:val="0E9733D5"/>
    <w:rsid w:val="0EA72B9A"/>
    <w:rsid w:val="0EB60381"/>
    <w:rsid w:val="0ECD6DF7"/>
    <w:rsid w:val="0ED76B7D"/>
    <w:rsid w:val="0ED87D67"/>
    <w:rsid w:val="0EE77FDC"/>
    <w:rsid w:val="0EEC1973"/>
    <w:rsid w:val="0F16079E"/>
    <w:rsid w:val="0F1B7B63"/>
    <w:rsid w:val="0F225395"/>
    <w:rsid w:val="0F432F78"/>
    <w:rsid w:val="0F5372FC"/>
    <w:rsid w:val="0F5B4403"/>
    <w:rsid w:val="0F5F4446"/>
    <w:rsid w:val="0F753717"/>
    <w:rsid w:val="0F7A6F7F"/>
    <w:rsid w:val="0F9564DC"/>
    <w:rsid w:val="0F9D0EBF"/>
    <w:rsid w:val="0FA1450C"/>
    <w:rsid w:val="0FA764C7"/>
    <w:rsid w:val="0FA95D86"/>
    <w:rsid w:val="0FBC30F4"/>
    <w:rsid w:val="0FC6193C"/>
    <w:rsid w:val="0FD3668F"/>
    <w:rsid w:val="0FE4264A"/>
    <w:rsid w:val="0FED14FF"/>
    <w:rsid w:val="0FF9736B"/>
    <w:rsid w:val="1001519E"/>
    <w:rsid w:val="100B3384"/>
    <w:rsid w:val="101E63C1"/>
    <w:rsid w:val="10284C2D"/>
    <w:rsid w:val="103270CB"/>
    <w:rsid w:val="10341CC0"/>
    <w:rsid w:val="1045758D"/>
    <w:rsid w:val="105C6685"/>
    <w:rsid w:val="106018D4"/>
    <w:rsid w:val="106C1228"/>
    <w:rsid w:val="10A76980"/>
    <w:rsid w:val="10B4026F"/>
    <w:rsid w:val="10B4201D"/>
    <w:rsid w:val="10C61D50"/>
    <w:rsid w:val="10EA72E2"/>
    <w:rsid w:val="10EC17B7"/>
    <w:rsid w:val="10F41211"/>
    <w:rsid w:val="10F6786F"/>
    <w:rsid w:val="10FB57C6"/>
    <w:rsid w:val="111927C8"/>
    <w:rsid w:val="112A0531"/>
    <w:rsid w:val="11415F69"/>
    <w:rsid w:val="115605D5"/>
    <w:rsid w:val="11691059"/>
    <w:rsid w:val="11823EC9"/>
    <w:rsid w:val="118E286E"/>
    <w:rsid w:val="118F0E5A"/>
    <w:rsid w:val="11967974"/>
    <w:rsid w:val="11982E53"/>
    <w:rsid w:val="11D24E50"/>
    <w:rsid w:val="11E76AF9"/>
    <w:rsid w:val="11EB193E"/>
    <w:rsid w:val="1202500A"/>
    <w:rsid w:val="121977A5"/>
    <w:rsid w:val="121D0EAE"/>
    <w:rsid w:val="1223299C"/>
    <w:rsid w:val="124F58FC"/>
    <w:rsid w:val="1255782F"/>
    <w:rsid w:val="125A70A8"/>
    <w:rsid w:val="125E4936"/>
    <w:rsid w:val="1263157E"/>
    <w:rsid w:val="12747CB6"/>
    <w:rsid w:val="12854D81"/>
    <w:rsid w:val="129C545E"/>
    <w:rsid w:val="12BA3711"/>
    <w:rsid w:val="12D073D1"/>
    <w:rsid w:val="12DA1414"/>
    <w:rsid w:val="12DC585B"/>
    <w:rsid w:val="12FC4276"/>
    <w:rsid w:val="12FD3ABC"/>
    <w:rsid w:val="130D3FBD"/>
    <w:rsid w:val="132D4308"/>
    <w:rsid w:val="13315BA7"/>
    <w:rsid w:val="134C0C32"/>
    <w:rsid w:val="13500FC7"/>
    <w:rsid w:val="13510A26"/>
    <w:rsid w:val="137361BF"/>
    <w:rsid w:val="137B5074"/>
    <w:rsid w:val="13A20852"/>
    <w:rsid w:val="13A7116F"/>
    <w:rsid w:val="13AE71F7"/>
    <w:rsid w:val="13BA5D6B"/>
    <w:rsid w:val="13DA2F6E"/>
    <w:rsid w:val="13E26EA1"/>
    <w:rsid w:val="13ED0933"/>
    <w:rsid w:val="13FA68E0"/>
    <w:rsid w:val="140C2170"/>
    <w:rsid w:val="141E5C3A"/>
    <w:rsid w:val="14776C9F"/>
    <w:rsid w:val="14832432"/>
    <w:rsid w:val="14C93317"/>
    <w:rsid w:val="14CF1B1B"/>
    <w:rsid w:val="14D25167"/>
    <w:rsid w:val="14D40957"/>
    <w:rsid w:val="14DF5584"/>
    <w:rsid w:val="14E04322"/>
    <w:rsid w:val="14F35954"/>
    <w:rsid w:val="14F74BCE"/>
    <w:rsid w:val="1535561D"/>
    <w:rsid w:val="1547312A"/>
    <w:rsid w:val="154A11A2"/>
    <w:rsid w:val="1553731C"/>
    <w:rsid w:val="155500FD"/>
    <w:rsid w:val="156038DF"/>
    <w:rsid w:val="158947D5"/>
    <w:rsid w:val="15A147E8"/>
    <w:rsid w:val="15A471D9"/>
    <w:rsid w:val="15FA1CFE"/>
    <w:rsid w:val="15FC1EE9"/>
    <w:rsid w:val="16135A37"/>
    <w:rsid w:val="16300397"/>
    <w:rsid w:val="16322361"/>
    <w:rsid w:val="16344AE2"/>
    <w:rsid w:val="163B59D5"/>
    <w:rsid w:val="16515CB0"/>
    <w:rsid w:val="16875C97"/>
    <w:rsid w:val="169A6994"/>
    <w:rsid w:val="169B0EC3"/>
    <w:rsid w:val="16A21328"/>
    <w:rsid w:val="16A57975"/>
    <w:rsid w:val="16BF4D29"/>
    <w:rsid w:val="16CD53C2"/>
    <w:rsid w:val="16DE4665"/>
    <w:rsid w:val="16E42903"/>
    <w:rsid w:val="16EA31D3"/>
    <w:rsid w:val="16F853A7"/>
    <w:rsid w:val="170D716A"/>
    <w:rsid w:val="171A2056"/>
    <w:rsid w:val="1725121A"/>
    <w:rsid w:val="17424826"/>
    <w:rsid w:val="17573B63"/>
    <w:rsid w:val="17797B1C"/>
    <w:rsid w:val="1791130A"/>
    <w:rsid w:val="17A3178F"/>
    <w:rsid w:val="17A56B63"/>
    <w:rsid w:val="17B648CC"/>
    <w:rsid w:val="17C84C12"/>
    <w:rsid w:val="17D8651F"/>
    <w:rsid w:val="17E94CA2"/>
    <w:rsid w:val="18126A00"/>
    <w:rsid w:val="1828344A"/>
    <w:rsid w:val="18307BBC"/>
    <w:rsid w:val="18697B91"/>
    <w:rsid w:val="186F2A25"/>
    <w:rsid w:val="18770500"/>
    <w:rsid w:val="18AB2394"/>
    <w:rsid w:val="18AF5EEB"/>
    <w:rsid w:val="18C53972"/>
    <w:rsid w:val="18C906AA"/>
    <w:rsid w:val="18CE3E98"/>
    <w:rsid w:val="18E15979"/>
    <w:rsid w:val="18E436BB"/>
    <w:rsid w:val="191D4A9E"/>
    <w:rsid w:val="194C1C11"/>
    <w:rsid w:val="19AC728C"/>
    <w:rsid w:val="19DC0685"/>
    <w:rsid w:val="19EC040D"/>
    <w:rsid w:val="1A020B05"/>
    <w:rsid w:val="1A0943BC"/>
    <w:rsid w:val="1A0D2756"/>
    <w:rsid w:val="1A147FD0"/>
    <w:rsid w:val="1A3E20F9"/>
    <w:rsid w:val="1A436B65"/>
    <w:rsid w:val="1A533E23"/>
    <w:rsid w:val="1A5A1E87"/>
    <w:rsid w:val="1A6C5716"/>
    <w:rsid w:val="1A733D2A"/>
    <w:rsid w:val="1A920163"/>
    <w:rsid w:val="1AAD2D77"/>
    <w:rsid w:val="1ABC48F0"/>
    <w:rsid w:val="1AC032BF"/>
    <w:rsid w:val="1AD108E5"/>
    <w:rsid w:val="1AFA5821"/>
    <w:rsid w:val="1B0921C3"/>
    <w:rsid w:val="1B2129A5"/>
    <w:rsid w:val="1B233B40"/>
    <w:rsid w:val="1B2D759B"/>
    <w:rsid w:val="1B2E45D8"/>
    <w:rsid w:val="1B320932"/>
    <w:rsid w:val="1B3E0146"/>
    <w:rsid w:val="1B50328A"/>
    <w:rsid w:val="1B630DAB"/>
    <w:rsid w:val="1B666D68"/>
    <w:rsid w:val="1B6F54BE"/>
    <w:rsid w:val="1B8F4E9B"/>
    <w:rsid w:val="1B920BA7"/>
    <w:rsid w:val="1B966EEF"/>
    <w:rsid w:val="1B9C7A5A"/>
    <w:rsid w:val="1B9E5DA3"/>
    <w:rsid w:val="1BAF73F8"/>
    <w:rsid w:val="1BC02E5C"/>
    <w:rsid w:val="1BD75A88"/>
    <w:rsid w:val="1BE46DBD"/>
    <w:rsid w:val="1BEE64F5"/>
    <w:rsid w:val="1C124625"/>
    <w:rsid w:val="1C4E1577"/>
    <w:rsid w:val="1C6C472B"/>
    <w:rsid w:val="1C721B80"/>
    <w:rsid w:val="1C915908"/>
    <w:rsid w:val="1CC02AA7"/>
    <w:rsid w:val="1CC63804"/>
    <w:rsid w:val="1CEB6DC6"/>
    <w:rsid w:val="1CF940DF"/>
    <w:rsid w:val="1D4E55A7"/>
    <w:rsid w:val="1D682B0D"/>
    <w:rsid w:val="1D810E77"/>
    <w:rsid w:val="1D84107B"/>
    <w:rsid w:val="1D8A4831"/>
    <w:rsid w:val="1D8C6C56"/>
    <w:rsid w:val="1D9C6312"/>
    <w:rsid w:val="1DA74633"/>
    <w:rsid w:val="1DA86E9A"/>
    <w:rsid w:val="1DD97567"/>
    <w:rsid w:val="1DF454E0"/>
    <w:rsid w:val="1DF71875"/>
    <w:rsid w:val="1DFC5003"/>
    <w:rsid w:val="1DFE5E46"/>
    <w:rsid w:val="1E0068A1"/>
    <w:rsid w:val="1E0B7A0E"/>
    <w:rsid w:val="1E1663F3"/>
    <w:rsid w:val="1E1E766F"/>
    <w:rsid w:val="1E3173A3"/>
    <w:rsid w:val="1E5837ED"/>
    <w:rsid w:val="1E6257AE"/>
    <w:rsid w:val="1E62755C"/>
    <w:rsid w:val="1E7C41E1"/>
    <w:rsid w:val="1E88366B"/>
    <w:rsid w:val="1EA51D2D"/>
    <w:rsid w:val="1EA57449"/>
    <w:rsid w:val="1EB12AA1"/>
    <w:rsid w:val="1EB4007A"/>
    <w:rsid w:val="1EE13F85"/>
    <w:rsid w:val="1EE44415"/>
    <w:rsid w:val="1EE75CB3"/>
    <w:rsid w:val="1EFD54D7"/>
    <w:rsid w:val="1F036180"/>
    <w:rsid w:val="1F260691"/>
    <w:rsid w:val="1F30529C"/>
    <w:rsid w:val="1F3402EB"/>
    <w:rsid w:val="1F486752"/>
    <w:rsid w:val="1F631D26"/>
    <w:rsid w:val="1F7906F5"/>
    <w:rsid w:val="1F94706E"/>
    <w:rsid w:val="1F9951FF"/>
    <w:rsid w:val="20020FF7"/>
    <w:rsid w:val="20290D30"/>
    <w:rsid w:val="203C5B8B"/>
    <w:rsid w:val="207F5979"/>
    <w:rsid w:val="208F32FE"/>
    <w:rsid w:val="20E56222"/>
    <w:rsid w:val="211C4DD2"/>
    <w:rsid w:val="211C60E8"/>
    <w:rsid w:val="214178FD"/>
    <w:rsid w:val="215C6000"/>
    <w:rsid w:val="216B7805"/>
    <w:rsid w:val="21972F08"/>
    <w:rsid w:val="21A456F6"/>
    <w:rsid w:val="21ED1832"/>
    <w:rsid w:val="21ED5BD6"/>
    <w:rsid w:val="21EE3196"/>
    <w:rsid w:val="21FA4AE9"/>
    <w:rsid w:val="21FC0E02"/>
    <w:rsid w:val="220345DE"/>
    <w:rsid w:val="220E580C"/>
    <w:rsid w:val="22435131"/>
    <w:rsid w:val="225B679C"/>
    <w:rsid w:val="22635651"/>
    <w:rsid w:val="227B4222"/>
    <w:rsid w:val="22845D66"/>
    <w:rsid w:val="22C96EB9"/>
    <w:rsid w:val="22D86D7A"/>
    <w:rsid w:val="22E67A32"/>
    <w:rsid w:val="234B2B70"/>
    <w:rsid w:val="235D02F2"/>
    <w:rsid w:val="236667F6"/>
    <w:rsid w:val="236E4B07"/>
    <w:rsid w:val="23965E01"/>
    <w:rsid w:val="23B343B6"/>
    <w:rsid w:val="23D356E8"/>
    <w:rsid w:val="23E72ABF"/>
    <w:rsid w:val="23F76998"/>
    <w:rsid w:val="23FA0237"/>
    <w:rsid w:val="245C3BD4"/>
    <w:rsid w:val="245C4A4D"/>
    <w:rsid w:val="246730C1"/>
    <w:rsid w:val="246D27B7"/>
    <w:rsid w:val="248B1ECD"/>
    <w:rsid w:val="248D6176"/>
    <w:rsid w:val="24C87FCE"/>
    <w:rsid w:val="24D10F97"/>
    <w:rsid w:val="24DF523E"/>
    <w:rsid w:val="24F829C8"/>
    <w:rsid w:val="25070E5D"/>
    <w:rsid w:val="25162E4E"/>
    <w:rsid w:val="25171174"/>
    <w:rsid w:val="253115E2"/>
    <w:rsid w:val="253E54C2"/>
    <w:rsid w:val="25680D36"/>
    <w:rsid w:val="25702E7E"/>
    <w:rsid w:val="25724E31"/>
    <w:rsid w:val="2580651A"/>
    <w:rsid w:val="25A465D9"/>
    <w:rsid w:val="25A62424"/>
    <w:rsid w:val="25AC6452"/>
    <w:rsid w:val="25B05B18"/>
    <w:rsid w:val="25B34B41"/>
    <w:rsid w:val="25CA0ECC"/>
    <w:rsid w:val="25D96AD4"/>
    <w:rsid w:val="25DF7693"/>
    <w:rsid w:val="25E76599"/>
    <w:rsid w:val="26174BDB"/>
    <w:rsid w:val="26276007"/>
    <w:rsid w:val="262B1C72"/>
    <w:rsid w:val="267D54B0"/>
    <w:rsid w:val="26840989"/>
    <w:rsid w:val="269E30FB"/>
    <w:rsid w:val="26A938FE"/>
    <w:rsid w:val="26B137BF"/>
    <w:rsid w:val="26DF2797"/>
    <w:rsid w:val="26E2748C"/>
    <w:rsid w:val="26F70A5D"/>
    <w:rsid w:val="27135897"/>
    <w:rsid w:val="27300C37"/>
    <w:rsid w:val="273E043A"/>
    <w:rsid w:val="273F19AA"/>
    <w:rsid w:val="275B0FEC"/>
    <w:rsid w:val="2766554B"/>
    <w:rsid w:val="277B3EBD"/>
    <w:rsid w:val="27962024"/>
    <w:rsid w:val="279D1605"/>
    <w:rsid w:val="279D33D4"/>
    <w:rsid w:val="27D36DD5"/>
    <w:rsid w:val="280B6A8D"/>
    <w:rsid w:val="28146327"/>
    <w:rsid w:val="282F3B79"/>
    <w:rsid w:val="283A5680"/>
    <w:rsid w:val="2866479A"/>
    <w:rsid w:val="286F73C5"/>
    <w:rsid w:val="287E31E4"/>
    <w:rsid w:val="289D187B"/>
    <w:rsid w:val="28A6273B"/>
    <w:rsid w:val="28AA222B"/>
    <w:rsid w:val="28B02089"/>
    <w:rsid w:val="28B37938"/>
    <w:rsid w:val="28C07998"/>
    <w:rsid w:val="28D56B7C"/>
    <w:rsid w:val="28EF558A"/>
    <w:rsid w:val="28F17E5A"/>
    <w:rsid w:val="28FB65E3"/>
    <w:rsid w:val="292F44DF"/>
    <w:rsid w:val="293935AF"/>
    <w:rsid w:val="293D3C70"/>
    <w:rsid w:val="29634188"/>
    <w:rsid w:val="298B4180"/>
    <w:rsid w:val="29A7676B"/>
    <w:rsid w:val="29AE462D"/>
    <w:rsid w:val="29CB68D8"/>
    <w:rsid w:val="29E11F18"/>
    <w:rsid w:val="29E17515"/>
    <w:rsid w:val="29EE19F6"/>
    <w:rsid w:val="2A0B002F"/>
    <w:rsid w:val="2A17569E"/>
    <w:rsid w:val="2A1856DC"/>
    <w:rsid w:val="2A2A7798"/>
    <w:rsid w:val="2A3B0D49"/>
    <w:rsid w:val="2A484371"/>
    <w:rsid w:val="2A6401B8"/>
    <w:rsid w:val="2A675E21"/>
    <w:rsid w:val="2A6B7798"/>
    <w:rsid w:val="2A757AF1"/>
    <w:rsid w:val="2A8D5961"/>
    <w:rsid w:val="2A944F41"/>
    <w:rsid w:val="2A9E6DD9"/>
    <w:rsid w:val="2AB96756"/>
    <w:rsid w:val="2ACF7D27"/>
    <w:rsid w:val="2AD97D87"/>
    <w:rsid w:val="2ADA65B2"/>
    <w:rsid w:val="2AF62A75"/>
    <w:rsid w:val="2B0025D7"/>
    <w:rsid w:val="2B0D25DC"/>
    <w:rsid w:val="2B5446D0"/>
    <w:rsid w:val="2B626DED"/>
    <w:rsid w:val="2B6F2C13"/>
    <w:rsid w:val="2B7A6114"/>
    <w:rsid w:val="2B985FCE"/>
    <w:rsid w:val="2B9D67AE"/>
    <w:rsid w:val="2BA20995"/>
    <w:rsid w:val="2BA2121F"/>
    <w:rsid w:val="2BA271EA"/>
    <w:rsid w:val="2BB67139"/>
    <w:rsid w:val="2BBB5E48"/>
    <w:rsid w:val="2BD113C6"/>
    <w:rsid w:val="2BEC4909"/>
    <w:rsid w:val="2BEF7F55"/>
    <w:rsid w:val="2C11611D"/>
    <w:rsid w:val="2C2D76BD"/>
    <w:rsid w:val="2C362245"/>
    <w:rsid w:val="2C3D008B"/>
    <w:rsid w:val="2C4402A1"/>
    <w:rsid w:val="2C4C35F9"/>
    <w:rsid w:val="2C4C5671"/>
    <w:rsid w:val="2C5B7534"/>
    <w:rsid w:val="2CAE1BBE"/>
    <w:rsid w:val="2CC7566C"/>
    <w:rsid w:val="2CD23AFF"/>
    <w:rsid w:val="2CEA709A"/>
    <w:rsid w:val="2D090A00"/>
    <w:rsid w:val="2D1934DC"/>
    <w:rsid w:val="2D1F115F"/>
    <w:rsid w:val="2D4423BA"/>
    <w:rsid w:val="2D4A35FD"/>
    <w:rsid w:val="2D4D07A5"/>
    <w:rsid w:val="2D52688C"/>
    <w:rsid w:val="2D5E1836"/>
    <w:rsid w:val="2D7651BC"/>
    <w:rsid w:val="2D8401E5"/>
    <w:rsid w:val="2D8748E9"/>
    <w:rsid w:val="2D9177C5"/>
    <w:rsid w:val="2D9D5CBE"/>
    <w:rsid w:val="2DD90E18"/>
    <w:rsid w:val="2DE53D06"/>
    <w:rsid w:val="2E075A2A"/>
    <w:rsid w:val="2E0D7643"/>
    <w:rsid w:val="2E0E4238"/>
    <w:rsid w:val="2E113D9C"/>
    <w:rsid w:val="2E3B56D4"/>
    <w:rsid w:val="2E62715D"/>
    <w:rsid w:val="2E741431"/>
    <w:rsid w:val="2E7D43CE"/>
    <w:rsid w:val="2E8E7EF9"/>
    <w:rsid w:val="2E983A25"/>
    <w:rsid w:val="2EAC2FA8"/>
    <w:rsid w:val="2ED753FC"/>
    <w:rsid w:val="2EE63891"/>
    <w:rsid w:val="2EE65B41"/>
    <w:rsid w:val="2EE97A33"/>
    <w:rsid w:val="2EF637C3"/>
    <w:rsid w:val="2F2F348A"/>
    <w:rsid w:val="2F300FB0"/>
    <w:rsid w:val="2F330266"/>
    <w:rsid w:val="2F3527BA"/>
    <w:rsid w:val="2F38358B"/>
    <w:rsid w:val="2F3F2FA2"/>
    <w:rsid w:val="2F435081"/>
    <w:rsid w:val="2F4E2809"/>
    <w:rsid w:val="2F4F7689"/>
    <w:rsid w:val="2F7621A1"/>
    <w:rsid w:val="2F87429B"/>
    <w:rsid w:val="2F972DDE"/>
    <w:rsid w:val="2FB514D8"/>
    <w:rsid w:val="2FC624A4"/>
    <w:rsid w:val="2FC7749C"/>
    <w:rsid w:val="2FF41FDE"/>
    <w:rsid w:val="30151F8D"/>
    <w:rsid w:val="301A2DFD"/>
    <w:rsid w:val="301E37BE"/>
    <w:rsid w:val="30536D05"/>
    <w:rsid w:val="30550CCF"/>
    <w:rsid w:val="30607673"/>
    <w:rsid w:val="306C6018"/>
    <w:rsid w:val="30D14E34"/>
    <w:rsid w:val="30E67B79"/>
    <w:rsid w:val="30F04DDC"/>
    <w:rsid w:val="311961A0"/>
    <w:rsid w:val="312468F3"/>
    <w:rsid w:val="312D00B8"/>
    <w:rsid w:val="31310BE7"/>
    <w:rsid w:val="31750EFD"/>
    <w:rsid w:val="317664A1"/>
    <w:rsid w:val="31771119"/>
    <w:rsid w:val="31772782"/>
    <w:rsid w:val="317E0A37"/>
    <w:rsid w:val="318625CD"/>
    <w:rsid w:val="31AF440F"/>
    <w:rsid w:val="31B934DF"/>
    <w:rsid w:val="31D24707"/>
    <w:rsid w:val="31E71DFA"/>
    <w:rsid w:val="31E9528F"/>
    <w:rsid w:val="31FB58A6"/>
    <w:rsid w:val="32027CF0"/>
    <w:rsid w:val="32294AAB"/>
    <w:rsid w:val="3258337C"/>
    <w:rsid w:val="3261489D"/>
    <w:rsid w:val="32717916"/>
    <w:rsid w:val="3282517C"/>
    <w:rsid w:val="32A15AF9"/>
    <w:rsid w:val="32D45CEA"/>
    <w:rsid w:val="32F109CC"/>
    <w:rsid w:val="33446DD8"/>
    <w:rsid w:val="3355444E"/>
    <w:rsid w:val="335E6CEC"/>
    <w:rsid w:val="3381627F"/>
    <w:rsid w:val="33835198"/>
    <w:rsid w:val="33923FE8"/>
    <w:rsid w:val="33944708"/>
    <w:rsid w:val="339A66C5"/>
    <w:rsid w:val="33C7653D"/>
    <w:rsid w:val="34022441"/>
    <w:rsid w:val="34076784"/>
    <w:rsid w:val="340F388A"/>
    <w:rsid w:val="34130693"/>
    <w:rsid w:val="34473776"/>
    <w:rsid w:val="346746F0"/>
    <w:rsid w:val="346F1797"/>
    <w:rsid w:val="34727975"/>
    <w:rsid w:val="347329EC"/>
    <w:rsid w:val="347A7B3C"/>
    <w:rsid w:val="347B0F20"/>
    <w:rsid w:val="349873DC"/>
    <w:rsid w:val="34C46423"/>
    <w:rsid w:val="34EA679A"/>
    <w:rsid w:val="34F320B7"/>
    <w:rsid w:val="35076310"/>
    <w:rsid w:val="35187B42"/>
    <w:rsid w:val="35221818"/>
    <w:rsid w:val="352670DE"/>
    <w:rsid w:val="352B4654"/>
    <w:rsid w:val="35624E81"/>
    <w:rsid w:val="35645510"/>
    <w:rsid w:val="356F580B"/>
    <w:rsid w:val="3575771D"/>
    <w:rsid w:val="357C4F4F"/>
    <w:rsid w:val="35803742"/>
    <w:rsid w:val="35BE4220"/>
    <w:rsid w:val="35D22DC1"/>
    <w:rsid w:val="35D408E8"/>
    <w:rsid w:val="361C679B"/>
    <w:rsid w:val="3627310D"/>
    <w:rsid w:val="364D1708"/>
    <w:rsid w:val="36557FCC"/>
    <w:rsid w:val="36712A9F"/>
    <w:rsid w:val="367926EF"/>
    <w:rsid w:val="369938DF"/>
    <w:rsid w:val="36A43708"/>
    <w:rsid w:val="36D668E1"/>
    <w:rsid w:val="36E43B49"/>
    <w:rsid w:val="36E61B14"/>
    <w:rsid w:val="372212DB"/>
    <w:rsid w:val="3729521A"/>
    <w:rsid w:val="373B4692"/>
    <w:rsid w:val="3743284E"/>
    <w:rsid w:val="37450207"/>
    <w:rsid w:val="375515B4"/>
    <w:rsid w:val="37965908"/>
    <w:rsid w:val="379C71E3"/>
    <w:rsid w:val="379E11AD"/>
    <w:rsid w:val="37BF2ED1"/>
    <w:rsid w:val="37C640CA"/>
    <w:rsid w:val="37E17FC7"/>
    <w:rsid w:val="380864D5"/>
    <w:rsid w:val="381E5E4A"/>
    <w:rsid w:val="386E513D"/>
    <w:rsid w:val="387743F1"/>
    <w:rsid w:val="387B5FA8"/>
    <w:rsid w:val="387C536A"/>
    <w:rsid w:val="388163D9"/>
    <w:rsid w:val="38821BE2"/>
    <w:rsid w:val="38853DEB"/>
    <w:rsid w:val="388867A3"/>
    <w:rsid w:val="38B86D83"/>
    <w:rsid w:val="38C36200"/>
    <w:rsid w:val="38C96D17"/>
    <w:rsid w:val="38D030A4"/>
    <w:rsid w:val="38D253DE"/>
    <w:rsid w:val="38E2156D"/>
    <w:rsid w:val="390D4106"/>
    <w:rsid w:val="392F2A6C"/>
    <w:rsid w:val="393A2AC7"/>
    <w:rsid w:val="3943670D"/>
    <w:rsid w:val="396226AE"/>
    <w:rsid w:val="3971469F"/>
    <w:rsid w:val="39991B7F"/>
    <w:rsid w:val="39A34800"/>
    <w:rsid w:val="39D96C03"/>
    <w:rsid w:val="39DC03F8"/>
    <w:rsid w:val="39E723B7"/>
    <w:rsid w:val="3A1219DE"/>
    <w:rsid w:val="3A133427"/>
    <w:rsid w:val="3A1C71C2"/>
    <w:rsid w:val="3A1F45AF"/>
    <w:rsid w:val="3A340F52"/>
    <w:rsid w:val="3A376716"/>
    <w:rsid w:val="3A3E6C77"/>
    <w:rsid w:val="3A465471"/>
    <w:rsid w:val="3A5A5C64"/>
    <w:rsid w:val="3A7206CF"/>
    <w:rsid w:val="3A726921"/>
    <w:rsid w:val="3A9B44DE"/>
    <w:rsid w:val="3A9D68EE"/>
    <w:rsid w:val="3AA75BB1"/>
    <w:rsid w:val="3AC21656"/>
    <w:rsid w:val="3AD02F13"/>
    <w:rsid w:val="3B2B710B"/>
    <w:rsid w:val="3B520B1F"/>
    <w:rsid w:val="3B563B4D"/>
    <w:rsid w:val="3B620744"/>
    <w:rsid w:val="3B6A1A8F"/>
    <w:rsid w:val="3BB84736"/>
    <w:rsid w:val="3BB858DE"/>
    <w:rsid w:val="3BBF7944"/>
    <w:rsid w:val="3BD470C9"/>
    <w:rsid w:val="3BE456DE"/>
    <w:rsid w:val="3BE60D91"/>
    <w:rsid w:val="3BE61375"/>
    <w:rsid w:val="3BFC2946"/>
    <w:rsid w:val="3C0E61D6"/>
    <w:rsid w:val="3C3420E0"/>
    <w:rsid w:val="3C391289"/>
    <w:rsid w:val="3C406CD7"/>
    <w:rsid w:val="3C4D6413"/>
    <w:rsid w:val="3C526A0A"/>
    <w:rsid w:val="3C687FDC"/>
    <w:rsid w:val="3C694942"/>
    <w:rsid w:val="3C9506A5"/>
    <w:rsid w:val="3CA46597"/>
    <w:rsid w:val="3CA70A97"/>
    <w:rsid w:val="3CAF40F6"/>
    <w:rsid w:val="3CB20F63"/>
    <w:rsid w:val="3CCB3969"/>
    <w:rsid w:val="3CE04016"/>
    <w:rsid w:val="3CED04E1"/>
    <w:rsid w:val="3CFB0238"/>
    <w:rsid w:val="3D17730C"/>
    <w:rsid w:val="3D415400"/>
    <w:rsid w:val="3D445D5E"/>
    <w:rsid w:val="3D4D2D2E"/>
    <w:rsid w:val="3D510A70"/>
    <w:rsid w:val="3D5F430F"/>
    <w:rsid w:val="3D65451B"/>
    <w:rsid w:val="3D69400B"/>
    <w:rsid w:val="3D7662D3"/>
    <w:rsid w:val="3D8C08C0"/>
    <w:rsid w:val="3D9A2132"/>
    <w:rsid w:val="3DD84CED"/>
    <w:rsid w:val="3DDE0EB4"/>
    <w:rsid w:val="3DE96EFA"/>
    <w:rsid w:val="3DEB2D8E"/>
    <w:rsid w:val="3E135D25"/>
    <w:rsid w:val="3E1B373E"/>
    <w:rsid w:val="3E3918F8"/>
    <w:rsid w:val="3E594080"/>
    <w:rsid w:val="3E6502E3"/>
    <w:rsid w:val="3E770AB3"/>
    <w:rsid w:val="3E884B07"/>
    <w:rsid w:val="3E8D5AD7"/>
    <w:rsid w:val="3E9E25C2"/>
    <w:rsid w:val="3E9E6D09"/>
    <w:rsid w:val="3ED07C94"/>
    <w:rsid w:val="3EF21DDE"/>
    <w:rsid w:val="3EF51FB7"/>
    <w:rsid w:val="3EF654E7"/>
    <w:rsid w:val="3F3423F7"/>
    <w:rsid w:val="3F732F1F"/>
    <w:rsid w:val="3F842B75"/>
    <w:rsid w:val="3F9A39E8"/>
    <w:rsid w:val="3FA85938"/>
    <w:rsid w:val="3FBD23EC"/>
    <w:rsid w:val="3FDD65EB"/>
    <w:rsid w:val="3FF251A9"/>
    <w:rsid w:val="400078E7"/>
    <w:rsid w:val="4004001B"/>
    <w:rsid w:val="40073668"/>
    <w:rsid w:val="40164BCF"/>
    <w:rsid w:val="4045367A"/>
    <w:rsid w:val="40630F8D"/>
    <w:rsid w:val="40754363"/>
    <w:rsid w:val="408465A9"/>
    <w:rsid w:val="410513CF"/>
    <w:rsid w:val="41314E40"/>
    <w:rsid w:val="41434245"/>
    <w:rsid w:val="41520DF6"/>
    <w:rsid w:val="416A7152"/>
    <w:rsid w:val="418370AC"/>
    <w:rsid w:val="418D47FE"/>
    <w:rsid w:val="419B3373"/>
    <w:rsid w:val="41A24945"/>
    <w:rsid w:val="41C74CF7"/>
    <w:rsid w:val="41CD5430"/>
    <w:rsid w:val="41CE58F9"/>
    <w:rsid w:val="41F145CF"/>
    <w:rsid w:val="4226112B"/>
    <w:rsid w:val="423E1753"/>
    <w:rsid w:val="42411193"/>
    <w:rsid w:val="4252548F"/>
    <w:rsid w:val="425C413F"/>
    <w:rsid w:val="42770F78"/>
    <w:rsid w:val="427A45C5"/>
    <w:rsid w:val="427F1EDD"/>
    <w:rsid w:val="428C42F8"/>
    <w:rsid w:val="42910002"/>
    <w:rsid w:val="42937435"/>
    <w:rsid w:val="42BE0955"/>
    <w:rsid w:val="42CD0B98"/>
    <w:rsid w:val="42E261D0"/>
    <w:rsid w:val="42FC76D0"/>
    <w:rsid w:val="431247FD"/>
    <w:rsid w:val="43301127"/>
    <w:rsid w:val="435863D7"/>
    <w:rsid w:val="435D2A39"/>
    <w:rsid w:val="43617533"/>
    <w:rsid w:val="43741014"/>
    <w:rsid w:val="438D20D6"/>
    <w:rsid w:val="439D10D0"/>
    <w:rsid w:val="439D67BD"/>
    <w:rsid w:val="439F39EF"/>
    <w:rsid w:val="43A10224"/>
    <w:rsid w:val="43AA712C"/>
    <w:rsid w:val="43BE5738"/>
    <w:rsid w:val="43D321DE"/>
    <w:rsid w:val="43D641E9"/>
    <w:rsid w:val="43D9356D"/>
    <w:rsid w:val="43DB72E5"/>
    <w:rsid w:val="43E614C1"/>
    <w:rsid w:val="43E91A02"/>
    <w:rsid w:val="44044A8E"/>
    <w:rsid w:val="440552BE"/>
    <w:rsid w:val="44071E88"/>
    <w:rsid w:val="44095C00"/>
    <w:rsid w:val="44135387"/>
    <w:rsid w:val="44136A7F"/>
    <w:rsid w:val="44315157"/>
    <w:rsid w:val="445735FB"/>
    <w:rsid w:val="447A02DD"/>
    <w:rsid w:val="44840597"/>
    <w:rsid w:val="44A13128"/>
    <w:rsid w:val="44B466DF"/>
    <w:rsid w:val="44BF09B5"/>
    <w:rsid w:val="44CB735A"/>
    <w:rsid w:val="45235A92"/>
    <w:rsid w:val="4525408B"/>
    <w:rsid w:val="4582210E"/>
    <w:rsid w:val="45886FF9"/>
    <w:rsid w:val="45A71E8A"/>
    <w:rsid w:val="45BB4AE0"/>
    <w:rsid w:val="45BC567F"/>
    <w:rsid w:val="45CF2E79"/>
    <w:rsid w:val="45DE6E06"/>
    <w:rsid w:val="46050649"/>
    <w:rsid w:val="460F3276"/>
    <w:rsid w:val="461D5993"/>
    <w:rsid w:val="46274A64"/>
    <w:rsid w:val="462B4758"/>
    <w:rsid w:val="46454EEA"/>
    <w:rsid w:val="464F5D68"/>
    <w:rsid w:val="465C7FE7"/>
    <w:rsid w:val="46621917"/>
    <w:rsid w:val="46733805"/>
    <w:rsid w:val="468A412B"/>
    <w:rsid w:val="46B02CAB"/>
    <w:rsid w:val="46BD2CD2"/>
    <w:rsid w:val="46D07920"/>
    <w:rsid w:val="46D446FA"/>
    <w:rsid w:val="46DB13AA"/>
    <w:rsid w:val="46F96C0B"/>
    <w:rsid w:val="46FA2178"/>
    <w:rsid w:val="46FF153C"/>
    <w:rsid w:val="470C5990"/>
    <w:rsid w:val="472211A1"/>
    <w:rsid w:val="47307948"/>
    <w:rsid w:val="47783DFD"/>
    <w:rsid w:val="477F442B"/>
    <w:rsid w:val="47841A42"/>
    <w:rsid w:val="47C123AA"/>
    <w:rsid w:val="47C86E80"/>
    <w:rsid w:val="47CD33E9"/>
    <w:rsid w:val="48052B82"/>
    <w:rsid w:val="480C5CBF"/>
    <w:rsid w:val="483E14A0"/>
    <w:rsid w:val="484418FD"/>
    <w:rsid w:val="485B0CC3"/>
    <w:rsid w:val="487321E2"/>
    <w:rsid w:val="48934632"/>
    <w:rsid w:val="48B07C17"/>
    <w:rsid w:val="48D81274"/>
    <w:rsid w:val="48E12752"/>
    <w:rsid w:val="49042E3A"/>
    <w:rsid w:val="49134F46"/>
    <w:rsid w:val="492C712E"/>
    <w:rsid w:val="49325BF9"/>
    <w:rsid w:val="494E2307"/>
    <w:rsid w:val="4977185E"/>
    <w:rsid w:val="4988748B"/>
    <w:rsid w:val="49A04FB2"/>
    <w:rsid w:val="49A07033"/>
    <w:rsid w:val="49A52E86"/>
    <w:rsid w:val="49A53D6E"/>
    <w:rsid w:val="49AB775A"/>
    <w:rsid w:val="49C3753A"/>
    <w:rsid w:val="49C425C9"/>
    <w:rsid w:val="49C47C77"/>
    <w:rsid w:val="49DB003F"/>
    <w:rsid w:val="49F66C27"/>
    <w:rsid w:val="49FE5ADB"/>
    <w:rsid w:val="4A01737A"/>
    <w:rsid w:val="4A230B17"/>
    <w:rsid w:val="4A356E9B"/>
    <w:rsid w:val="4A445C00"/>
    <w:rsid w:val="4A4831FA"/>
    <w:rsid w:val="4A8931E7"/>
    <w:rsid w:val="4AA173B4"/>
    <w:rsid w:val="4AA5064D"/>
    <w:rsid w:val="4AB03DB8"/>
    <w:rsid w:val="4AC102DB"/>
    <w:rsid w:val="4AC55946"/>
    <w:rsid w:val="4AD715E6"/>
    <w:rsid w:val="4ADB7BCB"/>
    <w:rsid w:val="4AEF3676"/>
    <w:rsid w:val="4B02325D"/>
    <w:rsid w:val="4B02784D"/>
    <w:rsid w:val="4B272E10"/>
    <w:rsid w:val="4BD427FB"/>
    <w:rsid w:val="4BD74836"/>
    <w:rsid w:val="4BE11211"/>
    <w:rsid w:val="4BEC77C6"/>
    <w:rsid w:val="4BF34C7C"/>
    <w:rsid w:val="4BF95D4B"/>
    <w:rsid w:val="4C101AF6"/>
    <w:rsid w:val="4C150901"/>
    <w:rsid w:val="4C2757BD"/>
    <w:rsid w:val="4C433C79"/>
    <w:rsid w:val="4C4F3781"/>
    <w:rsid w:val="4C6667D2"/>
    <w:rsid w:val="4C7223A4"/>
    <w:rsid w:val="4C771B75"/>
    <w:rsid w:val="4C7D2D60"/>
    <w:rsid w:val="4C7F5906"/>
    <w:rsid w:val="4C8229F4"/>
    <w:rsid w:val="4C943D81"/>
    <w:rsid w:val="4C9C74D2"/>
    <w:rsid w:val="4CCF7FCC"/>
    <w:rsid w:val="4CD50F1A"/>
    <w:rsid w:val="4CEC7770"/>
    <w:rsid w:val="4D0F0ADB"/>
    <w:rsid w:val="4D1D34E8"/>
    <w:rsid w:val="4D275349"/>
    <w:rsid w:val="4D2A10DA"/>
    <w:rsid w:val="4D2B2FC8"/>
    <w:rsid w:val="4D73058E"/>
    <w:rsid w:val="4D826A23"/>
    <w:rsid w:val="4D913C92"/>
    <w:rsid w:val="4DA70238"/>
    <w:rsid w:val="4DA719EB"/>
    <w:rsid w:val="4DAB7D28"/>
    <w:rsid w:val="4DBF5582"/>
    <w:rsid w:val="4DF0398D"/>
    <w:rsid w:val="4DF568B9"/>
    <w:rsid w:val="4E061402"/>
    <w:rsid w:val="4E0F02B7"/>
    <w:rsid w:val="4E24727A"/>
    <w:rsid w:val="4E273E9F"/>
    <w:rsid w:val="4E41068C"/>
    <w:rsid w:val="4E455C30"/>
    <w:rsid w:val="4E4801A7"/>
    <w:rsid w:val="4E4E49B8"/>
    <w:rsid w:val="4E846A10"/>
    <w:rsid w:val="4E9439D5"/>
    <w:rsid w:val="4E992F9E"/>
    <w:rsid w:val="4E9F6D1D"/>
    <w:rsid w:val="4EB165D5"/>
    <w:rsid w:val="4EC512BE"/>
    <w:rsid w:val="4ED67027"/>
    <w:rsid w:val="4EDB463D"/>
    <w:rsid w:val="4EDC1CAC"/>
    <w:rsid w:val="4EEE67F9"/>
    <w:rsid w:val="4EF23735"/>
    <w:rsid w:val="4EF94AC3"/>
    <w:rsid w:val="4EFE032C"/>
    <w:rsid w:val="4F2D422A"/>
    <w:rsid w:val="4F3501F1"/>
    <w:rsid w:val="4F50502B"/>
    <w:rsid w:val="4FA5699A"/>
    <w:rsid w:val="4FB235F0"/>
    <w:rsid w:val="4FC52E08"/>
    <w:rsid w:val="4FE37D54"/>
    <w:rsid w:val="4FEA0C93"/>
    <w:rsid w:val="4FEB7FB7"/>
    <w:rsid w:val="4FED3BFB"/>
    <w:rsid w:val="50437FDC"/>
    <w:rsid w:val="504A1A7A"/>
    <w:rsid w:val="505A77E4"/>
    <w:rsid w:val="50865970"/>
    <w:rsid w:val="50A02C1A"/>
    <w:rsid w:val="50AC6291"/>
    <w:rsid w:val="50B31D37"/>
    <w:rsid w:val="50B769E4"/>
    <w:rsid w:val="50B9275C"/>
    <w:rsid w:val="50BE4216"/>
    <w:rsid w:val="50C866AA"/>
    <w:rsid w:val="50D207EC"/>
    <w:rsid w:val="50E5711A"/>
    <w:rsid w:val="50EC0D83"/>
    <w:rsid w:val="51281690"/>
    <w:rsid w:val="515E50B1"/>
    <w:rsid w:val="51691EE6"/>
    <w:rsid w:val="516A1CA8"/>
    <w:rsid w:val="518A5EA7"/>
    <w:rsid w:val="518A7661"/>
    <w:rsid w:val="518E3BE9"/>
    <w:rsid w:val="51BC5F00"/>
    <w:rsid w:val="51FB2F37"/>
    <w:rsid w:val="51FD2B1C"/>
    <w:rsid w:val="52105B50"/>
    <w:rsid w:val="5217598C"/>
    <w:rsid w:val="523A167B"/>
    <w:rsid w:val="523A5373"/>
    <w:rsid w:val="524B2DC8"/>
    <w:rsid w:val="526E48F5"/>
    <w:rsid w:val="52727F85"/>
    <w:rsid w:val="5285323E"/>
    <w:rsid w:val="52891AE8"/>
    <w:rsid w:val="52A03BD4"/>
    <w:rsid w:val="52C65702"/>
    <w:rsid w:val="52E930A3"/>
    <w:rsid w:val="5325057D"/>
    <w:rsid w:val="53403178"/>
    <w:rsid w:val="535319FE"/>
    <w:rsid w:val="53755FB2"/>
    <w:rsid w:val="537A08C9"/>
    <w:rsid w:val="538C6936"/>
    <w:rsid w:val="53963229"/>
    <w:rsid w:val="53AC0356"/>
    <w:rsid w:val="53AF1C28"/>
    <w:rsid w:val="53B611D5"/>
    <w:rsid w:val="53BE7EF0"/>
    <w:rsid w:val="53D03E6E"/>
    <w:rsid w:val="53E04AE9"/>
    <w:rsid w:val="53F02939"/>
    <w:rsid w:val="53FF4EF0"/>
    <w:rsid w:val="54154E7A"/>
    <w:rsid w:val="54630692"/>
    <w:rsid w:val="54631EE1"/>
    <w:rsid w:val="54686973"/>
    <w:rsid w:val="547C5F7A"/>
    <w:rsid w:val="54B87D61"/>
    <w:rsid w:val="54CC1A7D"/>
    <w:rsid w:val="54D13CF2"/>
    <w:rsid w:val="54E51D72"/>
    <w:rsid w:val="55296D4C"/>
    <w:rsid w:val="5556750C"/>
    <w:rsid w:val="555D1FBA"/>
    <w:rsid w:val="555D4285"/>
    <w:rsid w:val="555F1654"/>
    <w:rsid w:val="5569651D"/>
    <w:rsid w:val="557B2612"/>
    <w:rsid w:val="55895936"/>
    <w:rsid w:val="55A25C04"/>
    <w:rsid w:val="55A7171D"/>
    <w:rsid w:val="55DF0EB7"/>
    <w:rsid w:val="55E17F9D"/>
    <w:rsid w:val="55E23E6C"/>
    <w:rsid w:val="55E657A2"/>
    <w:rsid w:val="560721BC"/>
    <w:rsid w:val="56356D29"/>
    <w:rsid w:val="56440D1A"/>
    <w:rsid w:val="565F3938"/>
    <w:rsid w:val="566F7E44"/>
    <w:rsid w:val="567165CD"/>
    <w:rsid w:val="569717FE"/>
    <w:rsid w:val="569A740C"/>
    <w:rsid w:val="56A11917"/>
    <w:rsid w:val="56AC71B6"/>
    <w:rsid w:val="56AF2965"/>
    <w:rsid w:val="56B72E56"/>
    <w:rsid w:val="56C85D1A"/>
    <w:rsid w:val="56C97471"/>
    <w:rsid w:val="56E147BB"/>
    <w:rsid w:val="56F407B9"/>
    <w:rsid w:val="56F749BE"/>
    <w:rsid w:val="57004C7A"/>
    <w:rsid w:val="57034145"/>
    <w:rsid w:val="57195125"/>
    <w:rsid w:val="571C3A45"/>
    <w:rsid w:val="5721105B"/>
    <w:rsid w:val="572D64B0"/>
    <w:rsid w:val="572F4917"/>
    <w:rsid w:val="57362A2C"/>
    <w:rsid w:val="574865E8"/>
    <w:rsid w:val="57500DC5"/>
    <w:rsid w:val="575548AE"/>
    <w:rsid w:val="575635C7"/>
    <w:rsid w:val="575F038F"/>
    <w:rsid w:val="5762116D"/>
    <w:rsid w:val="5772366C"/>
    <w:rsid w:val="577E200A"/>
    <w:rsid w:val="578147D7"/>
    <w:rsid w:val="57914433"/>
    <w:rsid w:val="57A35F14"/>
    <w:rsid w:val="57C33EC0"/>
    <w:rsid w:val="57C9767E"/>
    <w:rsid w:val="57CA1E7B"/>
    <w:rsid w:val="57DF519E"/>
    <w:rsid w:val="580249E9"/>
    <w:rsid w:val="58107FB8"/>
    <w:rsid w:val="58353010"/>
    <w:rsid w:val="583D3C73"/>
    <w:rsid w:val="58747956"/>
    <w:rsid w:val="58B008E9"/>
    <w:rsid w:val="58D2085F"/>
    <w:rsid w:val="58F46A27"/>
    <w:rsid w:val="58FC1D80"/>
    <w:rsid w:val="591A055A"/>
    <w:rsid w:val="592117E6"/>
    <w:rsid w:val="59260BAB"/>
    <w:rsid w:val="592A01C0"/>
    <w:rsid w:val="59303F3B"/>
    <w:rsid w:val="593F49BD"/>
    <w:rsid w:val="59400210"/>
    <w:rsid w:val="59716319"/>
    <w:rsid w:val="59747235"/>
    <w:rsid w:val="59777658"/>
    <w:rsid w:val="59AD4E28"/>
    <w:rsid w:val="59E7033A"/>
    <w:rsid w:val="59EC1988"/>
    <w:rsid w:val="59F42436"/>
    <w:rsid w:val="5A00690C"/>
    <w:rsid w:val="5A17034B"/>
    <w:rsid w:val="5A2570B4"/>
    <w:rsid w:val="5A2E5F69"/>
    <w:rsid w:val="5A430530"/>
    <w:rsid w:val="5A4A67C4"/>
    <w:rsid w:val="5A9658BC"/>
    <w:rsid w:val="5A9B722C"/>
    <w:rsid w:val="5AA004E9"/>
    <w:rsid w:val="5AA00798"/>
    <w:rsid w:val="5AAE6BFF"/>
    <w:rsid w:val="5AB67D0C"/>
    <w:rsid w:val="5ACB19D7"/>
    <w:rsid w:val="5ACE0C54"/>
    <w:rsid w:val="5AD507F7"/>
    <w:rsid w:val="5ADC3D6C"/>
    <w:rsid w:val="5AF801E8"/>
    <w:rsid w:val="5B0E7B48"/>
    <w:rsid w:val="5B155FAA"/>
    <w:rsid w:val="5B1660AB"/>
    <w:rsid w:val="5B1E607B"/>
    <w:rsid w:val="5B33135D"/>
    <w:rsid w:val="5B3F6D49"/>
    <w:rsid w:val="5B3F7D02"/>
    <w:rsid w:val="5B4D0671"/>
    <w:rsid w:val="5B605828"/>
    <w:rsid w:val="5B6E36C3"/>
    <w:rsid w:val="5B7B5166"/>
    <w:rsid w:val="5B892B0A"/>
    <w:rsid w:val="5BD124C7"/>
    <w:rsid w:val="5BDB5038"/>
    <w:rsid w:val="5BDC19F5"/>
    <w:rsid w:val="5BE44D87"/>
    <w:rsid w:val="5BF92C5F"/>
    <w:rsid w:val="5C370801"/>
    <w:rsid w:val="5C4D2B15"/>
    <w:rsid w:val="5C6C6ABA"/>
    <w:rsid w:val="5C91458D"/>
    <w:rsid w:val="5CA73DB1"/>
    <w:rsid w:val="5CAD6ECC"/>
    <w:rsid w:val="5CBB075A"/>
    <w:rsid w:val="5CCC52A0"/>
    <w:rsid w:val="5CCC6AE2"/>
    <w:rsid w:val="5CD657ED"/>
    <w:rsid w:val="5CEE5E83"/>
    <w:rsid w:val="5CF52363"/>
    <w:rsid w:val="5D0E2045"/>
    <w:rsid w:val="5D211DB5"/>
    <w:rsid w:val="5D296EBB"/>
    <w:rsid w:val="5D56646F"/>
    <w:rsid w:val="5D79399F"/>
    <w:rsid w:val="5DCD5A99"/>
    <w:rsid w:val="5DD57010"/>
    <w:rsid w:val="5DED10A9"/>
    <w:rsid w:val="5DF46081"/>
    <w:rsid w:val="5E1E00A2"/>
    <w:rsid w:val="5E1E62F4"/>
    <w:rsid w:val="5E310A29"/>
    <w:rsid w:val="5E325DEA"/>
    <w:rsid w:val="5E512226"/>
    <w:rsid w:val="5E5203C1"/>
    <w:rsid w:val="5E543815"/>
    <w:rsid w:val="5E5859F6"/>
    <w:rsid w:val="5E5D7E89"/>
    <w:rsid w:val="5E674D72"/>
    <w:rsid w:val="5E89095A"/>
    <w:rsid w:val="5EA21DC6"/>
    <w:rsid w:val="5EB5281E"/>
    <w:rsid w:val="5EBC250E"/>
    <w:rsid w:val="5EEB006A"/>
    <w:rsid w:val="5EFE682A"/>
    <w:rsid w:val="5F223BC2"/>
    <w:rsid w:val="5F2913F5"/>
    <w:rsid w:val="5F292E73"/>
    <w:rsid w:val="5F2D3852"/>
    <w:rsid w:val="5F50072F"/>
    <w:rsid w:val="5F68495B"/>
    <w:rsid w:val="5F7B7E0C"/>
    <w:rsid w:val="5F8D291C"/>
    <w:rsid w:val="5F9D7E80"/>
    <w:rsid w:val="5F9F706A"/>
    <w:rsid w:val="5FAF2E92"/>
    <w:rsid w:val="60091EEE"/>
    <w:rsid w:val="60107EBF"/>
    <w:rsid w:val="6013651B"/>
    <w:rsid w:val="60141677"/>
    <w:rsid w:val="60154DC5"/>
    <w:rsid w:val="6023423A"/>
    <w:rsid w:val="602F6597"/>
    <w:rsid w:val="60337B58"/>
    <w:rsid w:val="60337DCE"/>
    <w:rsid w:val="605363C9"/>
    <w:rsid w:val="606326E4"/>
    <w:rsid w:val="606424E0"/>
    <w:rsid w:val="607C7302"/>
    <w:rsid w:val="60806A51"/>
    <w:rsid w:val="608F5BDD"/>
    <w:rsid w:val="609B1E7E"/>
    <w:rsid w:val="60A10678"/>
    <w:rsid w:val="60AE577B"/>
    <w:rsid w:val="60BA7769"/>
    <w:rsid w:val="60BD6710"/>
    <w:rsid w:val="60D1523C"/>
    <w:rsid w:val="60D333C6"/>
    <w:rsid w:val="60DF1D6B"/>
    <w:rsid w:val="60E10AE5"/>
    <w:rsid w:val="60F358F1"/>
    <w:rsid w:val="60FB46CB"/>
    <w:rsid w:val="610D7DCD"/>
    <w:rsid w:val="61133537"/>
    <w:rsid w:val="611512FD"/>
    <w:rsid w:val="612B1454"/>
    <w:rsid w:val="61306A6A"/>
    <w:rsid w:val="615A10A4"/>
    <w:rsid w:val="61765C9E"/>
    <w:rsid w:val="61855428"/>
    <w:rsid w:val="619C4100"/>
    <w:rsid w:val="61B56F70"/>
    <w:rsid w:val="61DE64C6"/>
    <w:rsid w:val="61F06DD9"/>
    <w:rsid w:val="62031A89"/>
    <w:rsid w:val="62035F17"/>
    <w:rsid w:val="62137FEA"/>
    <w:rsid w:val="6239194F"/>
    <w:rsid w:val="623E6F65"/>
    <w:rsid w:val="627F5CBA"/>
    <w:rsid w:val="62811BD2"/>
    <w:rsid w:val="628E7FB4"/>
    <w:rsid w:val="62A72D5C"/>
    <w:rsid w:val="62AF1C5F"/>
    <w:rsid w:val="62B7014A"/>
    <w:rsid w:val="62D56A83"/>
    <w:rsid w:val="62EE02C7"/>
    <w:rsid w:val="62F15D85"/>
    <w:rsid w:val="63051831"/>
    <w:rsid w:val="632223E3"/>
    <w:rsid w:val="6328643C"/>
    <w:rsid w:val="63411079"/>
    <w:rsid w:val="63416D0D"/>
    <w:rsid w:val="63470366"/>
    <w:rsid w:val="634D79FB"/>
    <w:rsid w:val="637270EC"/>
    <w:rsid w:val="63861052"/>
    <w:rsid w:val="63967ABA"/>
    <w:rsid w:val="639D451C"/>
    <w:rsid w:val="63B70D7D"/>
    <w:rsid w:val="63B84AF5"/>
    <w:rsid w:val="63BC6393"/>
    <w:rsid w:val="63C37853"/>
    <w:rsid w:val="63C82F8A"/>
    <w:rsid w:val="63E9766D"/>
    <w:rsid w:val="640B706B"/>
    <w:rsid w:val="642D6052"/>
    <w:rsid w:val="642D7FAE"/>
    <w:rsid w:val="64414AEB"/>
    <w:rsid w:val="644D348F"/>
    <w:rsid w:val="64855C62"/>
    <w:rsid w:val="6486074F"/>
    <w:rsid w:val="648844C8"/>
    <w:rsid w:val="6488707F"/>
    <w:rsid w:val="64945C8F"/>
    <w:rsid w:val="64947D16"/>
    <w:rsid w:val="64A31301"/>
    <w:rsid w:val="64AB14B8"/>
    <w:rsid w:val="64C0096C"/>
    <w:rsid w:val="64E14962"/>
    <w:rsid w:val="64EE12D3"/>
    <w:rsid w:val="64F1206D"/>
    <w:rsid w:val="650C750C"/>
    <w:rsid w:val="65171B97"/>
    <w:rsid w:val="656E093E"/>
    <w:rsid w:val="65855276"/>
    <w:rsid w:val="658A11CF"/>
    <w:rsid w:val="658D63E9"/>
    <w:rsid w:val="65BD63F3"/>
    <w:rsid w:val="65D13BDB"/>
    <w:rsid w:val="65F75DA9"/>
    <w:rsid w:val="65F90CD6"/>
    <w:rsid w:val="660109D5"/>
    <w:rsid w:val="66134265"/>
    <w:rsid w:val="66146248"/>
    <w:rsid w:val="66240220"/>
    <w:rsid w:val="6624768A"/>
    <w:rsid w:val="66546D57"/>
    <w:rsid w:val="665B6338"/>
    <w:rsid w:val="669A6AFA"/>
    <w:rsid w:val="669D1BD8"/>
    <w:rsid w:val="66AD4E34"/>
    <w:rsid w:val="66C56213"/>
    <w:rsid w:val="66E06F0B"/>
    <w:rsid w:val="66E212FE"/>
    <w:rsid w:val="66FD76E3"/>
    <w:rsid w:val="67220075"/>
    <w:rsid w:val="67513297"/>
    <w:rsid w:val="67695A94"/>
    <w:rsid w:val="676A13C4"/>
    <w:rsid w:val="677B6565"/>
    <w:rsid w:val="67817307"/>
    <w:rsid w:val="67880147"/>
    <w:rsid w:val="679C21AE"/>
    <w:rsid w:val="679F4002"/>
    <w:rsid w:val="67AB5244"/>
    <w:rsid w:val="67AE2497"/>
    <w:rsid w:val="67B5779E"/>
    <w:rsid w:val="67C223E6"/>
    <w:rsid w:val="67D66E73"/>
    <w:rsid w:val="67D85766"/>
    <w:rsid w:val="67D87514"/>
    <w:rsid w:val="67DD2A4B"/>
    <w:rsid w:val="67DE3209"/>
    <w:rsid w:val="67DE7902"/>
    <w:rsid w:val="67F90546"/>
    <w:rsid w:val="68060525"/>
    <w:rsid w:val="68104F00"/>
    <w:rsid w:val="68213D48"/>
    <w:rsid w:val="682700AE"/>
    <w:rsid w:val="682D7860"/>
    <w:rsid w:val="685F0CAA"/>
    <w:rsid w:val="68680898"/>
    <w:rsid w:val="686D23BF"/>
    <w:rsid w:val="687157C8"/>
    <w:rsid w:val="688E4AF9"/>
    <w:rsid w:val="689526DB"/>
    <w:rsid w:val="68AF56BE"/>
    <w:rsid w:val="68C2564E"/>
    <w:rsid w:val="68E85E7D"/>
    <w:rsid w:val="69015F94"/>
    <w:rsid w:val="690A7750"/>
    <w:rsid w:val="691C6DBF"/>
    <w:rsid w:val="691D5B26"/>
    <w:rsid w:val="691D6410"/>
    <w:rsid w:val="692058ED"/>
    <w:rsid w:val="692E36B1"/>
    <w:rsid w:val="69456CBE"/>
    <w:rsid w:val="6959151C"/>
    <w:rsid w:val="695D4726"/>
    <w:rsid w:val="6973410F"/>
    <w:rsid w:val="697D0373"/>
    <w:rsid w:val="69B53FB1"/>
    <w:rsid w:val="69B77533"/>
    <w:rsid w:val="69B935E9"/>
    <w:rsid w:val="69BF098B"/>
    <w:rsid w:val="69C15A70"/>
    <w:rsid w:val="69CB6A05"/>
    <w:rsid w:val="69D00DEB"/>
    <w:rsid w:val="69DC008B"/>
    <w:rsid w:val="69E5416A"/>
    <w:rsid w:val="6A222ABC"/>
    <w:rsid w:val="6A29210B"/>
    <w:rsid w:val="6A2E78BF"/>
    <w:rsid w:val="6A387112"/>
    <w:rsid w:val="6A68771C"/>
    <w:rsid w:val="6A731157"/>
    <w:rsid w:val="6A7A76FB"/>
    <w:rsid w:val="6A815C41"/>
    <w:rsid w:val="6A881C58"/>
    <w:rsid w:val="6AB51D8E"/>
    <w:rsid w:val="6ABA73A5"/>
    <w:rsid w:val="6AC10733"/>
    <w:rsid w:val="6ADA17F5"/>
    <w:rsid w:val="6AF91C7B"/>
    <w:rsid w:val="6B264C29"/>
    <w:rsid w:val="6B2C2051"/>
    <w:rsid w:val="6B457A2C"/>
    <w:rsid w:val="6B563571"/>
    <w:rsid w:val="6B5670CE"/>
    <w:rsid w:val="6B6F018F"/>
    <w:rsid w:val="6B7A1677"/>
    <w:rsid w:val="6B831E16"/>
    <w:rsid w:val="6BA86DB0"/>
    <w:rsid w:val="6BAB6B04"/>
    <w:rsid w:val="6BAF2C82"/>
    <w:rsid w:val="6BBD104F"/>
    <w:rsid w:val="6BEC17E0"/>
    <w:rsid w:val="6C0134DD"/>
    <w:rsid w:val="6C072AE6"/>
    <w:rsid w:val="6C0C2207"/>
    <w:rsid w:val="6C153260"/>
    <w:rsid w:val="6C3A079D"/>
    <w:rsid w:val="6C400E08"/>
    <w:rsid w:val="6C494E84"/>
    <w:rsid w:val="6C5D448C"/>
    <w:rsid w:val="6C612F34"/>
    <w:rsid w:val="6C6C00BA"/>
    <w:rsid w:val="6C865F99"/>
    <w:rsid w:val="6C8E6D3B"/>
    <w:rsid w:val="6C9A3FEF"/>
    <w:rsid w:val="6CB00A5F"/>
    <w:rsid w:val="6CD64140"/>
    <w:rsid w:val="6CE47D54"/>
    <w:rsid w:val="6CFE5C6F"/>
    <w:rsid w:val="6D164D84"/>
    <w:rsid w:val="6D1A412B"/>
    <w:rsid w:val="6D2B4437"/>
    <w:rsid w:val="6D4D5647"/>
    <w:rsid w:val="6D631F76"/>
    <w:rsid w:val="6D6E719E"/>
    <w:rsid w:val="6D8C7F00"/>
    <w:rsid w:val="6D9B34BE"/>
    <w:rsid w:val="6DA700B4"/>
    <w:rsid w:val="6DBD1686"/>
    <w:rsid w:val="6DC43777"/>
    <w:rsid w:val="6DDE7CAA"/>
    <w:rsid w:val="6DE244ED"/>
    <w:rsid w:val="6DF36E56"/>
    <w:rsid w:val="6DFD7CD4"/>
    <w:rsid w:val="6E001573"/>
    <w:rsid w:val="6E00355C"/>
    <w:rsid w:val="6E046DC0"/>
    <w:rsid w:val="6E1B45FE"/>
    <w:rsid w:val="6E386F5E"/>
    <w:rsid w:val="6E584020"/>
    <w:rsid w:val="6E623D2B"/>
    <w:rsid w:val="6E755ABD"/>
    <w:rsid w:val="6E7E7026"/>
    <w:rsid w:val="6E802433"/>
    <w:rsid w:val="6E851A78"/>
    <w:rsid w:val="6E9226CD"/>
    <w:rsid w:val="6EC95E08"/>
    <w:rsid w:val="6EE22F07"/>
    <w:rsid w:val="6EE3336E"/>
    <w:rsid w:val="6EF517F8"/>
    <w:rsid w:val="6EF72976"/>
    <w:rsid w:val="6F15104E"/>
    <w:rsid w:val="6F1710DF"/>
    <w:rsid w:val="6F1A48B6"/>
    <w:rsid w:val="6F2614AD"/>
    <w:rsid w:val="6F2A4AF9"/>
    <w:rsid w:val="6F3845EA"/>
    <w:rsid w:val="6F386D8C"/>
    <w:rsid w:val="6F4A6F49"/>
    <w:rsid w:val="6F585C48"/>
    <w:rsid w:val="6F7061D5"/>
    <w:rsid w:val="6F85477F"/>
    <w:rsid w:val="6F8929B2"/>
    <w:rsid w:val="6F9603E0"/>
    <w:rsid w:val="6FA8726E"/>
    <w:rsid w:val="6FB81159"/>
    <w:rsid w:val="6FD827A7"/>
    <w:rsid w:val="6FE210D3"/>
    <w:rsid w:val="6FE25F7F"/>
    <w:rsid w:val="6FE32EFA"/>
    <w:rsid w:val="6FEE638A"/>
    <w:rsid w:val="6FF9170D"/>
    <w:rsid w:val="70076BE8"/>
    <w:rsid w:val="701A152C"/>
    <w:rsid w:val="70243E31"/>
    <w:rsid w:val="705636CC"/>
    <w:rsid w:val="705838E8"/>
    <w:rsid w:val="70870B6D"/>
    <w:rsid w:val="70A6501A"/>
    <w:rsid w:val="70C311F5"/>
    <w:rsid w:val="70C33E84"/>
    <w:rsid w:val="70D019D2"/>
    <w:rsid w:val="70F74C48"/>
    <w:rsid w:val="710C729A"/>
    <w:rsid w:val="710D46D2"/>
    <w:rsid w:val="71253CCE"/>
    <w:rsid w:val="71566079"/>
    <w:rsid w:val="716811D3"/>
    <w:rsid w:val="71793B16"/>
    <w:rsid w:val="717F6893"/>
    <w:rsid w:val="7189187F"/>
    <w:rsid w:val="71B903B6"/>
    <w:rsid w:val="71BF4EED"/>
    <w:rsid w:val="71D25943"/>
    <w:rsid w:val="71DE0265"/>
    <w:rsid w:val="71F61863"/>
    <w:rsid w:val="71FB54C7"/>
    <w:rsid w:val="71FE401B"/>
    <w:rsid w:val="72005FE5"/>
    <w:rsid w:val="722225DB"/>
    <w:rsid w:val="722E6757"/>
    <w:rsid w:val="723E2669"/>
    <w:rsid w:val="72742DEF"/>
    <w:rsid w:val="727D13E4"/>
    <w:rsid w:val="72930C07"/>
    <w:rsid w:val="72C47013"/>
    <w:rsid w:val="72C87A7A"/>
    <w:rsid w:val="72CD17C8"/>
    <w:rsid w:val="72D37D1F"/>
    <w:rsid w:val="72FA2A34"/>
    <w:rsid w:val="730D6C0C"/>
    <w:rsid w:val="731D1633"/>
    <w:rsid w:val="732D1E02"/>
    <w:rsid w:val="73555EBD"/>
    <w:rsid w:val="73593BFF"/>
    <w:rsid w:val="737132CF"/>
    <w:rsid w:val="73962B79"/>
    <w:rsid w:val="73CE270A"/>
    <w:rsid w:val="73D634A1"/>
    <w:rsid w:val="73E57241"/>
    <w:rsid w:val="740B04E1"/>
    <w:rsid w:val="740C227D"/>
    <w:rsid w:val="7438503D"/>
    <w:rsid w:val="744A2123"/>
    <w:rsid w:val="74582108"/>
    <w:rsid w:val="74644DBD"/>
    <w:rsid w:val="746C1710"/>
    <w:rsid w:val="748648EA"/>
    <w:rsid w:val="74B82BA7"/>
    <w:rsid w:val="74B90757"/>
    <w:rsid w:val="74C463D7"/>
    <w:rsid w:val="74C54366"/>
    <w:rsid w:val="74CF1873"/>
    <w:rsid w:val="74E20C51"/>
    <w:rsid w:val="74E835B9"/>
    <w:rsid w:val="751F6782"/>
    <w:rsid w:val="75261D09"/>
    <w:rsid w:val="752E5417"/>
    <w:rsid w:val="75390090"/>
    <w:rsid w:val="753C3446"/>
    <w:rsid w:val="754250DC"/>
    <w:rsid w:val="75461F61"/>
    <w:rsid w:val="756C1D17"/>
    <w:rsid w:val="75720FA8"/>
    <w:rsid w:val="757C1E26"/>
    <w:rsid w:val="75965A75"/>
    <w:rsid w:val="759D5B40"/>
    <w:rsid w:val="75A82C1C"/>
    <w:rsid w:val="75B74537"/>
    <w:rsid w:val="75B90DD9"/>
    <w:rsid w:val="75D02172"/>
    <w:rsid w:val="75D151E8"/>
    <w:rsid w:val="75E76FA0"/>
    <w:rsid w:val="75E874BC"/>
    <w:rsid w:val="75F47C0F"/>
    <w:rsid w:val="75FC5AF3"/>
    <w:rsid w:val="761413A9"/>
    <w:rsid w:val="762865F3"/>
    <w:rsid w:val="766C59F7"/>
    <w:rsid w:val="76963C93"/>
    <w:rsid w:val="769B7BD9"/>
    <w:rsid w:val="76A06B52"/>
    <w:rsid w:val="76AE24B4"/>
    <w:rsid w:val="76C520DC"/>
    <w:rsid w:val="76CA0EC0"/>
    <w:rsid w:val="76CF20EA"/>
    <w:rsid w:val="76D37824"/>
    <w:rsid w:val="76D57A40"/>
    <w:rsid w:val="76E312EA"/>
    <w:rsid w:val="76E605F1"/>
    <w:rsid w:val="76FA55DC"/>
    <w:rsid w:val="770B1C51"/>
    <w:rsid w:val="77391A6B"/>
    <w:rsid w:val="774854EC"/>
    <w:rsid w:val="775070C7"/>
    <w:rsid w:val="775274B9"/>
    <w:rsid w:val="7763329E"/>
    <w:rsid w:val="777202AD"/>
    <w:rsid w:val="777803CC"/>
    <w:rsid w:val="778B2DBE"/>
    <w:rsid w:val="7798281C"/>
    <w:rsid w:val="779A0C95"/>
    <w:rsid w:val="77B765AB"/>
    <w:rsid w:val="77BE04D4"/>
    <w:rsid w:val="77EA0C65"/>
    <w:rsid w:val="780600CD"/>
    <w:rsid w:val="780777C2"/>
    <w:rsid w:val="781B0B0C"/>
    <w:rsid w:val="781E639C"/>
    <w:rsid w:val="782026E9"/>
    <w:rsid w:val="782029D9"/>
    <w:rsid w:val="78276A7B"/>
    <w:rsid w:val="7847671C"/>
    <w:rsid w:val="78565F4B"/>
    <w:rsid w:val="78774B27"/>
    <w:rsid w:val="78A9372F"/>
    <w:rsid w:val="78D41F79"/>
    <w:rsid w:val="78E72BCF"/>
    <w:rsid w:val="78FD327E"/>
    <w:rsid w:val="78FE47EE"/>
    <w:rsid w:val="791660EE"/>
    <w:rsid w:val="79200D1B"/>
    <w:rsid w:val="7936053E"/>
    <w:rsid w:val="79366790"/>
    <w:rsid w:val="794744F9"/>
    <w:rsid w:val="794F06AD"/>
    <w:rsid w:val="79527AE5"/>
    <w:rsid w:val="797E3990"/>
    <w:rsid w:val="798474E4"/>
    <w:rsid w:val="79892101"/>
    <w:rsid w:val="798E5D08"/>
    <w:rsid w:val="79983884"/>
    <w:rsid w:val="7999042C"/>
    <w:rsid w:val="79A13C0A"/>
    <w:rsid w:val="7A2860D9"/>
    <w:rsid w:val="7A296296"/>
    <w:rsid w:val="7A2E4CE5"/>
    <w:rsid w:val="7A473317"/>
    <w:rsid w:val="7A4F7B0A"/>
    <w:rsid w:val="7A583B2A"/>
    <w:rsid w:val="7A611D04"/>
    <w:rsid w:val="7A617A81"/>
    <w:rsid w:val="7A7120BD"/>
    <w:rsid w:val="7A7F1865"/>
    <w:rsid w:val="7A8370D0"/>
    <w:rsid w:val="7A8656D5"/>
    <w:rsid w:val="7A97325F"/>
    <w:rsid w:val="7A982413"/>
    <w:rsid w:val="7AAC6B88"/>
    <w:rsid w:val="7AB15BC4"/>
    <w:rsid w:val="7AD04E83"/>
    <w:rsid w:val="7ADF25A8"/>
    <w:rsid w:val="7AE32189"/>
    <w:rsid w:val="7AE3338B"/>
    <w:rsid w:val="7B0459B3"/>
    <w:rsid w:val="7B06469B"/>
    <w:rsid w:val="7B0917B2"/>
    <w:rsid w:val="7B09527D"/>
    <w:rsid w:val="7B1652A2"/>
    <w:rsid w:val="7B174A92"/>
    <w:rsid w:val="7B1D73A2"/>
    <w:rsid w:val="7B252A78"/>
    <w:rsid w:val="7B2A3852"/>
    <w:rsid w:val="7B2A5E81"/>
    <w:rsid w:val="7B36052E"/>
    <w:rsid w:val="7B3665D4"/>
    <w:rsid w:val="7B42766E"/>
    <w:rsid w:val="7B665B34"/>
    <w:rsid w:val="7B786BEC"/>
    <w:rsid w:val="7B914152"/>
    <w:rsid w:val="7B9D2AF7"/>
    <w:rsid w:val="7BA43E85"/>
    <w:rsid w:val="7BAF62EE"/>
    <w:rsid w:val="7BBF18DD"/>
    <w:rsid w:val="7BE86400"/>
    <w:rsid w:val="7C0B3F04"/>
    <w:rsid w:val="7C142DB9"/>
    <w:rsid w:val="7C5709FA"/>
    <w:rsid w:val="7C5A141C"/>
    <w:rsid w:val="7C680B6E"/>
    <w:rsid w:val="7C831CEC"/>
    <w:rsid w:val="7C914409"/>
    <w:rsid w:val="7CA51C63"/>
    <w:rsid w:val="7CDB7433"/>
    <w:rsid w:val="7CFB7AD5"/>
    <w:rsid w:val="7CFE75C5"/>
    <w:rsid w:val="7D060228"/>
    <w:rsid w:val="7D304BBF"/>
    <w:rsid w:val="7D5316BF"/>
    <w:rsid w:val="7D567401"/>
    <w:rsid w:val="7D686B88"/>
    <w:rsid w:val="7D6F16F7"/>
    <w:rsid w:val="7D985ACE"/>
    <w:rsid w:val="7DAC69B0"/>
    <w:rsid w:val="7DDD71DA"/>
    <w:rsid w:val="7DE92023"/>
    <w:rsid w:val="7DEC566F"/>
    <w:rsid w:val="7E0F5AAD"/>
    <w:rsid w:val="7E221091"/>
    <w:rsid w:val="7E235E07"/>
    <w:rsid w:val="7E241386"/>
    <w:rsid w:val="7E305843"/>
    <w:rsid w:val="7E327715"/>
    <w:rsid w:val="7E4D3EA6"/>
    <w:rsid w:val="7E5D63E2"/>
    <w:rsid w:val="7E6B0DF0"/>
    <w:rsid w:val="7E6E2528"/>
    <w:rsid w:val="7E8426B2"/>
    <w:rsid w:val="7E850AD2"/>
    <w:rsid w:val="7E8A7362"/>
    <w:rsid w:val="7E957C7E"/>
    <w:rsid w:val="7E9710F9"/>
    <w:rsid w:val="7EC72E1D"/>
    <w:rsid w:val="7EC97D8B"/>
    <w:rsid w:val="7ECA044E"/>
    <w:rsid w:val="7ED93E46"/>
    <w:rsid w:val="7EE051D4"/>
    <w:rsid w:val="7EE527EB"/>
    <w:rsid w:val="7EE97108"/>
    <w:rsid w:val="7EEA6BBA"/>
    <w:rsid w:val="7F0C793B"/>
    <w:rsid w:val="7F183874"/>
    <w:rsid w:val="7F2A644F"/>
    <w:rsid w:val="7F376DBE"/>
    <w:rsid w:val="7F3F6C4A"/>
    <w:rsid w:val="7F425A2A"/>
    <w:rsid w:val="7F5E259D"/>
    <w:rsid w:val="7F663BB5"/>
    <w:rsid w:val="7F6A37A6"/>
    <w:rsid w:val="7F6F769E"/>
    <w:rsid w:val="7F7678E7"/>
    <w:rsid w:val="7F784ED6"/>
    <w:rsid w:val="7F7936A4"/>
    <w:rsid w:val="7F8A5140"/>
    <w:rsid w:val="7F8D24A4"/>
    <w:rsid w:val="7F8E0BEB"/>
    <w:rsid w:val="7FBA4591"/>
    <w:rsid w:val="7FBA70B5"/>
    <w:rsid w:val="7FBF602C"/>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00" w:lineRule="auto"/>
      <w:ind w:firstLine="964" w:firstLineChars="200"/>
    </w:pPr>
    <w:rPr>
      <w:rFonts w:ascii="Times New Roman" w:hAnsi="Times New Roman" w:eastAsia="宋体" w:cs="Times New Roman"/>
      <w:kern w:val="2"/>
      <w:sz w:val="28"/>
      <w:szCs w:val="24"/>
      <w:lang w:val="en-US" w:eastAsia="zh-CN" w:bidi="ar-SA"/>
    </w:rPr>
  </w:style>
  <w:style w:type="paragraph" w:styleId="2">
    <w:name w:val="heading 1"/>
    <w:basedOn w:val="1"/>
    <w:next w:val="1"/>
    <w:autoRedefine/>
    <w:qFormat/>
    <w:uiPriority w:val="0"/>
    <w:pPr>
      <w:keepNext/>
      <w:keepLines/>
      <w:adjustRightInd w:val="0"/>
      <w:spacing w:line="360" w:lineRule="auto"/>
      <w:ind w:firstLine="0"/>
      <w:jc w:val="center"/>
      <w:textAlignment w:val="baseline"/>
      <w:outlineLvl w:val="0"/>
    </w:pPr>
    <w:rPr>
      <w:b/>
      <w:bCs/>
      <w:kern w:val="44"/>
      <w:szCs w:val="44"/>
    </w:rPr>
  </w:style>
  <w:style w:type="paragraph" w:styleId="3">
    <w:name w:val="heading 2"/>
    <w:basedOn w:val="1"/>
    <w:next w:val="1"/>
    <w:link w:val="27"/>
    <w:autoRedefine/>
    <w:qFormat/>
    <w:uiPriority w:val="0"/>
    <w:pPr>
      <w:keepNext/>
      <w:keepLines/>
      <w:adjustRightInd w:val="0"/>
      <w:spacing w:line="360" w:lineRule="auto"/>
      <w:ind w:firstLine="0" w:firstLineChars="0"/>
      <w:textAlignment w:val="baseline"/>
      <w:outlineLvl w:val="1"/>
    </w:pPr>
    <w:rPr>
      <w:rFonts w:ascii="Arial" w:hAnsi="Arial"/>
      <w:b/>
      <w:bCs/>
      <w:kern w:val="0"/>
      <w:szCs w:val="32"/>
    </w:rPr>
  </w:style>
  <w:style w:type="paragraph" w:styleId="4">
    <w:name w:val="heading 3"/>
    <w:basedOn w:val="1"/>
    <w:next w:val="1"/>
    <w:link w:val="28"/>
    <w:autoRedefine/>
    <w:qFormat/>
    <w:uiPriority w:val="0"/>
    <w:pPr>
      <w:keepNext/>
      <w:keepLines/>
      <w:adjustRightInd w:val="0"/>
      <w:spacing w:line="360" w:lineRule="auto"/>
      <w:ind w:firstLine="0" w:firstLineChars="0"/>
      <w:jc w:val="center"/>
      <w:textAlignment w:val="baseline"/>
      <w:outlineLvl w:val="2"/>
    </w:pPr>
    <w:rPr>
      <w:b/>
      <w:bCs/>
      <w:kern w:val="0"/>
      <w:szCs w:val="32"/>
    </w:rPr>
  </w:style>
  <w:style w:type="paragraph" w:styleId="5">
    <w:name w:val="heading 4"/>
    <w:basedOn w:val="1"/>
    <w:next w:val="1"/>
    <w:link w:val="39"/>
    <w:autoRedefine/>
    <w:unhideWhenUsed/>
    <w:qFormat/>
    <w:uiPriority w:val="0"/>
    <w:pPr>
      <w:keepNext/>
      <w:keepLines/>
      <w:spacing w:before="280" w:after="290" w:line="372" w:lineRule="auto"/>
      <w:outlineLvl w:val="3"/>
    </w:pPr>
    <w:rPr>
      <w:rFonts w:ascii="Arial" w:hAnsi="Arial" w:eastAsia="黑体"/>
      <w:b/>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style>
  <w:style w:type="paragraph" w:styleId="7">
    <w:name w:val="Body Text"/>
    <w:basedOn w:val="1"/>
    <w:next w:val="1"/>
    <w:link w:val="35"/>
    <w:autoRedefine/>
    <w:qFormat/>
    <w:uiPriority w:val="99"/>
    <w:pPr>
      <w:spacing w:after="120"/>
    </w:pPr>
  </w:style>
  <w:style w:type="paragraph" w:styleId="8">
    <w:name w:val="Body Text Indent"/>
    <w:basedOn w:val="1"/>
    <w:next w:val="9"/>
    <w:autoRedefine/>
    <w:unhideWhenUsed/>
    <w:qFormat/>
    <w:uiPriority w:val="99"/>
    <w:pPr>
      <w:spacing w:line="420" w:lineRule="exact"/>
      <w:ind w:firstLine="732" w:firstLineChars="300"/>
    </w:pPr>
    <w:rPr>
      <w:spacing w:val="2"/>
      <w:sz w:val="24"/>
      <w:szCs w:val="20"/>
    </w:rPr>
  </w:style>
  <w:style w:type="paragraph" w:styleId="9">
    <w:name w:val="envelope return"/>
    <w:basedOn w:val="1"/>
    <w:autoRedefine/>
    <w:qFormat/>
    <w:uiPriority w:val="0"/>
    <w:pPr>
      <w:snapToGrid w:val="0"/>
    </w:pPr>
    <w:rPr>
      <w:rFonts w:ascii="Arial" w:hAnsi="Arial" w:eastAsia="DFKai-SB" w:cs="Arial"/>
      <w:lang w:eastAsia="zh-TW"/>
    </w:rPr>
  </w:style>
  <w:style w:type="paragraph" w:styleId="10">
    <w:name w:val="toc 3"/>
    <w:basedOn w:val="1"/>
    <w:next w:val="1"/>
    <w:autoRedefine/>
    <w:qFormat/>
    <w:uiPriority w:val="0"/>
    <w:pPr>
      <w:spacing w:line="240" w:lineRule="auto"/>
      <w:ind w:left="840" w:leftChars="400"/>
    </w:pPr>
  </w:style>
  <w:style w:type="paragraph" w:styleId="11">
    <w:name w:val="Plain Text"/>
    <w:basedOn w:val="1"/>
    <w:autoRedefine/>
    <w:qFormat/>
    <w:uiPriority w:val="0"/>
    <w:pPr>
      <w:adjustRightInd w:val="0"/>
      <w:snapToGrid w:val="0"/>
      <w:spacing w:line="360" w:lineRule="auto"/>
    </w:pPr>
    <w:rPr>
      <w:rFonts w:ascii="宋体"/>
    </w:rPr>
  </w:style>
  <w:style w:type="paragraph" w:styleId="12">
    <w:name w:val="Body Text Indent 2"/>
    <w:basedOn w:val="1"/>
    <w:autoRedefine/>
    <w:qFormat/>
    <w:uiPriority w:val="0"/>
    <w:pPr>
      <w:ind w:firstLine="480"/>
    </w:pPr>
    <w:rPr>
      <w:rFonts w:ascii="仿宋_GB2312" w:eastAsia="仿宋_GB2312"/>
      <w:kern w:val="0"/>
      <w:sz w:val="24"/>
      <w:lang w:val="zh-CN"/>
    </w:rPr>
  </w:style>
  <w:style w:type="paragraph" w:styleId="13">
    <w:name w:val="Balloon Text"/>
    <w:basedOn w:val="1"/>
    <w:link w:val="40"/>
    <w:autoRedefine/>
    <w:qFormat/>
    <w:uiPriority w:val="0"/>
    <w:pPr>
      <w:spacing w:line="240" w:lineRule="auto"/>
    </w:pPr>
    <w:rPr>
      <w:sz w:val="18"/>
      <w:szCs w:val="18"/>
    </w:rPr>
  </w:style>
  <w:style w:type="paragraph" w:styleId="14">
    <w:name w:val="footer"/>
    <w:basedOn w:val="1"/>
    <w:link w:val="34"/>
    <w:autoRedefine/>
    <w:qFormat/>
    <w:uiPriority w:val="99"/>
    <w:pPr>
      <w:tabs>
        <w:tab w:val="center" w:pos="4153"/>
        <w:tab w:val="right" w:pos="8306"/>
      </w:tabs>
      <w:snapToGrid w:val="0"/>
      <w:spacing w:line="240" w:lineRule="auto"/>
    </w:pPr>
    <w:rPr>
      <w:sz w:val="18"/>
      <w:szCs w:val="18"/>
    </w:rPr>
  </w:style>
  <w:style w:type="paragraph" w:styleId="15">
    <w:name w:val="header"/>
    <w:basedOn w:val="1"/>
    <w:link w:val="37"/>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autoRedefine/>
    <w:qFormat/>
    <w:uiPriority w:val="0"/>
    <w:pPr>
      <w:spacing w:line="240" w:lineRule="auto"/>
      <w:ind w:firstLine="0" w:firstLineChars="0"/>
    </w:pPr>
  </w:style>
  <w:style w:type="paragraph" w:styleId="17">
    <w:name w:val="List"/>
    <w:basedOn w:val="1"/>
    <w:autoRedefine/>
    <w:qFormat/>
    <w:uiPriority w:val="0"/>
    <w:pPr>
      <w:ind w:left="200" w:hanging="200" w:hangingChars="200"/>
    </w:pPr>
  </w:style>
  <w:style w:type="paragraph" w:styleId="18">
    <w:name w:val="toc 2"/>
    <w:basedOn w:val="1"/>
    <w:next w:val="1"/>
    <w:autoRedefine/>
    <w:qFormat/>
    <w:uiPriority w:val="0"/>
    <w:pPr>
      <w:spacing w:line="240" w:lineRule="auto"/>
      <w:ind w:left="420" w:leftChars="200"/>
    </w:pPr>
  </w:style>
  <w:style w:type="paragraph" w:styleId="19">
    <w:name w:val="Normal (Web)"/>
    <w:basedOn w:val="1"/>
    <w:autoRedefine/>
    <w:qFormat/>
    <w:uiPriority w:val="0"/>
    <w:rPr>
      <w:sz w:val="24"/>
    </w:rPr>
  </w:style>
  <w:style w:type="paragraph" w:styleId="20">
    <w:name w:val="Body Text First Indent 2"/>
    <w:basedOn w:val="8"/>
    <w:next w:val="17"/>
    <w:autoRedefine/>
    <w:qFormat/>
    <w:uiPriority w:val="0"/>
    <w:pPr>
      <w:spacing w:line="360" w:lineRule="auto"/>
      <w:ind w:firstLine="210" w:firstLineChars="200"/>
    </w:pPr>
    <w:rPr>
      <w:kern w:val="0"/>
    </w:r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0"/>
    <w:rPr>
      <w:color w:val="0000FF"/>
      <w:u w:val="single"/>
    </w:rPr>
  </w:style>
  <w:style w:type="character" w:styleId="25">
    <w:name w:val="annotation reference"/>
    <w:basedOn w:val="23"/>
    <w:autoRedefine/>
    <w:qFormat/>
    <w:uiPriority w:val="0"/>
    <w:rPr>
      <w:sz w:val="21"/>
      <w:szCs w:val="21"/>
    </w:rPr>
  </w:style>
  <w:style w:type="paragraph" w:customStyle="1" w:styleId="26">
    <w:name w:val="_Style 3"/>
    <w:basedOn w:val="1"/>
    <w:autoRedefine/>
    <w:qFormat/>
    <w:uiPriority w:val="0"/>
    <w:rPr>
      <w:szCs w:val="21"/>
    </w:rPr>
  </w:style>
  <w:style w:type="character" w:customStyle="1" w:styleId="27">
    <w:name w:val="标题 2 字符"/>
    <w:link w:val="3"/>
    <w:autoRedefine/>
    <w:qFormat/>
    <w:uiPriority w:val="0"/>
    <w:rPr>
      <w:rFonts w:ascii="Arial" w:hAnsi="Arial" w:eastAsia="宋体"/>
      <w:b/>
      <w:bCs/>
      <w:kern w:val="0"/>
      <w:sz w:val="28"/>
      <w:szCs w:val="32"/>
    </w:rPr>
  </w:style>
  <w:style w:type="character" w:customStyle="1" w:styleId="28">
    <w:name w:val="标题 3 字符"/>
    <w:link w:val="4"/>
    <w:autoRedefine/>
    <w:qFormat/>
    <w:uiPriority w:val="0"/>
    <w:rPr>
      <w:rFonts w:ascii="Times New Roman" w:hAnsi="Times New Roman" w:eastAsia="宋体"/>
      <w:b/>
      <w:bCs/>
      <w:kern w:val="0"/>
      <w:sz w:val="28"/>
      <w:szCs w:val="32"/>
    </w:rPr>
  </w:style>
  <w:style w:type="character" w:customStyle="1" w:styleId="29">
    <w:name w:val="标题 4 Char"/>
    <w:autoRedefine/>
    <w:qFormat/>
    <w:uiPriority w:val="0"/>
    <w:rPr>
      <w:rFonts w:ascii="Arial" w:hAnsi="Arial" w:eastAsia="黑体"/>
      <w:b/>
      <w:sz w:val="28"/>
    </w:rPr>
  </w:style>
  <w:style w:type="paragraph" w:styleId="30">
    <w:name w:val="List Paragraph"/>
    <w:basedOn w:val="1"/>
    <w:autoRedefine/>
    <w:qFormat/>
    <w:uiPriority w:val="34"/>
    <w:pPr>
      <w:ind w:firstLine="420"/>
    </w:pPr>
  </w:style>
  <w:style w:type="character" w:customStyle="1" w:styleId="31">
    <w:name w:val="页眉 Char"/>
    <w:basedOn w:val="23"/>
    <w:autoRedefine/>
    <w:qFormat/>
    <w:uiPriority w:val="0"/>
    <w:rPr>
      <w:kern w:val="2"/>
      <w:sz w:val="18"/>
      <w:szCs w:val="18"/>
    </w:rPr>
  </w:style>
  <w:style w:type="character" w:customStyle="1" w:styleId="32">
    <w:name w:val="页脚 Char"/>
    <w:basedOn w:val="23"/>
    <w:autoRedefine/>
    <w:qFormat/>
    <w:uiPriority w:val="0"/>
    <w:rPr>
      <w:kern w:val="2"/>
      <w:sz w:val="18"/>
      <w:szCs w:val="18"/>
    </w:rPr>
  </w:style>
  <w:style w:type="paragraph" w:customStyle="1" w:styleId="33">
    <w:name w:val="Table Text"/>
    <w:basedOn w:val="1"/>
    <w:autoRedefine/>
    <w:hidden/>
    <w:qFormat/>
    <w:uiPriority w:val="0"/>
    <w:pPr>
      <w:widowControl/>
      <w:kinsoku w:val="0"/>
      <w:autoSpaceDE w:val="0"/>
      <w:autoSpaceDN w:val="0"/>
      <w:adjustRightInd w:val="0"/>
      <w:snapToGrid w:val="0"/>
    </w:pPr>
    <w:rPr>
      <w:rFonts w:hint="eastAsia" w:ascii="宋体" w:hAnsi="宋体"/>
      <w:color w:val="000000"/>
      <w:kern w:val="0"/>
      <w:sz w:val="20"/>
      <w:szCs w:val="20"/>
    </w:rPr>
  </w:style>
  <w:style w:type="character" w:customStyle="1" w:styleId="34">
    <w:name w:val="页脚 字符"/>
    <w:basedOn w:val="23"/>
    <w:link w:val="14"/>
    <w:autoRedefine/>
    <w:qFormat/>
    <w:uiPriority w:val="99"/>
    <w:rPr>
      <w:rFonts w:hint="default" w:ascii="Arial" w:hAnsi="Arial" w:eastAsia="Arial" w:cs="Arial"/>
      <w:snapToGrid/>
      <w:color w:val="000000"/>
      <w:sz w:val="18"/>
      <w:szCs w:val="18"/>
      <w:lang w:eastAsia="en-US"/>
    </w:rPr>
  </w:style>
  <w:style w:type="character" w:customStyle="1" w:styleId="35">
    <w:name w:val="正文文本 字符"/>
    <w:basedOn w:val="23"/>
    <w:link w:val="7"/>
    <w:autoRedefine/>
    <w:qFormat/>
    <w:uiPriority w:val="0"/>
    <w:rPr>
      <w:rFonts w:hint="default" w:ascii="Arial" w:hAnsi="Arial" w:eastAsia="Arial" w:cs="Arial"/>
      <w:snapToGrid/>
      <w:color w:val="000000"/>
      <w:sz w:val="21"/>
      <w:szCs w:val="21"/>
      <w:lang w:eastAsia="en-US"/>
    </w:rPr>
  </w:style>
  <w:style w:type="paragraph" w:customStyle="1" w:styleId="36">
    <w:name w:val="正文-公1"/>
    <w:basedOn w:val="1"/>
    <w:autoRedefine/>
    <w:qFormat/>
    <w:uiPriority w:val="0"/>
    <w:pPr>
      <w:widowControl/>
      <w:kinsoku w:val="0"/>
      <w:autoSpaceDE w:val="0"/>
      <w:autoSpaceDN w:val="0"/>
      <w:adjustRightInd w:val="0"/>
      <w:snapToGrid w:val="0"/>
      <w:ind w:firstLine="200"/>
    </w:pPr>
    <w:rPr>
      <w:rFonts w:ascii="Calibri" w:hAnsi="Calibri" w:eastAsia="Arial"/>
      <w:color w:val="000000"/>
      <w:kern w:val="0"/>
      <w:sz w:val="21"/>
      <w:szCs w:val="21"/>
    </w:rPr>
  </w:style>
  <w:style w:type="character" w:customStyle="1" w:styleId="37">
    <w:name w:val="页眉 字符"/>
    <w:basedOn w:val="23"/>
    <w:link w:val="15"/>
    <w:autoRedefine/>
    <w:qFormat/>
    <w:uiPriority w:val="0"/>
    <w:rPr>
      <w:rFonts w:hint="default" w:ascii="Arial" w:hAnsi="Arial" w:eastAsia="Arial" w:cs="Arial"/>
      <w:snapToGrid/>
      <w:color w:val="000000"/>
      <w:sz w:val="18"/>
      <w:szCs w:val="21"/>
      <w:lang w:eastAsia="en-US"/>
    </w:rPr>
  </w:style>
  <w:style w:type="table" w:customStyle="1" w:styleId="38">
    <w:name w:val="Table Normal"/>
    <w:basedOn w:val="21"/>
    <w:autoRedefine/>
    <w:qFormat/>
    <w:uiPriority w:val="0"/>
    <w:rPr>
      <w:rFonts w:ascii="Arial" w:hAnsi="Arial" w:cs="Arial"/>
    </w:rPr>
    <w:tblPr>
      <w:tblCellMar>
        <w:left w:w="0" w:type="dxa"/>
        <w:right w:w="0" w:type="dxa"/>
      </w:tblCellMar>
    </w:tblPr>
  </w:style>
  <w:style w:type="character" w:customStyle="1" w:styleId="39">
    <w:name w:val="标题 4 字符"/>
    <w:basedOn w:val="23"/>
    <w:link w:val="5"/>
    <w:autoRedefine/>
    <w:qFormat/>
    <w:uiPriority w:val="0"/>
    <w:rPr>
      <w:rFonts w:ascii="等线 Light" w:hAnsi="等线 Light" w:eastAsia="等线 Light" w:cs="Times New Roman"/>
      <w:b/>
      <w:bCs/>
      <w:kern w:val="2"/>
      <w:sz w:val="28"/>
      <w:szCs w:val="28"/>
    </w:rPr>
  </w:style>
  <w:style w:type="character" w:customStyle="1" w:styleId="40">
    <w:name w:val="批注框文本 字符"/>
    <w:basedOn w:val="23"/>
    <w:link w:val="13"/>
    <w:autoRedefine/>
    <w:qFormat/>
    <w:uiPriority w:val="0"/>
    <w:rPr>
      <w:kern w:val="2"/>
      <w:sz w:val="18"/>
      <w:szCs w:val="18"/>
    </w:rPr>
  </w:style>
  <w:style w:type="character" w:customStyle="1" w:styleId="41">
    <w:name w:val="font51"/>
    <w:basedOn w:val="23"/>
    <w:autoRedefine/>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110</Pages>
  <Words>18225</Words>
  <Characters>19338</Characters>
  <Lines>495</Lines>
  <Paragraphs>139</Paragraphs>
  <TotalTime>2</TotalTime>
  <ScaleCrop>false</ScaleCrop>
  <LinksUpToDate>false</LinksUpToDate>
  <CharactersWithSpaces>19456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紫霞仙子</dc:creator>
  <cp:lastModifiedBy>招标代理</cp:lastModifiedBy>
  <cp:lastPrinted>2024-05-29T23:29:00Z</cp:lastPrinted>
  <dcterms:modified xsi:type="dcterms:W3CDTF">2024-12-04T06:23:38Z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4A6DED8690A34FE28EEAB43D1C964656_13</vt:lpwstr>
  </property>
</Properties>
</file>