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20545E">
      <w:pPr>
        <w:spacing w:line="600" w:lineRule="exact"/>
        <w:jc w:val="both"/>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w:t>
      </w:r>
    </w:p>
    <w:p w14:paraId="5BF64B83">
      <w:pPr>
        <w:spacing w:line="600" w:lineRule="exact"/>
        <w:jc w:val="center"/>
        <w:rPr>
          <w:rFonts w:hint="eastAsia" w:eastAsia="微软雅黑"/>
          <w:sz w:val="44"/>
          <w:szCs w:val="44"/>
          <w:lang w:eastAsia="zh-CN"/>
        </w:rPr>
      </w:pPr>
      <w:r>
        <w:rPr>
          <w:rFonts w:hint="eastAsia" w:eastAsia="微软雅黑"/>
          <w:sz w:val="44"/>
          <w:szCs w:val="44"/>
          <w:lang w:val="en-US" w:eastAsia="zh-CN"/>
        </w:rPr>
        <w:t>湖北</w:t>
      </w:r>
      <w:r>
        <w:rPr>
          <w:rFonts w:eastAsia="微软雅黑"/>
          <w:sz w:val="44"/>
          <w:szCs w:val="44"/>
        </w:rPr>
        <w:t>省</w:t>
      </w:r>
      <w:r>
        <w:rPr>
          <w:rFonts w:hint="eastAsia" w:eastAsia="微软雅黑"/>
          <w:sz w:val="44"/>
          <w:szCs w:val="44"/>
          <w:lang w:val="en-US" w:eastAsia="zh-CN"/>
        </w:rPr>
        <w:t>工程建设项目</w:t>
      </w:r>
      <w:r>
        <w:rPr>
          <w:rFonts w:eastAsia="微软雅黑"/>
          <w:sz w:val="44"/>
          <w:szCs w:val="44"/>
        </w:rPr>
        <w:t>招标代理机构负面清单</w:t>
      </w:r>
      <w:r>
        <w:rPr>
          <w:rFonts w:hint="eastAsia" w:eastAsia="微软雅黑"/>
          <w:sz w:val="44"/>
          <w:szCs w:val="44"/>
          <w:lang w:eastAsia="zh-CN"/>
        </w:rPr>
        <w:t>（</w:t>
      </w:r>
      <w:r>
        <w:rPr>
          <w:rFonts w:hint="eastAsia" w:eastAsia="微软雅黑"/>
          <w:sz w:val="44"/>
          <w:szCs w:val="44"/>
          <w:lang w:val="en-US" w:eastAsia="zh-CN"/>
        </w:rPr>
        <w:t>征求意见稿</w:t>
      </w:r>
      <w:r>
        <w:rPr>
          <w:rFonts w:hint="eastAsia" w:eastAsia="微软雅黑"/>
          <w:sz w:val="44"/>
          <w:szCs w:val="44"/>
          <w:lang w:eastAsia="zh-CN"/>
        </w:rPr>
        <w:t>）</w:t>
      </w:r>
    </w:p>
    <w:p w14:paraId="3B3EFC09">
      <w:pPr>
        <w:spacing w:line="400" w:lineRule="exact"/>
        <w:jc w:val="center"/>
        <w:rPr>
          <w:rFonts w:hint="eastAsia" w:eastAsia="楷体_GB2312"/>
          <w:sz w:val="44"/>
          <w:szCs w:val="44"/>
          <w:lang w:eastAsia="zh-Hans"/>
        </w:rPr>
      </w:pPr>
    </w:p>
    <w:tbl>
      <w:tblPr>
        <w:tblStyle w:val="6"/>
        <w:tblW w:w="142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215"/>
        <w:gridCol w:w="5646"/>
        <w:gridCol w:w="5591"/>
      </w:tblGrid>
      <w:tr w14:paraId="2FE07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tblHeader/>
          <w:jc w:val="center"/>
        </w:trPr>
        <w:tc>
          <w:tcPr>
            <w:tcW w:w="817" w:type="dxa"/>
            <w:noWrap w:val="0"/>
            <w:vAlign w:val="center"/>
          </w:tcPr>
          <w:p w14:paraId="7A4B8537">
            <w:pPr>
              <w:spacing w:line="320" w:lineRule="exact"/>
              <w:jc w:val="center"/>
              <w:rPr>
                <w:rFonts w:eastAsia="黑体"/>
                <w:bCs/>
                <w:sz w:val="24"/>
              </w:rPr>
            </w:pPr>
            <w:r>
              <w:rPr>
                <w:rFonts w:eastAsia="黑体"/>
                <w:bCs/>
                <w:sz w:val="24"/>
              </w:rPr>
              <w:t>序号</w:t>
            </w:r>
          </w:p>
        </w:tc>
        <w:tc>
          <w:tcPr>
            <w:tcW w:w="2215" w:type="dxa"/>
            <w:noWrap w:val="0"/>
            <w:vAlign w:val="center"/>
          </w:tcPr>
          <w:p w14:paraId="6B41E5BF">
            <w:pPr>
              <w:spacing w:line="320" w:lineRule="exact"/>
              <w:jc w:val="center"/>
              <w:rPr>
                <w:rFonts w:hint="default" w:eastAsia="黑体"/>
                <w:bCs/>
                <w:sz w:val="24"/>
                <w:lang w:val="en-US" w:eastAsia="zh-CN"/>
              </w:rPr>
            </w:pPr>
            <w:r>
              <w:rPr>
                <w:rFonts w:hint="eastAsia" w:eastAsia="黑体"/>
                <w:bCs/>
                <w:sz w:val="24"/>
                <w:lang w:val="en-US" w:eastAsia="zh-CN"/>
              </w:rPr>
              <w:t>禁止事项</w:t>
            </w:r>
          </w:p>
        </w:tc>
        <w:tc>
          <w:tcPr>
            <w:tcW w:w="5646" w:type="dxa"/>
            <w:noWrap w:val="0"/>
            <w:vAlign w:val="center"/>
          </w:tcPr>
          <w:p w14:paraId="6DF99515">
            <w:pPr>
              <w:spacing w:line="320" w:lineRule="exact"/>
              <w:jc w:val="center"/>
              <w:rPr>
                <w:rFonts w:hint="default" w:eastAsia="黑体"/>
                <w:bCs/>
                <w:sz w:val="24"/>
                <w:lang w:val="en-US" w:eastAsia="zh-CN"/>
              </w:rPr>
            </w:pPr>
            <w:r>
              <w:rPr>
                <w:rFonts w:hint="eastAsia" w:eastAsia="黑体"/>
                <w:bCs/>
                <w:sz w:val="24"/>
                <w:lang w:val="en-US" w:eastAsia="zh-CN"/>
              </w:rPr>
              <w:t>具体内容</w:t>
            </w:r>
          </w:p>
        </w:tc>
        <w:tc>
          <w:tcPr>
            <w:tcW w:w="5591" w:type="dxa"/>
            <w:noWrap w:val="0"/>
            <w:vAlign w:val="center"/>
          </w:tcPr>
          <w:p w14:paraId="3F1611AA">
            <w:pPr>
              <w:spacing w:line="320" w:lineRule="exact"/>
              <w:jc w:val="center"/>
              <w:rPr>
                <w:rFonts w:eastAsia="黑体"/>
                <w:bCs/>
                <w:sz w:val="24"/>
              </w:rPr>
            </w:pPr>
            <w:r>
              <w:rPr>
                <w:rFonts w:eastAsia="黑体"/>
                <w:bCs/>
                <w:sz w:val="24"/>
              </w:rPr>
              <w:t>依据</w:t>
            </w:r>
          </w:p>
        </w:tc>
      </w:tr>
      <w:tr w14:paraId="0AC5F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6" w:hRule="atLeast"/>
          <w:jc w:val="center"/>
        </w:trPr>
        <w:tc>
          <w:tcPr>
            <w:tcW w:w="14269" w:type="dxa"/>
            <w:gridSpan w:val="4"/>
            <w:noWrap w:val="0"/>
            <w:vAlign w:val="center"/>
          </w:tcPr>
          <w:p w14:paraId="5F741266">
            <w:pPr>
              <w:spacing w:line="320" w:lineRule="exact"/>
              <w:jc w:val="both"/>
              <w:rPr>
                <w:b/>
                <w:kern w:val="0"/>
                <w:sz w:val="24"/>
              </w:rPr>
            </w:pPr>
            <w:r>
              <w:rPr>
                <w:rFonts w:eastAsia="黑体"/>
                <w:bCs/>
                <w:sz w:val="24"/>
              </w:rPr>
              <w:t>一、承揽业务</w:t>
            </w:r>
          </w:p>
        </w:tc>
      </w:tr>
      <w:tr w14:paraId="56FB6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7" w:hRule="atLeast"/>
          <w:jc w:val="center"/>
        </w:trPr>
        <w:tc>
          <w:tcPr>
            <w:tcW w:w="817" w:type="dxa"/>
            <w:vMerge w:val="restart"/>
            <w:noWrap w:val="0"/>
            <w:vAlign w:val="center"/>
          </w:tcPr>
          <w:p w14:paraId="75FD1C48">
            <w:pPr>
              <w:pStyle w:val="4"/>
              <w:spacing w:before="0" w:beforeAutospacing="0" w:after="0" w:afterAutospacing="0" w:line="340" w:lineRule="exact"/>
              <w:jc w:val="cente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w:t>
            </w:r>
          </w:p>
        </w:tc>
        <w:tc>
          <w:tcPr>
            <w:tcW w:w="2215" w:type="dxa"/>
            <w:vMerge w:val="restart"/>
            <w:noWrap w:val="0"/>
            <w:vAlign w:val="center"/>
          </w:tcPr>
          <w:p w14:paraId="793FCC72">
            <w:pPr>
              <w:pStyle w:val="4"/>
              <w:spacing w:before="0" w:beforeAutospacing="0" w:after="0" w:afterAutospacing="0" w:line="340" w:lineRule="exact"/>
              <w:jc w:val="both"/>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禁止不具备法定条件承揽招标代理业务</w:t>
            </w:r>
          </w:p>
        </w:tc>
        <w:tc>
          <w:tcPr>
            <w:tcW w:w="5646" w:type="dxa"/>
            <w:noWrap w:val="0"/>
            <w:vAlign w:val="center"/>
          </w:tcPr>
          <w:p w14:paraId="12821143">
            <w:pPr>
              <w:pStyle w:val="4"/>
              <w:spacing w:before="0" w:beforeAutospacing="0" w:after="0" w:afterAutospacing="0" w:line="340" w:lineRule="exact"/>
              <w:jc w:val="both"/>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未按照《中华人民共和国市场主体登记管理条例》办理设立登记手续。</w:t>
            </w:r>
          </w:p>
        </w:tc>
        <w:tc>
          <w:tcPr>
            <w:tcW w:w="5591" w:type="dxa"/>
            <w:noWrap w:val="0"/>
            <w:vAlign w:val="center"/>
          </w:tcPr>
          <w:p w14:paraId="2BE3A279">
            <w:pPr>
              <w:pStyle w:val="4"/>
              <w:spacing w:before="0" w:beforeAutospacing="0" w:after="0" w:afterAutospacing="0" w:line="340" w:lineRule="exact"/>
              <w:jc w:val="both"/>
              <w:rPr>
                <w:rFonts w:hint="default" w:ascii="Times New Roman" w:hAnsi="Times New Roman" w:eastAsia="仿宋_GB2312" w:cs="Times New Roman"/>
                <w:lang w:val="en-US" w:eastAsia="zh-CN"/>
              </w:rPr>
            </w:pPr>
            <w:r>
              <w:rPr>
                <w:rFonts w:hint="eastAsia" w:ascii="Times New Roman" w:hAnsi="Times New Roman" w:eastAsia="仿宋_GB2312" w:cs="Times New Roman"/>
                <w:lang w:eastAsia="zh-CN"/>
              </w:rPr>
              <w:t>《工程建设项目招标代理机构管理暂行办法》</w:t>
            </w:r>
            <w:r>
              <w:rPr>
                <w:rFonts w:hint="eastAsia" w:ascii="Times New Roman" w:hAnsi="Times New Roman" w:eastAsia="仿宋_GB2312" w:cs="Times New Roman"/>
                <w:lang w:val="en-US" w:eastAsia="zh-CN"/>
              </w:rPr>
              <w:t>第五条</w:t>
            </w:r>
          </w:p>
        </w:tc>
      </w:tr>
      <w:tr w14:paraId="29DA3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5" w:hRule="atLeast"/>
          <w:jc w:val="center"/>
        </w:trPr>
        <w:tc>
          <w:tcPr>
            <w:tcW w:w="817" w:type="dxa"/>
            <w:vMerge w:val="continue"/>
            <w:noWrap w:val="0"/>
            <w:vAlign w:val="center"/>
          </w:tcPr>
          <w:p w14:paraId="111FF1B8">
            <w:pPr>
              <w:pStyle w:val="4"/>
              <w:spacing w:before="0" w:beforeAutospacing="0" w:after="0" w:afterAutospacing="0" w:line="340" w:lineRule="exact"/>
              <w:jc w:val="center"/>
              <w:rPr>
                <w:rFonts w:hint="eastAsia" w:ascii="Times New Roman" w:hAnsi="Times New Roman" w:eastAsia="仿宋_GB2312" w:cs="Times New Roman"/>
                <w:kern w:val="0"/>
                <w:sz w:val="24"/>
                <w:szCs w:val="24"/>
                <w:lang w:val="en-US" w:eastAsia="zh-CN" w:bidi="ar-SA"/>
              </w:rPr>
            </w:pPr>
          </w:p>
        </w:tc>
        <w:tc>
          <w:tcPr>
            <w:tcW w:w="2215" w:type="dxa"/>
            <w:vMerge w:val="continue"/>
            <w:noWrap w:val="0"/>
            <w:vAlign w:val="center"/>
          </w:tcPr>
          <w:p w14:paraId="39E15B0A">
            <w:pPr>
              <w:pStyle w:val="4"/>
              <w:spacing w:before="0" w:beforeAutospacing="0" w:after="0" w:afterAutospacing="0" w:line="340" w:lineRule="exact"/>
              <w:jc w:val="both"/>
              <w:rPr>
                <w:rFonts w:ascii="Times New Roman" w:hAnsi="Times New Roman" w:eastAsia="仿宋_GB2312" w:cs="Times New Roman"/>
              </w:rPr>
            </w:pPr>
          </w:p>
        </w:tc>
        <w:tc>
          <w:tcPr>
            <w:tcW w:w="5646" w:type="dxa"/>
            <w:noWrap w:val="0"/>
            <w:vAlign w:val="center"/>
          </w:tcPr>
          <w:p w14:paraId="508603AF">
            <w:pPr>
              <w:pStyle w:val="4"/>
              <w:spacing w:before="0" w:beforeAutospacing="0" w:after="0" w:afterAutospacing="0" w:line="340" w:lineRule="exact"/>
              <w:jc w:val="both"/>
              <w:rPr>
                <w:rFonts w:hint="eastAsia" w:ascii="Times New Roman" w:hAnsi="Times New Roman" w:eastAsia="仿宋_GB2312" w:cs="Times New Roman"/>
                <w:lang w:eastAsia="zh-CN"/>
              </w:rPr>
            </w:pPr>
            <w:r>
              <w:rPr>
                <w:rFonts w:hint="eastAsia" w:ascii="Times New Roman" w:hAnsi="Times New Roman" w:eastAsia="仿宋_GB2312" w:cs="Times New Roman"/>
                <w:lang w:val="en-US" w:eastAsia="zh-CN"/>
              </w:rPr>
              <w:t>1.承揽招标代理业务</w:t>
            </w:r>
            <w:r>
              <w:rPr>
                <w:rFonts w:ascii="Times New Roman" w:hAnsi="Times New Roman" w:eastAsia="仿宋_GB2312" w:cs="Times New Roman"/>
              </w:rPr>
              <w:t>不具备从事招标代理业务的营业场所和相应资金</w:t>
            </w:r>
            <w:r>
              <w:rPr>
                <w:rFonts w:hint="eastAsia" w:ascii="Times New Roman" w:hAnsi="Times New Roman" w:eastAsia="仿宋_GB2312" w:cs="Times New Roman"/>
                <w:lang w:eastAsia="zh-CN"/>
              </w:rPr>
              <w:t>。</w:t>
            </w:r>
          </w:p>
          <w:p w14:paraId="4E5DECA1">
            <w:pPr>
              <w:pStyle w:val="4"/>
              <w:spacing w:before="0" w:beforeAutospacing="0" w:after="0" w:afterAutospacing="0" w:line="340" w:lineRule="exact"/>
              <w:jc w:val="both"/>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2.承揽招标代理业务</w:t>
            </w:r>
            <w:r>
              <w:rPr>
                <w:rFonts w:ascii="Times New Roman" w:hAnsi="Times New Roman" w:eastAsia="仿宋_GB2312" w:cs="Times New Roman"/>
              </w:rPr>
              <w:t>不具备编制招标文件和组织评标的相应专业能力</w:t>
            </w:r>
            <w:r>
              <w:rPr>
                <w:rFonts w:hint="eastAsia" w:ascii="Times New Roman" w:hAnsi="Times New Roman" w:eastAsia="仿宋_GB2312" w:cs="Times New Roman"/>
                <w:lang w:eastAsia="zh-CN"/>
              </w:rPr>
              <w:t>。</w:t>
            </w:r>
          </w:p>
        </w:tc>
        <w:tc>
          <w:tcPr>
            <w:tcW w:w="5591" w:type="dxa"/>
            <w:noWrap w:val="0"/>
            <w:vAlign w:val="center"/>
          </w:tcPr>
          <w:p w14:paraId="419D6528">
            <w:pPr>
              <w:pStyle w:val="4"/>
              <w:spacing w:before="0" w:beforeAutospacing="0" w:after="0" w:afterAutospacing="0" w:line="340" w:lineRule="exact"/>
              <w:jc w:val="both"/>
              <w:rPr>
                <w:rFonts w:hint="eastAsia" w:ascii="Times New Roman" w:hAnsi="Times New Roman" w:eastAsia="仿宋_GB2312" w:cs="Times New Roman"/>
                <w:kern w:val="0"/>
                <w:sz w:val="24"/>
                <w:szCs w:val="24"/>
                <w:lang w:val="en-US" w:eastAsia="zh-CN" w:bidi="ar-SA"/>
              </w:rPr>
            </w:pPr>
            <w:r>
              <w:rPr>
                <w:rFonts w:ascii="Times New Roman" w:hAnsi="Times New Roman" w:eastAsia="仿宋_GB2312" w:cs="Times New Roman"/>
              </w:rPr>
              <w:t>《中华人民共和国招标投标法》第十三条</w:t>
            </w:r>
          </w:p>
        </w:tc>
      </w:tr>
      <w:tr w14:paraId="174DD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6" w:hRule="atLeast"/>
          <w:jc w:val="center"/>
        </w:trPr>
        <w:tc>
          <w:tcPr>
            <w:tcW w:w="817" w:type="dxa"/>
            <w:vMerge w:val="continue"/>
            <w:noWrap w:val="0"/>
            <w:vAlign w:val="center"/>
          </w:tcPr>
          <w:p w14:paraId="4D6F28D6">
            <w:pPr>
              <w:pStyle w:val="4"/>
              <w:spacing w:before="0" w:beforeAutospacing="0" w:after="0" w:afterAutospacing="0" w:line="340" w:lineRule="exact"/>
              <w:jc w:val="center"/>
              <w:rPr>
                <w:rFonts w:hint="eastAsia" w:ascii="Times New Roman" w:hAnsi="Times New Roman" w:eastAsia="仿宋_GB2312" w:cs="Times New Roman"/>
                <w:kern w:val="0"/>
                <w:sz w:val="24"/>
                <w:szCs w:val="24"/>
                <w:lang w:val="en-US" w:eastAsia="zh-CN" w:bidi="ar-SA"/>
              </w:rPr>
            </w:pPr>
          </w:p>
        </w:tc>
        <w:tc>
          <w:tcPr>
            <w:tcW w:w="2215" w:type="dxa"/>
            <w:vMerge w:val="continue"/>
            <w:noWrap w:val="0"/>
            <w:vAlign w:val="center"/>
          </w:tcPr>
          <w:p w14:paraId="7BCCB9B6">
            <w:pPr>
              <w:pStyle w:val="4"/>
              <w:spacing w:before="0" w:beforeAutospacing="0" w:after="0" w:afterAutospacing="0" w:line="340" w:lineRule="exact"/>
              <w:jc w:val="both"/>
              <w:rPr>
                <w:rFonts w:ascii="Times New Roman" w:hAnsi="Times New Roman" w:eastAsia="仿宋_GB2312" w:cs="Times New Roman"/>
              </w:rPr>
            </w:pPr>
          </w:p>
        </w:tc>
        <w:tc>
          <w:tcPr>
            <w:tcW w:w="5646" w:type="dxa"/>
            <w:noWrap w:val="0"/>
            <w:vAlign w:val="center"/>
          </w:tcPr>
          <w:p w14:paraId="306A3091">
            <w:pPr>
              <w:pStyle w:val="4"/>
              <w:spacing w:before="0" w:beforeAutospacing="0" w:after="0" w:afterAutospacing="0" w:line="340" w:lineRule="exact"/>
              <w:jc w:val="both"/>
              <w:rPr>
                <w:rFonts w:hint="eastAsia" w:ascii="Times New Roman" w:hAnsi="Times New Roman" w:eastAsia="仿宋_GB2312" w:cs="Times New Roman"/>
                <w:lang w:eastAsia="zh-CN"/>
              </w:rPr>
            </w:pPr>
            <w:r>
              <w:rPr>
                <w:rFonts w:hint="eastAsia" w:ascii="Times New Roman" w:hAnsi="Times New Roman" w:eastAsia="仿宋_GB2312" w:cs="Times New Roman"/>
                <w:lang w:val="en-US" w:eastAsia="zh-CN"/>
              </w:rPr>
              <w:t>1.不</w:t>
            </w:r>
            <w:r>
              <w:rPr>
                <w:rFonts w:hint="eastAsia" w:ascii="Times New Roman" w:hAnsi="Times New Roman" w:eastAsia="仿宋_GB2312" w:cs="Times New Roman"/>
                <w:lang w:eastAsia="zh-CN"/>
              </w:rPr>
              <w:t>具备独立办公场所和编制招标文件、存储招标资料等所需要的办公条件。</w:t>
            </w:r>
          </w:p>
          <w:p w14:paraId="2E4040C0">
            <w:pPr>
              <w:pStyle w:val="4"/>
              <w:spacing w:before="0" w:beforeAutospacing="0" w:after="0" w:afterAutospacing="0" w:line="340" w:lineRule="exact"/>
              <w:jc w:val="both"/>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2.少于5名熟悉招标投标法律法规、具备编制招标文件和组织评标等专业能力的招标代理从业人员。</w:t>
            </w:r>
          </w:p>
          <w:p w14:paraId="25D5D2EF">
            <w:pPr>
              <w:pStyle w:val="4"/>
              <w:spacing w:before="0" w:beforeAutospacing="0" w:after="0" w:afterAutospacing="0" w:line="340" w:lineRule="exact"/>
              <w:jc w:val="both"/>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lang w:val="en-US" w:eastAsia="zh-CN"/>
              </w:rPr>
              <w:t>3.无</w:t>
            </w:r>
            <w:r>
              <w:rPr>
                <w:rFonts w:hint="eastAsia" w:ascii="Times New Roman" w:hAnsi="Times New Roman" w:eastAsia="仿宋_GB2312" w:cs="Times New Roman"/>
                <w:lang w:eastAsia="zh-CN"/>
              </w:rPr>
              <w:t>完善的内部管理制度。</w:t>
            </w:r>
          </w:p>
        </w:tc>
        <w:tc>
          <w:tcPr>
            <w:tcW w:w="5591" w:type="dxa"/>
            <w:noWrap w:val="0"/>
            <w:vAlign w:val="center"/>
          </w:tcPr>
          <w:p w14:paraId="5CA1499E">
            <w:pPr>
              <w:pStyle w:val="4"/>
              <w:spacing w:before="0" w:beforeAutospacing="0" w:after="0" w:afterAutospacing="0" w:line="340" w:lineRule="exact"/>
              <w:jc w:val="both"/>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lang w:eastAsia="zh-CN"/>
              </w:rPr>
              <w:t>《工程建设项目招标代理机构管理暂行办法》</w:t>
            </w:r>
            <w:r>
              <w:rPr>
                <w:rFonts w:hint="eastAsia" w:ascii="Times New Roman" w:hAnsi="Times New Roman" w:eastAsia="仿宋_GB2312" w:cs="Times New Roman"/>
                <w:lang w:val="en-US" w:eastAsia="zh-CN"/>
              </w:rPr>
              <w:t>第十条</w:t>
            </w:r>
          </w:p>
        </w:tc>
      </w:tr>
      <w:tr w14:paraId="2D36D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4" w:hRule="atLeast"/>
          <w:jc w:val="center"/>
        </w:trPr>
        <w:tc>
          <w:tcPr>
            <w:tcW w:w="817" w:type="dxa"/>
            <w:noWrap w:val="0"/>
            <w:vAlign w:val="center"/>
          </w:tcPr>
          <w:p w14:paraId="5D1F9BBB">
            <w:pPr>
              <w:pStyle w:val="4"/>
              <w:spacing w:before="0" w:beforeAutospacing="0" w:after="0" w:afterAutospacing="0" w:line="340" w:lineRule="exact"/>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w:t>
            </w:r>
          </w:p>
        </w:tc>
        <w:tc>
          <w:tcPr>
            <w:tcW w:w="2215" w:type="dxa"/>
            <w:noWrap w:val="0"/>
            <w:vAlign w:val="center"/>
          </w:tcPr>
          <w:p w14:paraId="5113996D">
            <w:pPr>
              <w:pStyle w:val="4"/>
              <w:spacing w:before="0" w:beforeAutospacing="0" w:after="0" w:afterAutospacing="0" w:line="340" w:lineRule="exact"/>
              <w:jc w:val="both"/>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禁止未按规定完成信息登记承接业务</w:t>
            </w:r>
          </w:p>
        </w:tc>
        <w:tc>
          <w:tcPr>
            <w:tcW w:w="5646" w:type="dxa"/>
            <w:noWrap w:val="0"/>
            <w:vAlign w:val="center"/>
          </w:tcPr>
          <w:p w14:paraId="500F75CB">
            <w:pPr>
              <w:pStyle w:val="4"/>
              <w:spacing w:before="0" w:beforeAutospacing="0" w:after="0" w:afterAutospacing="0" w:line="340" w:lineRule="exact"/>
              <w:jc w:val="both"/>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highlight w:val="none"/>
                <w:lang w:val="en-US" w:eastAsia="zh-CN"/>
              </w:rPr>
              <w:t>未通过其设立登记所在地省级建筑市场监管一体化工作平台登记本机构及从业人员信息。</w:t>
            </w:r>
            <w:r>
              <w:rPr>
                <w:rFonts w:hint="eastAsia" w:ascii="Times New Roman" w:hAnsi="Times New Roman" w:eastAsia="仿宋_GB2312" w:cs="Times New Roman"/>
                <w:lang w:val="en-US" w:eastAsia="zh-CN"/>
              </w:rPr>
              <w:t>信息发生变更的，未在规定期限内更新。</w:t>
            </w:r>
          </w:p>
        </w:tc>
        <w:tc>
          <w:tcPr>
            <w:tcW w:w="5591" w:type="dxa"/>
            <w:noWrap w:val="0"/>
            <w:vAlign w:val="center"/>
          </w:tcPr>
          <w:p w14:paraId="4F4D10B0">
            <w:pPr>
              <w:pStyle w:val="4"/>
              <w:spacing w:before="0" w:beforeAutospacing="0" w:after="0" w:afterAutospacing="0" w:line="340" w:lineRule="exact"/>
              <w:jc w:val="both"/>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lang w:eastAsia="zh-CN"/>
              </w:rPr>
              <w:t>《工程建设项目招标代理机构管理暂行办法》</w:t>
            </w:r>
            <w:r>
              <w:rPr>
                <w:rFonts w:hint="eastAsia" w:ascii="Times New Roman" w:hAnsi="Times New Roman" w:eastAsia="仿宋_GB2312" w:cs="Times New Roman"/>
                <w:lang w:val="en-US" w:eastAsia="zh-CN"/>
              </w:rPr>
              <w:t>第七条、第八条</w:t>
            </w:r>
          </w:p>
        </w:tc>
      </w:tr>
      <w:tr w14:paraId="12843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8" w:hRule="atLeast"/>
          <w:jc w:val="center"/>
        </w:trPr>
        <w:tc>
          <w:tcPr>
            <w:tcW w:w="817" w:type="dxa"/>
            <w:vMerge w:val="restart"/>
            <w:noWrap w:val="0"/>
            <w:vAlign w:val="center"/>
          </w:tcPr>
          <w:p w14:paraId="0823E1CA">
            <w:pPr>
              <w:pStyle w:val="4"/>
              <w:spacing w:before="0" w:beforeAutospacing="0" w:after="0" w:afterAutospacing="0" w:line="340" w:lineRule="exact"/>
              <w:jc w:val="center"/>
              <w:rPr>
                <w:rFonts w:hint="eastAsia" w:ascii="Times New Roman" w:hAnsi="Times New Roman" w:eastAsia="仿宋_GB2312" w:cs="Times New Roman"/>
                <w:lang w:eastAsia="zh-CN"/>
              </w:rPr>
            </w:pPr>
            <w:r>
              <w:rPr>
                <w:rFonts w:hint="eastAsia" w:ascii="Times New Roman" w:hAnsi="Times New Roman" w:eastAsia="仿宋_GB2312" w:cs="Times New Roman"/>
                <w:lang w:val="en-US" w:eastAsia="zh-CN"/>
              </w:rPr>
              <w:t>3</w:t>
            </w:r>
          </w:p>
        </w:tc>
        <w:tc>
          <w:tcPr>
            <w:tcW w:w="2215" w:type="dxa"/>
            <w:vMerge w:val="restart"/>
            <w:noWrap w:val="0"/>
            <w:vAlign w:val="center"/>
          </w:tcPr>
          <w:p w14:paraId="226AB201">
            <w:pPr>
              <w:pStyle w:val="4"/>
              <w:spacing w:before="0" w:beforeAutospacing="0" w:after="0" w:afterAutospacing="0" w:line="340" w:lineRule="exact"/>
              <w:jc w:val="both"/>
              <w:rPr>
                <w:rFonts w:ascii="Times New Roman" w:hAnsi="Times New Roman" w:eastAsia="仿宋_GB2312" w:cs="Times New Roman"/>
              </w:rPr>
            </w:pPr>
            <w:r>
              <w:rPr>
                <w:rFonts w:ascii="Times New Roman" w:hAnsi="Times New Roman" w:eastAsia="仿宋_GB2312" w:cs="Times New Roman"/>
              </w:rPr>
              <w:t>禁止以不正当手段承揽招标代理业务</w:t>
            </w:r>
          </w:p>
        </w:tc>
        <w:tc>
          <w:tcPr>
            <w:tcW w:w="5646" w:type="dxa"/>
            <w:noWrap w:val="0"/>
            <w:vAlign w:val="center"/>
          </w:tcPr>
          <w:p w14:paraId="494FA27D">
            <w:pPr>
              <w:pStyle w:val="4"/>
              <w:spacing w:before="0" w:beforeAutospacing="0" w:after="0" w:afterAutospacing="0" w:line="340" w:lineRule="exact"/>
              <w:jc w:val="both"/>
              <w:rPr>
                <w:rFonts w:ascii="Times New Roman" w:hAnsi="Times New Roman" w:eastAsia="仿宋_GB2312" w:cs="Times New Roman"/>
              </w:rPr>
            </w:pPr>
            <w:r>
              <w:rPr>
                <w:rFonts w:ascii="Times New Roman" w:hAnsi="Times New Roman" w:eastAsia="仿宋_GB2312" w:cs="Times New Roman"/>
              </w:rPr>
              <w:t>采取行贿、提供回扣或者输送不正当利益等非法手段承揽业务。</w:t>
            </w:r>
          </w:p>
        </w:tc>
        <w:tc>
          <w:tcPr>
            <w:tcW w:w="5591" w:type="dxa"/>
            <w:noWrap w:val="0"/>
            <w:vAlign w:val="center"/>
          </w:tcPr>
          <w:p w14:paraId="164EBF34">
            <w:pPr>
              <w:pStyle w:val="4"/>
              <w:spacing w:before="0" w:beforeAutospacing="0" w:after="0" w:afterAutospacing="0" w:line="340" w:lineRule="exact"/>
              <w:jc w:val="both"/>
              <w:rPr>
                <w:rFonts w:ascii="Times New Roman" w:hAnsi="Times New Roman" w:eastAsia="仿宋_GB2312" w:cs="Times New Roman"/>
              </w:rPr>
            </w:pPr>
            <w:r>
              <w:rPr>
                <w:rFonts w:ascii="Times New Roman" w:hAnsi="Times New Roman" w:eastAsia="仿宋_GB2312" w:cs="Times New Roman"/>
              </w:rPr>
              <w:t>《国家发展改革委等部门关于严格执行招标投标法规制度进一步规范招标投标主体行为的若干意见》（发改法规规〔2022〕1117号）</w:t>
            </w:r>
          </w:p>
        </w:tc>
      </w:tr>
      <w:tr w14:paraId="3744E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9" w:hRule="atLeast"/>
          <w:jc w:val="center"/>
        </w:trPr>
        <w:tc>
          <w:tcPr>
            <w:tcW w:w="817" w:type="dxa"/>
            <w:vMerge w:val="continue"/>
            <w:noWrap w:val="0"/>
            <w:vAlign w:val="center"/>
          </w:tcPr>
          <w:p w14:paraId="290F6F03">
            <w:pPr>
              <w:pStyle w:val="4"/>
              <w:spacing w:before="0" w:beforeAutospacing="0" w:after="0" w:afterAutospacing="0" w:line="340" w:lineRule="exact"/>
              <w:jc w:val="center"/>
              <w:rPr>
                <w:rFonts w:hint="default" w:ascii="Times New Roman" w:hAnsi="Times New Roman" w:eastAsia="仿宋_GB2312" w:cs="Times New Roman"/>
                <w:lang w:val="en-US" w:eastAsia="zh-CN"/>
              </w:rPr>
            </w:pPr>
          </w:p>
        </w:tc>
        <w:tc>
          <w:tcPr>
            <w:tcW w:w="2215" w:type="dxa"/>
            <w:vMerge w:val="continue"/>
            <w:noWrap w:val="0"/>
            <w:vAlign w:val="center"/>
          </w:tcPr>
          <w:p w14:paraId="0B72E3D4">
            <w:pPr>
              <w:pStyle w:val="4"/>
              <w:spacing w:before="0" w:beforeAutospacing="0" w:after="0" w:afterAutospacing="0" w:line="340" w:lineRule="exact"/>
              <w:jc w:val="both"/>
              <w:rPr>
                <w:rFonts w:hint="eastAsia" w:ascii="Times New Roman" w:hAnsi="Times New Roman" w:eastAsia="仿宋_GB2312" w:cs="Times New Roman"/>
              </w:rPr>
            </w:pPr>
          </w:p>
        </w:tc>
        <w:tc>
          <w:tcPr>
            <w:tcW w:w="5646" w:type="dxa"/>
            <w:noWrap w:val="0"/>
            <w:vAlign w:val="center"/>
          </w:tcPr>
          <w:p w14:paraId="006B4F35">
            <w:pPr>
              <w:pStyle w:val="4"/>
              <w:spacing w:before="0" w:beforeAutospacing="0" w:after="0" w:afterAutospacing="0" w:line="340" w:lineRule="exact"/>
              <w:jc w:val="both"/>
              <w:rPr>
                <w:rFonts w:hint="eastAsia" w:ascii="Times New Roman" w:hAnsi="Times New Roman" w:eastAsia="仿宋_GB2312" w:cs="Times New Roman"/>
                <w:lang w:eastAsia="zh-CN"/>
              </w:rPr>
            </w:pPr>
            <w:r>
              <w:rPr>
                <w:rFonts w:hint="eastAsia" w:ascii="Times New Roman" w:hAnsi="Times New Roman" w:eastAsia="仿宋_GB2312" w:cs="Times New Roman"/>
              </w:rPr>
              <w:t>编造、传播或者指使他人编造、传播虚假信息或者误导性信息，损害其他</w:t>
            </w:r>
            <w:r>
              <w:rPr>
                <w:rFonts w:hint="eastAsia" w:ascii="Times New Roman" w:hAnsi="Times New Roman" w:eastAsia="仿宋_GB2312" w:cs="Times New Roman"/>
                <w:lang w:val="en-US" w:eastAsia="zh-CN"/>
              </w:rPr>
              <w:t>招标代理机构</w:t>
            </w:r>
            <w:r>
              <w:rPr>
                <w:rFonts w:hint="eastAsia" w:ascii="Times New Roman" w:hAnsi="Times New Roman" w:eastAsia="仿宋_GB2312" w:cs="Times New Roman"/>
              </w:rPr>
              <w:t>的商业信誉、</w:t>
            </w:r>
            <w:r>
              <w:rPr>
                <w:rFonts w:hint="eastAsia" w:ascii="Times New Roman" w:hAnsi="Times New Roman" w:eastAsia="仿宋_GB2312" w:cs="Times New Roman"/>
                <w:lang w:val="en-US" w:eastAsia="zh-CN"/>
              </w:rPr>
              <w:t>品牌</w:t>
            </w:r>
            <w:r>
              <w:rPr>
                <w:rFonts w:hint="eastAsia" w:ascii="Times New Roman" w:hAnsi="Times New Roman" w:eastAsia="仿宋_GB2312" w:cs="Times New Roman"/>
              </w:rPr>
              <w:t>声誉</w:t>
            </w:r>
            <w:r>
              <w:rPr>
                <w:rFonts w:hint="eastAsia" w:ascii="Times New Roman" w:hAnsi="Times New Roman" w:eastAsia="仿宋_GB2312" w:cs="Times New Roman"/>
                <w:lang w:eastAsia="zh-CN"/>
              </w:rPr>
              <w:t>。</w:t>
            </w:r>
          </w:p>
        </w:tc>
        <w:tc>
          <w:tcPr>
            <w:tcW w:w="5591" w:type="dxa"/>
            <w:noWrap w:val="0"/>
            <w:vAlign w:val="center"/>
          </w:tcPr>
          <w:p w14:paraId="6A9FEF32">
            <w:pPr>
              <w:pStyle w:val="4"/>
              <w:spacing w:before="0" w:beforeAutospacing="0" w:after="0" w:afterAutospacing="0" w:line="340" w:lineRule="exact"/>
              <w:jc w:val="both"/>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《中华人民共和国反不正当竞争法》</w:t>
            </w:r>
            <w:r>
              <w:rPr>
                <w:rFonts w:ascii="Times New Roman" w:hAnsi="Times New Roman" w:eastAsia="仿宋_GB2312" w:cs="Times New Roman"/>
              </w:rPr>
              <w:t>第十</w:t>
            </w:r>
            <w:r>
              <w:rPr>
                <w:rFonts w:hint="eastAsia" w:ascii="Times New Roman" w:hAnsi="Times New Roman" w:eastAsia="仿宋_GB2312" w:cs="Times New Roman"/>
                <w:lang w:val="en-US" w:eastAsia="zh-CN"/>
              </w:rPr>
              <w:t>二</w:t>
            </w:r>
            <w:r>
              <w:rPr>
                <w:rFonts w:ascii="Times New Roman" w:hAnsi="Times New Roman" w:eastAsia="仿宋_GB2312" w:cs="Times New Roman"/>
              </w:rPr>
              <w:t>条</w:t>
            </w:r>
          </w:p>
        </w:tc>
      </w:tr>
      <w:tr w14:paraId="35874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817" w:type="dxa"/>
            <w:vMerge w:val="continue"/>
            <w:noWrap w:val="0"/>
            <w:vAlign w:val="center"/>
          </w:tcPr>
          <w:p w14:paraId="4D2F6CD6">
            <w:pPr>
              <w:pStyle w:val="4"/>
              <w:spacing w:before="0" w:beforeAutospacing="0" w:after="0" w:afterAutospacing="0" w:line="340" w:lineRule="exact"/>
              <w:jc w:val="center"/>
              <w:rPr>
                <w:rFonts w:hint="default" w:ascii="Times New Roman" w:hAnsi="Times New Roman" w:eastAsia="仿宋_GB2312" w:cs="Times New Roman"/>
                <w:lang w:val="en-US" w:eastAsia="zh-CN"/>
              </w:rPr>
            </w:pPr>
          </w:p>
        </w:tc>
        <w:tc>
          <w:tcPr>
            <w:tcW w:w="2215" w:type="dxa"/>
            <w:vMerge w:val="continue"/>
            <w:noWrap w:val="0"/>
            <w:vAlign w:val="center"/>
          </w:tcPr>
          <w:p w14:paraId="31FD428C">
            <w:pPr>
              <w:pStyle w:val="4"/>
              <w:spacing w:before="0" w:beforeAutospacing="0" w:after="0" w:afterAutospacing="0" w:line="340" w:lineRule="exact"/>
              <w:jc w:val="both"/>
              <w:rPr>
                <w:rFonts w:hint="eastAsia" w:ascii="Times New Roman" w:hAnsi="Times New Roman" w:eastAsia="仿宋_GB2312" w:cs="Times New Roman"/>
              </w:rPr>
            </w:pPr>
          </w:p>
        </w:tc>
        <w:tc>
          <w:tcPr>
            <w:tcW w:w="5646" w:type="dxa"/>
            <w:noWrap w:val="0"/>
            <w:vAlign w:val="center"/>
          </w:tcPr>
          <w:p w14:paraId="1A72C6B2">
            <w:pPr>
              <w:pStyle w:val="4"/>
              <w:spacing w:before="0" w:beforeAutospacing="0" w:after="0" w:afterAutospacing="0" w:line="340" w:lineRule="exact"/>
              <w:jc w:val="both"/>
              <w:rPr>
                <w:rFonts w:hint="eastAsia" w:ascii="Times New Roman" w:hAnsi="Times New Roman" w:eastAsia="仿宋_GB2312" w:cs="Times New Roman"/>
              </w:rPr>
            </w:pPr>
            <w:r>
              <w:rPr>
                <w:rFonts w:hint="eastAsia" w:ascii="Times New Roman" w:hAnsi="Times New Roman" w:eastAsia="仿宋_GB2312" w:cs="Times New Roman"/>
              </w:rPr>
              <w:t>聘用已受聘于其他</w:t>
            </w:r>
            <w:r>
              <w:rPr>
                <w:rFonts w:hint="eastAsia" w:ascii="Times New Roman" w:hAnsi="Times New Roman" w:eastAsia="仿宋_GB2312" w:cs="Times New Roman"/>
                <w:lang w:val="en-US" w:eastAsia="zh-CN"/>
              </w:rPr>
              <w:t>招标</w:t>
            </w:r>
            <w:r>
              <w:rPr>
                <w:rFonts w:hint="eastAsia" w:ascii="Times New Roman" w:hAnsi="Times New Roman" w:eastAsia="仿宋_GB2312" w:cs="Times New Roman"/>
              </w:rPr>
              <w:t>代理机构的</w:t>
            </w:r>
            <w:r>
              <w:rPr>
                <w:rFonts w:hint="eastAsia" w:ascii="Times New Roman" w:hAnsi="Times New Roman" w:eastAsia="仿宋_GB2312" w:cs="Times New Roman"/>
                <w:lang w:val="en-US" w:eastAsia="zh-CN"/>
              </w:rPr>
              <w:t>招标代理</w:t>
            </w:r>
            <w:r>
              <w:rPr>
                <w:rFonts w:hint="eastAsia" w:ascii="Times New Roman" w:hAnsi="Times New Roman" w:eastAsia="仿宋_GB2312" w:cs="Times New Roman"/>
              </w:rPr>
              <w:t>从业人员。</w:t>
            </w:r>
          </w:p>
        </w:tc>
        <w:tc>
          <w:tcPr>
            <w:tcW w:w="5591" w:type="dxa"/>
            <w:noWrap w:val="0"/>
            <w:vAlign w:val="center"/>
          </w:tcPr>
          <w:p w14:paraId="2846C744">
            <w:pPr>
              <w:pStyle w:val="4"/>
              <w:spacing w:before="0" w:beforeAutospacing="0" w:after="0" w:afterAutospacing="0" w:line="340" w:lineRule="exact"/>
              <w:jc w:val="both"/>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《工程建设项目招标代理机构管理暂行办法》</w:t>
            </w:r>
            <w:r>
              <w:rPr>
                <w:rFonts w:hint="eastAsia" w:ascii="Times New Roman" w:hAnsi="Times New Roman" w:eastAsia="仿宋_GB2312" w:cs="Times New Roman"/>
                <w:lang w:val="en-US" w:eastAsia="zh-CN"/>
              </w:rPr>
              <w:t>第十二条</w:t>
            </w:r>
          </w:p>
        </w:tc>
      </w:tr>
      <w:tr w14:paraId="6E091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jc w:val="center"/>
        </w:trPr>
        <w:tc>
          <w:tcPr>
            <w:tcW w:w="817" w:type="dxa"/>
            <w:vMerge w:val="restart"/>
            <w:noWrap w:val="0"/>
            <w:vAlign w:val="center"/>
          </w:tcPr>
          <w:p w14:paraId="2AA4154F">
            <w:pPr>
              <w:pStyle w:val="4"/>
              <w:spacing w:before="0" w:beforeAutospacing="0" w:after="0" w:afterAutospacing="0" w:line="340" w:lineRule="exact"/>
              <w:jc w:val="center"/>
              <w:rPr>
                <w:rFonts w:hint="eastAsia" w:ascii="Times New Roman" w:hAnsi="Times New Roman" w:eastAsia="仿宋_GB2312" w:cs="Times New Roman"/>
                <w:lang w:eastAsia="zh-CN"/>
              </w:rPr>
            </w:pPr>
            <w:r>
              <w:rPr>
                <w:rFonts w:hint="eastAsia" w:ascii="Times New Roman" w:hAnsi="Times New Roman" w:eastAsia="仿宋_GB2312" w:cs="Times New Roman"/>
                <w:lang w:val="en-US" w:eastAsia="zh-CN"/>
              </w:rPr>
              <w:t>4</w:t>
            </w:r>
          </w:p>
        </w:tc>
        <w:tc>
          <w:tcPr>
            <w:tcW w:w="2215" w:type="dxa"/>
            <w:vMerge w:val="restart"/>
            <w:noWrap w:val="0"/>
            <w:vAlign w:val="center"/>
          </w:tcPr>
          <w:p w14:paraId="1D32869B">
            <w:pPr>
              <w:pStyle w:val="4"/>
              <w:spacing w:before="0" w:beforeAutospacing="0" w:after="0" w:afterAutospacing="0" w:line="340" w:lineRule="exact"/>
              <w:jc w:val="both"/>
              <w:rPr>
                <w:rFonts w:hint="eastAsia" w:ascii="Times New Roman" w:hAnsi="Times New Roman" w:eastAsia="仿宋" w:cs="仿宋"/>
                <w:color w:val="auto"/>
                <w:sz w:val="24"/>
              </w:rPr>
            </w:pPr>
            <w:r>
              <w:rPr>
                <w:rFonts w:hint="eastAsia" w:ascii="Times New Roman" w:hAnsi="Times New Roman" w:eastAsia="仿宋" w:cs="仿宋"/>
                <w:color w:val="auto"/>
                <w:sz w:val="24"/>
              </w:rPr>
              <w:t>禁止违规开展委托代理业务</w:t>
            </w:r>
          </w:p>
        </w:tc>
        <w:tc>
          <w:tcPr>
            <w:tcW w:w="5646" w:type="dxa"/>
            <w:noWrap w:val="0"/>
            <w:vAlign w:val="center"/>
          </w:tcPr>
          <w:p w14:paraId="5E8B5C11">
            <w:pPr>
              <w:pStyle w:val="4"/>
              <w:spacing w:before="0" w:beforeAutospacing="0" w:after="0" w:afterAutospacing="0" w:line="340" w:lineRule="exact"/>
              <w:jc w:val="both"/>
              <w:rPr>
                <w:rFonts w:ascii="Times New Roman" w:hAnsi="Times New Roman" w:eastAsia="仿宋_GB2312" w:cs="Times New Roman"/>
              </w:rPr>
            </w:pPr>
            <w:r>
              <w:rPr>
                <w:rFonts w:hint="eastAsia" w:ascii="Times New Roman" w:hAnsi="Times New Roman" w:eastAsia="仿宋" w:cs="仿宋"/>
                <w:color w:val="auto"/>
                <w:sz w:val="24"/>
              </w:rPr>
              <w:t>开展招标代理</w:t>
            </w:r>
            <w:r>
              <w:rPr>
                <w:rFonts w:hint="eastAsia" w:ascii="Times New Roman" w:hAnsi="Times New Roman" w:eastAsia="仿宋_GB2312" w:cs="Times New Roman"/>
                <w:lang w:val="en-US" w:eastAsia="zh-CN"/>
              </w:rPr>
              <w:t>业务</w:t>
            </w:r>
            <w:r>
              <w:rPr>
                <w:rFonts w:hint="eastAsia" w:ascii="Times New Roman" w:hAnsi="Times New Roman" w:eastAsia="仿宋_GB2312" w:cs="Times New Roman"/>
              </w:rPr>
              <w:t>前</w:t>
            </w:r>
            <w:r>
              <w:rPr>
                <w:rFonts w:hint="eastAsia" w:ascii="Times New Roman" w:hAnsi="Times New Roman" w:eastAsia="仿宋" w:cs="仿宋"/>
                <w:color w:val="auto"/>
                <w:sz w:val="24"/>
                <w:lang w:eastAsia="zh-CN"/>
              </w:rPr>
              <w:t>，</w:t>
            </w:r>
            <w:r>
              <w:rPr>
                <w:rFonts w:ascii="Times New Roman" w:hAnsi="Times New Roman" w:eastAsia="仿宋_GB2312" w:cs="Times New Roman"/>
              </w:rPr>
              <w:t>未与招标人签订书面委托合同。</w:t>
            </w:r>
          </w:p>
        </w:tc>
        <w:tc>
          <w:tcPr>
            <w:tcW w:w="5591" w:type="dxa"/>
            <w:noWrap w:val="0"/>
            <w:vAlign w:val="center"/>
          </w:tcPr>
          <w:p w14:paraId="3156890B">
            <w:pPr>
              <w:pStyle w:val="4"/>
              <w:spacing w:before="0" w:beforeAutospacing="0" w:after="0" w:afterAutospacing="0" w:line="340" w:lineRule="exact"/>
              <w:jc w:val="both"/>
              <w:rPr>
                <w:rFonts w:ascii="Times New Roman" w:hAnsi="Times New Roman" w:eastAsia="仿宋_GB2312" w:cs="Times New Roman"/>
              </w:rPr>
            </w:pPr>
            <w:r>
              <w:rPr>
                <w:rFonts w:ascii="Times New Roman" w:hAnsi="Times New Roman" w:eastAsia="仿宋_GB2312" w:cs="Times New Roman"/>
              </w:rPr>
              <w:t>《中华人民共和国招标投标法实施条例》第十四条</w:t>
            </w:r>
          </w:p>
        </w:tc>
      </w:tr>
      <w:tr w14:paraId="1153B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817" w:type="dxa"/>
            <w:vMerge w:val="continue"/>
            <w:noWrap w:val="0"/>
            <w:vAlign w:val="center"/>
          </w:tcPr>
          <w:p w14:paraId="03C107FB">
            <w:pPr>
              <w:pStyle w:val="4"/>
              <w:spacing w:before="0" w:beforeAutospacing="0" w:after="0" w:afterAutospacing="0" w:line="340" w:lineRule="exact"/>
              <w:jc w:val="center"/>
              <w:rPr>
                <w:rFonts w:hint="eastAsia" w:ascii="Times New Roman" w:hAnsi="Times New Roman" w:eastAsia="仿宋_GB2312" w:cs="Times New Roman"/>
                <w:lang w:eastAsia="zh-CN"/>
              </w:rPr>
            </w:pPr>
          </w:p>
        </w:tc>
        <w:tc>
          <w:tcPr>
            <w:tcW w:w="2215" w:type="dxa"/>
            <w:vMerge w:val="continue"/>
            <w:noWrap w:val="0"/>
            <w:vAlign w:val="center"/>
          </w:tcPr>
          <w:p w14:paraId="2DFEBC32">
            <w:pPr>
              <w:pStyle w:val="4"/>
              <w:spacing w:before="0" w:beforeAutospacing="0" w:after="0" w:afterAutospacing="0" w:line="340" w:lineRule="exact"/>
              <w:jc w:val="both"/>
              <w:rPr>
                <w:rFonts w:hint="eastAsia" w:ascii="Times New Roman" w:hAnsi="Times New Roman" w:eastAsia="仿宋" w:cs="仿宋"/>
                <w:color w:val="auto"/>
                <w:sz w:val="24"/>
                <w:lang w:val="en-US" w:eastAsia="zh-CN"/>
              </w:rPr>
            </w:pPr>
          </w:p>
        </w:tc>
        <w:tc>
          <w:tcPr>
            <w:tcW w:w="5646" w:type="dxa"/>
            <w:noWrap w:val="0"/>
            <w:vAlign w:val="center"/>
          </w:tcPr>
          <w:p w14:paraId="62790E2A">
            <w:pPr>
              <w:pStyle w:val="4"/>
              <w:spacing w:before="0" w:beforeAutospacing="0" w:after="0" w:afterAutospacing="0" w:line="340" w:lineRule="exact"/>
              <w:jc w:val="both"/>
              <w:rPr>
                <w:rFonts w:hint="eastAsia" w:ascii="Times New Roman" w:hAnsi="Times New Roman" w:eastAsia="仿宋_GB2312" w:cs="Times New Roman"/>
                <w:lang w:eastAsia="zh-CN"/>
              </w:rPr>
            </w:pPr>
            <w:r>
              <w:rPr>
                <w:rFonts w:hint="eastAsia" w:ascii="Times New Roman" w:hAnsi="Times New Roman" w:eastAsia="仿宋" w:cs="仿宋"/>
                <w:color w:val="auto"/>
                <w:sz w:val="24"/>
                <w:lang w:val="en-US" w:eastAsia="zh-CN"/>
              </w:rPr>
              <w:t>超出招标人委托的范围</w:t>
            </w:r>
            <w:r>
              <w:rPr>
                <w:rFonts w:hint="eastAsia" w:ascii="Times New Roman" w:hAnsi="Times New Roman" w:eastAsia="仿宋" w:cs="仿宋"/>
                <w:color w:val="auto"/>
                <w:sz w:val="24"/>
              </w:rPr>
              <w:t>开展代理</w:t>
            </w:r>
            <w:r>
              <w:rPr>
                <w:rFonts w:hint="eastAsia" w:ascii="Times New Roman" w:hAnsi="Times New Roman" w:eastAsia="仿宋" w:cs="仿宋"/>
                <w:color w:val="auto"/>
                <w:sz w:val="24"/>
                <w:lang w:val="en-US" w:eastAsia="zh-CN"/>
              </w:rPr>
              <w:t>活动</w:t>
            </w:r>
            <w:r>
              <w:rPr>
                <w:rFonts w:ascii="Times New Roman" w:hAnsi="Times New Roman" w:eastAsia="仿宋_GB2312" w:cs="Times New Roman"/>
              </w:rPr>
              <w:t>，</w:t>
            </w:r>
            <w:r>
              <w:rPr>
                <w:rFonts w:hint="eastAsia" w:ascii="Times New Roman" w:hAnsi="Times New Roman" w:eastAsia="仿宋_GB2312" w:cs="Times New Roman"/>
                <w:lang w:val="en-US" w:eastAsia="zh-CN"/>
              </w:rPr>
              <w:t>未拒绝</w:t>
            </w:r>
            <w:r>
              <w:rPr>
                <w:rFonts w:hint="eastAsia" w:ascii="Times New Roman" w:hAnsi="Times New Roman" w:eastAsia="仿宋_GB2312" w:cs="Times New Roman"/>
              </w:rPr>
              <w:t>招标人提出</w:t>
            </w:r>
            <w:r>
              <w:rPr>
                <w:rFonts w:hint="eastAsia" w:ascii="Times New Roman" w:hAnsi="Times New Roman" w:eastAsia="仿宋_GB2312" w:cs="Times New Roman"/>
                <w:lang w:eastAsia="zh-CN"/>
              </w:rPr>
              <w:t>的</w:t>
            </w:r>
            <w:r>
              <w:rPr>
                <w:rFonts w:hint="eastAsia" w:ascii="Times New Roman" w:hAnsi="Times New Roman" w:eastAsia="仿宋_GB2312" w:cs="Times New Roman"/>
              </w:rPr>
              <w:t>违反法律、法规、规章或行政规范性文件要求</w:t>
            </w:r>
            <w:r>
              <w:rPr>
                <w:rFonts w:hint="eastAsia" w:ascii="Times New Roman" w:hAnsi="Times New Roman" w:eastAsia="仿宋_GB2312" w:cs="Times New Roman"/>
                <w:lang w:eastAsia="zh-CN"/>
              </w:rPr>
              <w:t>的</w:t>
            </w:r>
            <w:r>
              <w:rPr>
                <w:rFonts w:hint="eastAsia" w:ascii="Times New Roman" w:hAnsi="Times New Roman" w:eastAsia="仿宋_GB2312" w:cs="Times New Roman"/>
              </w:rPr>
              <w:t>委托事宜</w:t>
            </w:r>
            <w:r>
              <w:rPr>
                <w:rFonts w:hint="eastAsia" w:ascii="Times New Roman" w:hAnsi="Times New Roman" w:eastAsia="仿宋_GB2312" w:cs="Times New Roman"/>
                <w:lang w:eastAsia="zh-CN"/>
              </w:rPr>
              <w:t>。</w:t>
            </w:r>
          </w:p>
        </w:tc>
        <w:tc>
          <w:tcPr>
            <w:tcW w:w="5591" w:type="dxa"/>
            <w:noWrap w:val="0"/>
            <w:vAlign w:val="center"/>
          </w:tcPr>
          <w:p w14:paraId="78B94FD4">
            <w:pPr>
              <w:pStyle w:val="4"/>
              <w:numPr>
                <w:ilvl w:val="0"/>
                <w:numId w:val="0"/>
              </w:numPr>
              <w:spacing w:before="0" w:beforeAutospacing="0" w:after="0" w:afterAutospacing="0" w:line="340" w:lineRule="exact"/>
              <w:jc w:val="both"/>
              <w:rPr>
                <w:rFonts w:ascii="Times New Roman" w:hAnsi="Times New Roman" w:eastAsia="仿宋_GB2312" w:cs="Times New Roman"/>
              </w:rPr>
            </w:pPr>
            <w:r>
              <w:rPr>
                <w:rFonts w:ascii="Times New Roman" w:hAnsi="Times New Roman" w:eastAsia="仿宋_GB2312" w:cs="Times New Roman"/>
                <w:kern w:val="0"/>
                <w:sz w:val="24"/>
                <w:szCs w:val="24"/>
                <w:lang w:val="en-US" w:eastAsia="zh-CN" w:bidi="ar-SA"/>
              </w:rPr>
              <w:t>1.</w:t>
            </w:r>
            <w:r>
              <w:rPr>
                <w:rFonts w:ascii="Times New Roman" w:hAnsi="Times New Roman" w:eastAsia="仿宋_GB2312" w:cs="Times New Roman"/>
              </w:rPr>
              <w:t>《国家发展改革委等部门关于严格执行招标投标法规制度进一步规范招标投标主体行为的若干意见》（发改法规规〔2022〕1117号）</w:t>
            </w:r>
          </w:p>
          <w:p w14:paraId="55DE6DBC">
            <w:pPr>
              <w:pStyle w:val="4"/>
              <w:numPr>
                <w:ilvl w:val="0"/>
                <w:numId w:val="0"/>
              </w:numPr>
              <w:spacing w:before="0" w:beforeAutospacing="0" w:after="0" w:afterAutospacing="0" w:line="340" w:lineRule="exact"/>
              <w:jc w:val="both"/>
              <w:rPr>
                <w:rFonts w:ascii="Times New Roman" w:hAnsi="Times New Roman" w:eastAsia="仿宋_GB2312" w:cs="Times New Roman"/>
              </w:rPr>
            </w:pPr>
            <w:r>
              <w:rPr>
                <w:rFonts w:ascii="Times New Roman" w:hAnsi="Times New Roman" w:eastAsia="仿宋_GB2312" w:cs="Times New Roman"/>
                <w:kern w:val="0"/>
                <w:sz w:val="24"/>
                <w:szCs w:val="24"/>
                <w:lang w:val="en-US" w:eastAsia="zh-CN" w:bidi="ar-SA"/>
              </w:rPr>
              <w:t>2.</w:t>
            </w:r>
            <w:r>
              <w:rPr>
                <w:rFonts w:hint="eastAsia" w:ascii="Times New Roman" w:hAnsi="Times New Roman" w:eastAsia="仿宋_GB2312" w:cs="Times New Roman"/>
                <w:lang w:eastAsia="zh-CN"/>
              </w:rPr>
              <w:t>《工程建设项目招标代理机构管理暂行办法》</w:t>
            </w:r>
            <w:r>
              <w:rPr>
                <w:rFonts w:hint="eastAsia" w:ascii="Times New Roman" w:hAnsi="Times New Roman" w:eastAsia="仿宋_GB2312" w:cs="Times New Roman"/>
                <w:lang w:val="en-US" w:eastAsia="zh-CN"/>
              </w:rPr>
              <w:t>第十六条</w:t>
            </w:r>
          </w:p>
        </w:tc>
      </w:tr>
      <w:tr w14:paraId="2BB52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jc w:val="center"/>
        </w:trPr>
        <w:tc>
          <w:tcPr>
            <w:tcW w:w="817" w:type="dxa"/>
            <w:vMerge w:val="continue"/>
            <w:noWrap w:val="0"/>
            <w:vAlign w:val="center"/>
          </w:tcPr>
          <w:p w14:paraId="6587D2BA">
            <w:pPr>
              <w:pStyle w:val="4"/>
              <w:spacing w:before="0" w:beforeAutospacing="0" w:after="0" w:afterAutospacing="0" w:line="340" w:lineRule="exact"/>
              <w:jc w:val="center"/>
              <w:rPr>
                <w:rFonts w:hint="default" w:ascii="Times New Roman" w:hAnsi="Times New Roman" w:eastAsia="仿宋_GB2312" w:cs="Times New Roman"/>
                <w:lang w:val="en-US" w:eastAsia="zh-CN"/>
              </w:rPr>
            </w:pPr>
          </w:p>
        </w:tc>
        <w:tc>
          <w:tcPr>
            <w:tcW w:w="2215" w:type="dxa"/>
            <w:vMerge w:val="continue"/>
            <w:noWrap w:val="0"/>
            <w:vAlign w:val="center"/>
          </w:tcPr>
          <w:p w14:paraId="2794DEDC">
            <w:pPr>
              <w:pStyle w:val="4"/>
              <w:spacing w:before="0" w:beforeAutospacing="0" w:after="0" w:afterAutospacing="0" w:line="340" w:lineRule="exact"/>
              <w:jc w:val="both"/>
              <w:rPr>
                <w:rFonts w:ascii="Times New Roman" w:hAnsi="Times New Roman" w:eastAsia="仿宋_GB2312" w:cs="Times New Roman"/>
              </w:rPr>
            </w:pPr>
          </w:p>
        </w:tc>
        <w:tc>
          <w:tcPr>
            <w:tcW w:w="5646" w:type="dxa"/>
            <w:noWrap w:val="0"/>
            <w:vAlign w:val="center"/>
          </w:tcPr>
          <w:p w14:paraId="1395D03C">
            <w:pPr>
              <w:pStyle w:val="4"/>
              <w:spacing w:before="0" w:beforeAutospacing="0" w:after="0" w:afterAutospacing="0" w:line="340" w:lineRule="exact"/>
              <w:jc w:val="both"/>
              <w:rPr>
                <w:rFonts w:ascii="Times New Roman" w:hAnsi="Times New Roman" w:eastAsia="仿宋_GB2312" w:cs="Times New Roman"/>
              </w:rPr>
            </w:pPr>
            <w:r>
              <w:rPr>
                <w:rFonts w:ascii="Times New Roman" w:hAnsi="Times New Roman" w:eastAsia="仿宋_GB2312" w:cs="Times New Roman"/>
              </w:rPr>
              <w:t>未经招标人同意，转让招标代理业务。</w:t>
            </w:r>
          </w:p>
        </w:tc>
        <w:tc>
          <w:tcPr>
            <w:tcW w:w="5591" w:type="dxa"/>
            <w:noWrap w:val="0"/>
            <w:vAlign w:val="center"/>
          </w:tcPr>
          <w:p w14:paraId="319380E0">
            <w:pPr>
              <w:pStyle w:val="4"/>
              <w:spacing w:before="0" w:beforeAutospacing="0" w:after="0" w:afterAutospacing="0" w:line="340" w:lineRule="exact"/>
              <w:jc w:val="both"/>
              <w:rPr>
                <w:rFonts w:ascii="Times New Roman" w:hAnsi="Times New Roman" w:eastAsia="仿宋_GB2312" w:cs="Times New Roman"/>
              </w:rPr>
            </w:pPr>
            <w:r>
              <w:rPr>
                <w:rFonts w:ascii="Times New Roman" w:hAnsi="Times New Roman" w:eastAsia="仿宋_GB2312" w:cs="Times New Roman"/>
              </w:rPr>
              <w:t>《工程建设项目施工招标投标办法》（七部委第30号令）第二十二条</w:t>
            </w:r>
          </w:p>
        </w:tc>
      </w:tr>
      <w:tr w14:paraId="3093D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14269" w:type="dxa"/>
            <w:gridSpan w:val="4"/>
            <w:noWrap w:val="0"/>
            <w:vAlign w:val="center"/>
          </w:tcPr>
          <w:p w14:paraId="30147462">
            <w:pPr>
              <w:pStyle w:val="4"/>
              <w:spacing w:before="0" w:beforeAutospacing="0" w:after="0" w:afterAutospacing="0" w:line="340" w:lineRule="exact"/>
              <w:jc w:val="both"/>
              <w:rPr>
                <w:rFonts w:hint="default" w:ascii="Times New Roman" w:hAnsi="Times New Roman" w:eastAsia="黑体" w:cs="Times New Roman"/>
                <w:lang w:val="en-US" w:eastAsia="zh-CN"/>
              </w:rPr>
            </w:pPr>
            <w:r>
              <w:rPr>
                <w:rFonts w:ascii="Times New Roman" w:hAnsi="Times New Roman" w:eastAsia="黑体" w:cs="Times New Roman"/>
                <w:bCs/>
                <w:kern w:val="2"/>
              </w:rPr>
              <w:t>二、</w:t>
            </w:r>
            <w:r>
              <w:rPr>
                <w:rFonts w:hint="eastAsia" w:ascii="Times New Roman" w:hAnsi="Times New Roman" w:eastAsia="黑体" w:cs="Times New Roman"/>
                <w:bCs/>
                <w:kern w:val="2"/>
                <w:lang w:val="en-US" w:eastAsia="zh-CN"/>
              </w:rPr>
              <w:t>开展招标代理业务</w:t>
            </w:r>
          </w:p>
        </w:tc>
      </w:tr>
      <w:tr w14:paraId="711B9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4" w:hRule="atLeast"/>
          <w:jc w:val="center"/>
        </w:trPr>
        <w:tc>
          <w:tcPr>
            <w:tcW w:w="817" w:type="dxa"/>
            <w:vMerge w:val="restart"/>
            <w:noWrap w:val="0"/>
            <w:vAlign w:val="center"/>
          </w:tcPr>
          <w:p w14:paraId="06AB8F38">
            <w:pPr>
              <w:pStyle w:val="4"/>
              <w:spacing w:before="0" w:beforeAutospacing="0" w:after="0" w:afterAutospacing="0" w:line="340" w:lineRule="exact"/>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5</w:t>
            </w:r>
          </w:p>
        </w:tc>
        <w:tc>
          <w:tcPr>
            <w:tcW w:w="2215" w:type="dxa"/>
            <w:vMerge w:val="restart"/>
            <w:noWrap w:val="0"/>
            <w:vAlign w:val="center"/>
          </w:tcPr>
          <w:p w14:paraId="3A39B4BD">
            <w:pPr>
              <w:pStyle w:val="4"/>
              <w:spacing w:before="0" w:beforeAutospacing="0" w:after="0" w:afterAutospacing="0" w:line="340" w:lineRule="exact"/>
              <w:jc w:val="both"/>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禁止违反法律法规及委托要求开展代理业务</w:t>
            </w:r>
          </w:p>
        </w:tc>
        <w:tc>
          <w:tcPr>
            <w:tcW w:w="5646" w:type="dxa"/>
            <w:noWrap w:val="0"/>
            <w:vAlign w:val="center"/>
          </w:tcPr>
          <w:p w14:paraId="5255153D">
            <w:pPr>
              <w:pStyle w:val="4"/>
              <w:spacing w:before="0" w:beforeAutospacing="0" w:after="0" w:afterAutospacing="0" w:line="340" w:lineRule="exact"/>
              <w:jc w:val="both"/>
              <w:rPr>
                <w:rFonts w:ascii="Times New Roman" w:hAnsi="Times New Roman" w:eastAsia="仿宋_GB2312" w:cs="Times New Roman"/>
              </w:rPr>
            </w:pPr>
            <w:r>
              <w:rPr>
                <w:rFonts w:hint="eastAsia" w:ascii="Times New Roman" w:hAnsi="Times New Roman" w:eastAsia="仿宋_GB2312" w:cs="Times New Roman"/>
                <w:lang w:val="en-US" w:eastAsia="zh-CN"/>
              </w:rPr>
              <w:t>代理</w:t>
            </w:r>
            <w:r>
              <w:rPr>
                <w:rFonts w:hint="eastAsia" w:ascii="Times New Roman" w:hAnsi="Times New Roman" w:eastAsia="仿宋_GB2312" w:cs="Times New Roman"/>
              </w:rPr>
              <w:t>委托事宜</w:t>
            </w:r>
            <w:r>
              <w:rPr>
                <w:rFonts w:hint="eastAsia" w:ascii="Times New Roman" w:hAnsi="Times New Roman" w:eastAsia="仿宋_GB2312" w:cs="Times New Roman"/>
                <w:lang w:val="en-US" w:eastAsia="zh-CN"/>
              </w:rPr>
              <w:t>不</w:t>
            </w:r>
            <w:r>
              <w:rPr>
                <w:rFonts w:hint="eastAsia" w:ascii="Times New Roman" w:hAnsi="Times New Roman" w:eastAsia="仿宋_GB2312" w:cs="Times New Roman"/>
              </w:rPr>
              <w:t>遵守法律、法规、规章以及行政规范性文件关于招标人的规定。</w:t>
            </w:r>
          </w:p>
        </w:tc>
        <w:tc>
          <w:tcPr>
            <w:tcW w:w="5591" w:type="dxa"/>
            <w:noWrap w:val="0"/>
            <w:vAlign w:val="center"/>
          </w:tcPr>
          <w:p w14:paraId="2DC25E0B">
            <w:pPr>
              <w:pStyle w:val="4"/>
              <w:spacing w:before="0" w:beforeAutospacing="0" w:after="0" w:afterAutospacing="0" w:line="340" w:lineRule="exact"/>
              <w:jc w:val="both"/>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w:t>
            </w:r>
            <w:r>
              <w:rPr>
                <w:rFonts w:ascii="Times New Roman" w:hAnsi="Times New Roman" w:eastAsia="仿宋_GB2312" w:cs="Times New Roman"/>
              </w:rPr>
              <w:t>《中华人民共和国招标投标法》</w:t>
            </w:r>
            <w:r>
              <w:rPr>
                <w:rFonts w:hint="eastAsia" w:ascii="Times New Roman" w:hAnsi="Times New Roman" w:eastAsia="仿宋_GB2312" w:cs="Times New Roman"/>
                <w:lang w:val="en-US" w:eastAsia="zh-CN"/>
              </w:rPr>
              <w:t>第十五条</w:t>
            </w:r>
          </w:p>
          <w:p w14:paraId="0290DC36">
            <w:pPr>
              <w:pStyle w:val="4"/>
              <w:spacing w:before="0" w:beforeAutospacing="0" w:after="0" w:afterAutospacing="0" w:line="340" w:lineRule="exact"/>
              <w:jc w:val="both"/>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w:t>
            </w:r>
            <w:r>
              <w:rPr>
                <w:rFonts w:ascii="Times New Roman" w:hAnsi="Times New Roman" w:eastAsia="仿宋_GB2312" w:cs="Times New Roman"/>
              </w:rPr>
              <w:t>《中华人民共和国招标投标法</w:t>
            </w:r>
            <w:r>
              <w:rPr>
                <w:rFonts w:hint="eastAsia" w:ascii="Times New Roman" w:hAnsi="Times New Roman" w:eastAsia="仿宋_GB2312" w:cs="Times New Roman"/>
                <w:lang w:val="en-US" w:eastAsia="zh-CN"/>
              </w:rPr>
              <w:t>实施条例</w:t>
            </w:r>
            <w:r>
              <w:rPr>
                <w:rFonts w:ascii="Times New Roman" w:hAnsi="Times New Roman" w:eastAsia="仿宋_GB2312" w:cs="Times New Roman"/>
              </w:rPr>
              <w:t>》</w:t>
            </w:r>
            <w:r>
              <w:rPr>
                <w:rFonts w:hint="eastAsia" w:ascii="Times New Roman" w:hAnsi="Times New Roman" w:eastAsia="仿宋_GB2312" w:cs="Times New Roman"/>
                <w:lang w:val="en-US" w:eastAsia="zh-CN"/>
              </w:rPr>
              <w:t>第十三条</w:t>
            </w:r>
          </w:p>
          <w:p w14:paraId="1B01A9C3">
            <w:pPr>
              <w:pStyle w:val="4"/>
              <w:spacing w:before="0" w:beforeAutospacing="0" w:after="0" w:afterAutospacing="0" w:line="340" w:lineRule="exact"/>
              <w:jc w:val="both"/>
              <w:rPr>
                <w:rFonts w:ascii="Times New Roman" w:hAnsi="Times New Roman" w:eastAsia="仿宋_GB2312" w:cs="Times New Roman"/>
              </w:rPr>
            </w:pPr>
            <w:r>
              <w:rPr>
                <w:rFonts w:hint="eastAsia" w:ascii="Times New Roman" w:hAnsi="Times New Roman" w:eastAsia="仿宋_GB2312" w:cs="Times New Roman"/>
                <w:lang w:val="en-US" w:eastAsia="zh-CN"/>
              </w:rPr>
              <w:t>3.</w:t>
            </w:r>
            <w:r>
              <w:rPr>
                <w:rFonts w:hint="eastAsia" w:ascii="Times New Roman" w:hAnsi="Times New Roman" w:eastAsia="仿宋_GB2312" w:cs="Times New Roman"/>
                <w:lang w:eastAsia="zh-CN"/>
              </w:rPr>
              <w:t>《工程建设项目招标代理机构管理暂行办法》</w:t>
            </w:r>
            <w:r>
              <w:rPr>
                <w:rFonts w:hint="eastAsia" w:ascii="Times New Roman" w:hAnsi="Times New Roman" w:eastAsia="仿宋_GB2312" w:cs="Times New Roman"/>
                <w:lang w:val="en-US" w:eastAsia="zh-CN"/>
              </w:rPr>
              <w:t>第十六条</w:t>
            </w:r>
          </w:p>
        </w:tc>
      </w:tr>
      <w:tr w14:paraId="1697F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0" w:hRule="atLeast"/>
          <w:jc w:val="center"/>
        </w:trPr>
        <w:tc>
          <w:tcPr>
            <w:tcW w:w="817" w:type="dxa"/>
            <w:vMerge w:val="continue"/>
            <w:noWrap w:val="0"/>
            <w:vAlign w:val="center"/>
          </w:tcPr>
          <w:p w14:paraId="6F49E0CD">
            <w:pPr>
              <w:pStyle w:val="4"/>
              <w:spacing w:before="0" w:beforeAutospacing="0" w:after="0" w:afterAutospacing="0" w:line="340" w:lineRule="exact"/>
              <w:jc w:val="center"/>
              <w:rPr>
                <w:rFonts w:hint="default" w:ascii="Times New Roman" w:hAnsi="Times New Roman" w:eastAsia="仿宋_GB2312" w:cs="Times New Roman"/>
                <w:lang w:val="en-US" w:eastAsia="zh-CN"/>
              </w:rPr>
            </w:pPr>
          </w:p>
        </w:tc>
        <w:tc>
          <w:tcPr>
            <w:tcW w:w="2215" w:type="dxa"/>
            <w:vMerge w:val="continue"/>
            <w:noWrap w:val="0"/>
            <w:vAlign w:val="center"/>
          </w:tcPr>
          <w:p w14:paraId="375CB9EA">
            <w:pPr>
              <w:pStyle w:val="4"/>
              <w:spacing w:before="0" w:beforeAutospacing="0" w:after="0" w:afterAutospacing="0" w:line="340" w:lineRule="exact"/>
              <w:jc w:val="both"/>
              <w:rPr>
                <w:rFonts w:hint="eastAsia" w:ascii="Times New Roman" w:hAnsi="Times New Roman" w:eastAsia="仿宋_GB2312" w:cs="Times New Roman"/>
                <w:lang w:val="en-US" w:eastAsia="zh-CN"/>
              </w:rPr>
            </w:pPr>
          </w:p>
        </w:tc>
        <w:tc>
          <w:tcPr>
            <w:tcW w:w="5646" w:type="dxa"/>
            <w:noWrap w:val="0"/>
            <w:vAlign w:val="center"/>
          </w:tcPr>
          <w:p w14:paraId="57E6B93B">
            <w:pPr>
              <w:pStyle w:val="4"/>
              <w:spacing w:before="0" w:beforeAutospacing="0" w:after="0" w:afterAutospacing="0" w:line="340" w:lineRule="exact"/>
              <w:jc w:val="both"/>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对于招标人、投标人、评标专家等提出的违法要求不坚决抵制、不及时劝阻，背离职业道德无原则附和。</w:t>
            </w:r>
          </w:p>
        </w:tc>
        <w:tc>
          <w:tcPr>
            <w:tcW w:w="5591" w:type="dxa"/>
            <w:noWrap w:val="0"/>
            <w:vAlign w:val="center"/>
          </w:tcPr>
          <w:p w14:paraId="221676D7">
            <w:pPr>
              <w:pStyle w:val="4"/>
              <w:spacing w:before="0" w:beforeAutospacing="0" w:after="0" w:afterAutospacing="0" w:line="340" w:lineRule="exact"/>
              <w:jc w:val="both"/>
              <w:rPr>
                <w:rFonts w:hint="eastAsia" w:ascii="Times New Roman" w:hAnsi="Times New Roman" w:eastAsia="仿宋_GB2312" w:cs="Times New Roman"/>
                <w:lang w:val="en-US" w:eastAsia="zh-CN"/>
              </w:rPr>
            </w:pPr>
            <w:r>
              <w:rPr>
                <w:rFonts w:ascii="Times New Roman" w:hAnsi="Times New Roman" w:eastAsia="仿宋_GB2312" w:cs="Times New Roman"/>
              </w:rPr>
              <w:t>《国家发展改革委等部门关于严格执行招标投标法规制度进一步规范招标投标主体行为的若干意见》</w:t>
            </w:r>
            <w:r>
              <w:rPr>
                <w:rFonts w:ascii="Times New Roman" w:hAnsi="Times New Roman" w:eastAsia="仿宋_GB2312" w:cs="Times New Roman"/>
                <w:color w:val="auto"/>
              </w:rPr>
              <w:t>（发改法规规〔2022〕1117号）</w:t>
            </w:r>
          </w:p>
        </w:tc>
      </w:tr>
      <w:tr w14:paraId="5A0DF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817" w:type="dxa"/>
            <w:vMerge w:val="continue"/>
            <w:noWrap w:val="0"/>
            <w:vAlign w:val="center"/>
          </w:tcPr>
          <w:p w14:paraId="0BB7AD39">
            <w:pPr>
              <w:pStyle w:val="4"/>
              <w:spacing w:before="0" w:beforeAutospacing="0" w:after="0" w:afterAutospacing="0" w:line="340" w:lineRule="exact"/>
              <w:jc w:val="center"/>
              <w:rPr>
                <w:rFonts w:hint="default" w:ascii="Times New Roman" w:hAnsi="Times New Roman" w:eastAsia="仿宋_GB2312" w:cs="Times New Roman"/>
                <w:lang w:val="en-US" w:eastAsia="zh-CN"/>
              </w:rPr>
            </w:pPr>
          </w:p>
        </w:tc>
        <w:tc>
          <w:tcPr>
            <w:tcW w:w="2215" w:type="dxa"/>
            <w:vMerge w:val="continue"/>
            <w:noWrap w:val="0"/>
            <w:vAlign w:val="center"/>
          </w:tcPr>
          <w:p w14:paraId="0461A352">
            <w:pPr>
              <w:pStyle w:val="4"/>
              <w:spacing w:before="0" w:beforeAutospacing="0" w:after="0" w:afterAutospacing="0" w:line="340" w:lineRule="exact"/>
              <w:jc w:val="both"/>
              <w:rPr>
                <w:rFonts w:hint="eastAsia" w:ascii="Times New Roman" w:hAnsi="Times New Roman" w:eastAsia="仿宋" w:cs="仿宋"/>
                <w:color w:val="auto"/>
                <w:sz w:val="24"/>
              </w:rPr>
            </w:pPr>
          </w:p>
        </w:tc>
        <w:tc>
          <w:tcPr>
            <w:tcW w:w="5646" w:type="dxa"/>
            <w:noWrap w:val="0"/>
            <w:vAlign w:val="center"/>
          </w:tcPr>
          <w:p w14:paraId="720CE99A">
            <w:pPr>
              <w:pStyle w:val="4"/>
              <w:spacing w:before="0" w:beforeAutospacing="0" w:after="0" w:afterAutospacing="0" w:line="340" w:lineRule="exact"/>
              <w:jc w:val="both"/>
              <w:rPr>
                <w:rFonts w:hint="eastAsia" w:ascii="Times New Roman" w:hAnsi="Times New Roman" w:eastAsia="仿宋_GB2312" w:cs="Times New Roman"/>
                <w:lang w:val="en-US" w:eastAsia="zh-CN"/>
              </w:rPr>
            </w:pPr>
            <w:r>
              <w:rPr>
                <w:rFonts w:hint="eastAsia" w:ascii="Times New Roman" w:hAnsi="Times New Roman" w:eastAsia="仿宋_GB2312" w:cs="Times New Roman"/>
              </w:rPr>
              <w:t>在代理过程中接受贿赂或者获取其他不正当利益。</w:t>
            </w:r>
          </w:p>
        </w:tc>
        <w:tc>
          <w:tcPr>
            <w:tcW w:w="5591" w:type="dxa"/>
            <w:noWrap w:val="0"/>
            <w:vAlign w:val="center"/>
          </w:tcPr>
          <w:p w14:paraId="097EA032">
            <w:pPr>
              <w:pStyle w:val="4"/>
              <w:spacing w:before="0" w:beforeAutospacing="0" w:after="0" w:afterAutospacing="0" w:line="340" w:lineRule="exact"/>
              <w:jc w:val="both"/>
              <w:rPr>
                <w:rFonts w:ascii="Times New Roman" w:hAnsi="Times New Roman" w:eastAsia="仿宋_GB2312" w:cs="Times New Roman"/>
              </w:rPr>
            </w:pPr>
            <w:r>
              <w:rPr>
                <w:rFonts w:hint="eastAsia" w:ascii="Times New Roman" w:hAnsi="Times New Roman" w:eastAsia="仿宋_GB2312" w:cs="Times New Roman"/>
              </w:rPr>
              <w:t>《湖北省公共资源招标投标监督管理条例》第二十一条</w:t>
            </w:r>
          </w:p>
        </w:tc>
      </w:tr>
      <w:tr w14:paraId="5B22F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3" w:hRule="atLeast"/>
          <w:jc w:val="center"/>
        </w:trPr>
        <w:tc>
          <w:tcPr>
            <w:tcW w:w="817" w:type="dxa"/>
            <w:vMerge w:val="restart"/>
            <w:noWrap w:val="0"/>
            <w:vAlign w:val="center"/>
          </w:tcPr>
          <w:p w14:paraId="33CD80B5">
            <w:pPr>
              <w:pStyle w:val="4"/>
              <w:spacing w:before="0" w:beforeAutospacing="0" w:after="0" w:afterAutospacing="0" w:line="340" w:lineRule="exact"/>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6</w:t>
            </w:r>
          </w:p>
        </w:tc>
        <w:tc>
          <w:tcPr>
            <w:tcW w:w="2215" w:type="dxa"/>
            <w:vMerge w:val="restart"/>
            <w:noWrap w:val="0"/>
            <w:vAlign w:val="center"/>
          </w:tcPr>
          <w:p w14:paraId="1EDFDEE5">
            <w:pPr>
              <w:pStyle w:val="4"/>
              <w:spacing w:before="0" w:beforeAutospacing="0" w:after="0" w:afterAutospacing="0" w:line="340" w:lineRule="exact"/>
              <w:jc w:val="both"/>
              <w:rPr>
                <w:rFonts w:hint="eastAsia" w:ascii="Times New Roman" w:hAnsi="Times New Roman" w:eastAsia="仿宋" w:cs="仿宋"/>
                <w:color w:val="auto"/>
                <w:sz w:val="24"/>
              </w:rPr>
            </w:pPr>
            <w:r>
              <w:rPr>
                <w:rFonts w:hint="eastAsia" w:ascii="Times New Roman" w:hAnsi="Times New Roman" w:eastAsia="仿宋" w:cs="仿宋"/>
                <w:color w:val="auto"/>
                <w:sz w:val="24"/>
              </w:rPr>
              <w:t>禁止违规发布招标信息</w:t>
            </w:r>
          </w:p>
        </w:tc>
        <w:tc>
          <w:tcPr>
            <w:tcW w:w="5646" w:type="dxa"/>
            <w:noWrap w:val="0"/>
            <w:vAlign w:val="center"/>
          </w:tcPr>
          <w:p w14:paraId="05C605EE">
            <w:pPr>
              <w:pStyle w:val="4"/>
              <w:spacing w:before="0" w:beforeAutospacing="0" w:after="0" w:afterAutospacing="0" w:line="340" w:lineRule="exact"/>
              <w:jc w:val="both"/>
              <w:rPr>
                <w:rFonts w:hint="eastAsia" w:ascii="Times New Roman" w:hAnsi="Times New Roman" w:eastAsia="仿宋_GB2312" w:cs="Times New Roman"/>
                <w:lang w:eastAsia="zh-CN"/>
              </w:rPr>
            </w:pPr>
            <w:r>
              <w:rPr>
                <w:rFonts w:hint="eastAsia" w:ascii="Times New Roman" w:hAnsi="Times New Roman" w:eastAsia="仿宋_GB2312" w:cs="Times New Roman"/>
              </w:rPr>
              <w:t>依法应当公开招标的项目</w:t>
            </w:r>
            <w:r>
              <w:rPr>
                <w:rFonts w:hint="eastAsia" w:ascii="Times New Roman" w:hAnsi="Times New Roman" w:eastAsia="仿宋_GB2312" w:cs="Times New Roman"/>
                <w:lang w:eastAsia="zh-CN"/>
              </w:rPr>
              <w:t>，</w:t>
            </w:r>
            <w:r>
              <w:rPr>
                <w:rFonts w:hint="eastAsia" w:ascii="Times New Roman" w:hAnsi="Times New Roman" w:eastAsia="仿宋_GB2312" w:cs="Times New Roman"/>
              </w:rPr>
              <w:t>不按照规定在指定媒介发布资格预审公告或者招标公告</w:t>
            </w:r>
            <w:r>
              <w:rPr>
                <w:rFonts w:hint="eastAsia" w:ascii="Times New Roman" w:hAnsi="Times New Roman" w:eastAsia="仿宋_GB2312" w:cs="Times New Roman"/>
                <w:lang w:eastAsia="zh-CN"/>
              </w:rPr>
              <w:t>。</w:t>
            </w:r>
          </w:p>
        </w:tc>
        <w:tc>
          <w:tcPr>
            <w:tcW w:w="5591" w:type="dxa"/>
            <w:noWrap w:val="0"/>
            <w:vAlign w:val="center"/>
          </w:tcPr>
          <w:p w14:paraId="507BF1BC">
            <w:pPr>
              <w:pStyle w:val="4"/>
              <w:spacing w:before="0" w:beforeAutospacing="0" w:after="0" w:afterAutospacing="0" w:line="340" w:lineRule="exact"/>
              <w:jc w:val="both"/>
              <w:rPr>
                <w:rFonts w:hint="eastAsia" w:ascii="Times New Roman" w:hAnsi="Times New Roman" w:eastAsia="仿宋_GB2312" w:cs="Times New Roman"/>
              </w:rPr>
            </w:pPr>
            <w:r>
              <w:rPr>
                <w:rFonts w:hint="eastAsia" w:ascii="Times New Roman" w:hAnsi="Times New Roman" w:eastAsia="仿宋_GB2312" w:cs="Times New Roman"/>
                <w:lang w:val="en-US" w:eastAsia="zh-CN"/>
              </w:rPr>
              <w:t>1.《</w:t>
            </w:r>
            <w:r>
              <w:rPr>
                <w:rFonts w:hint="eastAsia" w:ascii="Times New Roman" w:hAnsi="Times New Roman" w:eastAsia="仿宋_GB2312" w:cs="Times New Roman"/>
              </w:rPr>
              <w:t>中华人民共和国招标投标法》第十六条</w:t>
            </w:r>
          </w:p>
          <w:p w14:paraId="7D448580">
            <w:pPr>
              <w:pStyle w:val="4"/>
              <w:spacing w:before="0" w:beforeAutospacing="0" w:after="0" w:afterAutospacing="0" w:line="340" w:lineRule="exact"/>
              <w:jc w:val="both"/>
              <w:rPr>
                <w:rFonts w:hint="eastAsia" w:ascii="Times New Roman" w:hAnsi="Times New Roman" w:eastAsia="仿宋_GB2312" w:cs="Times New Roman"/>
              </w:rPr>
            </w:pPr>
            <w:r>
              <w:rPr>
                <w:rFonts w:hint="eastAsia" w:ascii="Times New Roman" w:hAnsi="Times New Roman" w:eastAsia="仿宋_GB2312" w:cs="Times New Roman"/>
                <w:lang w:val="en-US" w:eastAsia="zh-CN"/>
              </w:rPr>
              <w:t>2.</w:t>
            </w:r>
            <w:r>
              <w:rPr>
                <w:rFonts w:hint="eastAsia" w:ascii="Times New Roman" w:hAnsi="Times New Roman" w:eastAsia="仿宋_GB2312" w:cs="Times New Roman"/>
              </w:rPr>
              <w:t>《中华人民共和国招标投标法实施条例》第十五条</w:t>
            </w:r>
          </w:p>
        </w:tc>
      </w:tr>
      <w:tr w14:paraId="686A1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817" w:type="dxa"/>
            <w:vMerge w:val="continue"/>
            <w:noWrap w:val="0"/>
            <w:vAlign w:val="center"/>
          </w:tcPr>
          <w:p w14:paraId="5925F6D1">
            <w:pPr>
              <w:pStyle w:val="4"/>
              <w:spacing w:before="0" w:beforeAutospacing="0" w:after="0" w:afterAutospacing="0" w:line="340" w:lineRule="exact"/>
              <w:jc w:val="center"/>
              <w:rPr>
                <w:rFonts w:hint="default" w:ascii="Times New Roman" w:hAnsi="Times New Roman" w:eastAsia="仿宋_GB2312" w:cs="Times New Roman"/>
                <w:lang w:val="en-US" w:eastAsia="zh-CN"/>
              </w:rPr>
            </w:pPr>
          </w:p>
        </w:tc>
        <w:tc>
          <w:tcPr>
            <w:tcW w:w="2215" w:type="dxa"/>
            <w:vMerge w:val="continue"/>
            <w:noWrap w:val="0"/>
            <w:vAlign w:val="center"/>
          </w:tcPr>
          <w:p w14:paraId="0C5A1BC7">
            <w:pPr>
              <w:pStyle w:val="4"/>
              <w:spacing w:before="0" w:beforeAutospacing="0" w:after="0" w:afterAutospacing="0" w:line="340" w:lineRule="exact"/>
              <w:jc w:val="both"/>
              <w:rPr>
                <w:rFonts w:ascii="Times New Roman" w:hAnsi="Times New Roman" w:eastAsia="仿宋_GB2312" w:cs="Times New Roman"/>
              </w:rPr>
            </w:pPr>
          </w:p>
        </w:tc>
        <w:tc>
          <w:tcPr>
            <w:tcW w:w="5646" w:type="dxa"/>
            <w:noWrap w:val="0"/>
            <w:vAlign w:val="center"/>
          </w:tcPr>
          <w:p w14:paraId="50090E76">
            <w:pPr>
              <w:pStyle w:val="4"/>
              <w:spacing w:before="0" w:beforeAutospacing="0" w:after="0" w:afterAutospacing="0" w:line="340" w:lineRule="exact"/>
              <w:jc w:val="both"/>
              <w:rPr>
                <w:rFonts w:hint="default" w:ascii="Times New Roman" w:hAnsi="Times New Roman" w:eastAsia="仿宋_GB2312" w:cs="Times New Roman"/>
                <w:lang w:val="en-US" w:eastAsia="zh-CN"/>
              </w:rPr>
            </w:pPr>
            <w:r>
              <w:rPr>
                <w:rFonts w:ascii="Times New Roman" w:hAnsi="Times New Roman" w:eastAsia="仿宋_GB2312" w:cs="Times New Roman"/>
              </w:rPr>
              <w:t>未依法及时、有效、完整的在指定媒体上发布项目信息。</w:t>
            </w:r>
          </w:p>
        </w:tc>
        <w:tc>
          <w:tcPr>
            <w:tcW w:w="5591" w:type="dxa"/>
            <w:noWrap w:val="0"/>
            <w:vAlign w:val="center"/>
          </w:tcPr>
          <w:p w14:paraId="1B0B82F9">
            <w:pPr>
              <w:pStyle w:val="4"/>
              <w:spacing w:before="0" w:beforeAutospacing="0" w:after="0" w:afterAutospacing="0" w:line="340" w:lineRule="exact"/>
              <w:jc w:val="both"/>
              <w:rPr>
                <w:rFonts w:hint="eastAsia" w:ascii="Times New Roman" w:hAnsi="Times New Roman" w:eastAsia="仿宋" w:cs="仿宋"/>
                <w:color w:val="auto"/>
                <w:sz w:val="24"/>
                <w:lang w:val="en-US" w:eastAsia="zh-CN"/>
              </w:rPr>
            </w:pPr>
            <w:r>
              <w:rPr>
                <w:rFonts w:ascii="Times New Roman" w:hAnsi="Times New Roman" w:eastAsia="仿宋_GB2312" w:cs="Times New Roman"/>
              </w:rPr>
              <w:t>《招标公告和公示信息发布管理办法》（</w:t>
            </w:r>
            <w:r>
              <w:rPr>
                <w:rFonts w:hint="eastAsia" w:ascii="Times New Roman" w:hAnsi="Times New Roman" w:eastAsia="仿宋_GB2312" w:cs="Times New Roman"/>
              </w:rPr>
              <w:t>国家发展改革委2017年第10号令</w:t>
            </w:r>
            <w:r>
              <w:rPr>
                <w:rFonts w:ascii="Times New Roman" w:hAnsi="Times New Roman" w:eastAsia="仿宋_GB2312" w:cs="Times New Roman"/>
              </w:rPr>
              <w:t>）第八条</w:t>
            </w:r>
          </w:p>
        </w:tc>
      </w:tr>
      <w:tr w14:paraId="0F319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817" w:type="dxa"/>
            <w:vMerge w:val="continue"/>
            <w:noWrap w:val="0"/>
            <w:vAlign w:val="center"/>
          </w:tcPr>
          <w:p w14:paraId="7E7F0C47">
            <w:pPr>
              <w:pStyle w:val="4"/>
              <w:spacing w:before="0" w:beforeAutospacing="0" w:after="0" w:afterAutospacing="0" w:line="340" w:lineRule="exact"/>
              <w:jc w:val="center"/>
              <w:rPr>
                <w:rFonts w:hint="default" w:ascii="Times New Roman" w:hAnsi="Times New Roman" w:eastAsia="仿宋_GB2312" w:cs="Times New Roman"/>
                <w:lang w:val="en-US" w:eastAsia="zh-CN"/>
              </w:rPr>
            </w:pPr>
          </w:p>
        </w:tc>
        <w:tc>
          <w:tcPr>
            <w:tcW w:w="2215" w:type="dxa"/>
            <w:vMerge w:val="continue"/>
            <w:noWrap w:val="0"/>
            <w:vAlign w:val="center"/>
          </w:tcPr>
          <w:p w14:paraId="6872A5B1">
            <w:pPr>
              <w:pStyle w:val="4"/>
              <w:spacing w:before="0" w:beforeAutospacing="0" w:after="0" w:afterAutospacing="0" w:line="340" w:lineRule="exact"/>
              <w:jc w:val="both"/>
              <w:rPr>
                <w:rFonts w:hint="default" w:ascii="Times New Roman" w:hAnsi="Times New Roman" w:eastAsia="仿宋_GB2312" w:cs="Times New Roman"/>
                <w:lang w:val="en-US" w:eastAsia="zh-CN"/>
              </w:rPr>
            </w:pPr>
          </w:p>
        </w:tc>
        <w:tc>
          <w:tcPr>
            <w:tcW w:w="5646" w:type="dxa"/>
            <w:noWrap w:val="0"/>
            <w:vAlign w:val="center"/>
          </w:tcPr>
          <w:p w14:paraId="26A7E7E4">
            <w:pPr>
              <w:pStyle w:val="4"/>
              <w:spacing w:before="0" w:beforeAutospacing="0" w:after="0" w:afterAutospacing="0" w:line="340" w:lineRule="exact"/>
              <w:jc w:val="both"/>
              <w:rPr>
                <w:rFonts w:ascii="Times New Roman" w:hAnsi="Times New Roman" w:eastAsia="仿宋_GB2312" w:cs="Times New Roman"/>
              </w:rPr>
            </w:pPr>
            <w:r>
              <w:rPr>
                <w:rFonts w:hint="default" w:ascii="Times New Roman" w:hAnsi="Times New Roman" w:eastAsia="仿宋_GB2312" w:cs="Times New Roman"/>
                <w:lang w:val="en-US" w:eastAsia="zh-CN"/>
              </w:rPr>
              <w:t>依法必须招标的</w:t>
            </w:r>
            <w:r>
              <w:rPr>
                <w:rFonts w:hint="eastAsia" w:ascii="Times New Roman" w:hAnsi="Times New Roman" w:eastAsia="仿宋_GB2312" w:cs="Times New Roman"/>
                <w:lang w:val="en-US" w:eastAsia="zh-CN"/>
              </w:rPr>
              <w:t>项目</w:t>
            </w:r>
            <w:r>
              <w:rPr>
                <w:rFonts w:hint="default" w:ascii="Times New Roman" w:hAnsi="Times New Roman" w:eastAsia="仿宋_GB2312" w:cs="Times New Roman"/>
                <w:lang w:val="en-US" w:eastAsia="zh-CN"/>
              </w:rPr>
              <w:t>，</w:t>
            </w:r>
            <w:r>
              <w:rPr>
                <w:rFonts w:hint="eastAsia" w:ascii="Times New Roman" w:hAnsi="Times New Roman" w:eastAsia="仿宋_GB2312" w:cs="Times New Roman"/>
                <w:lang w:val="en-US" w:eastAsia="zh-CN"/>
              </w:rPr>
              <w:t>未</w:t>
            </w:r>
            <w:r>
              <w:rPr>
                <w:rFonts w:hint="default" w:ascii="Times New Roman" w:hAnsi="Times New Roman" w:eastAsia="仿宋_GB2312" w:cs="Times New Roman"/>
                <w:lang w:val="en-US" w:eastAsia="zh-CN"/>
              </w:rPr>
              <w:t>在招标公告中载明</w:t>
            </w:r>
            <w:r>
              <w:rPr>
                <w:rFonts w:hint="eastAsia" w:ascii="Times New Roman" w:hAnsi="Times New Roman" w:eastAsia="仿宋_GB2312" w:cs="Times New Roman"/>
                <w:lang w:val="en-US" w:eastAsia="zh-CN"/>
              </w:rPr>
              <w:t>招标</w:t>
            </w:r>
            <w:r>
              <w:rPr>
                <w:rFonts w:hint="default" w:ascii="Times New Roman" w:hAnsi="Times New Roman" w:eastAsia="仿宋_GB2312" w:cs="Times New Roman"/>
                <w:lang w:val="en-US" w:eastAsia="zh-CN"/>
              </w:rPr>
              <w:t>代理机构名称和项目负责人姓名。</w:t>
            </w:r>
          </w:p>
        </w:tc>
        <w:tc>
          <w:tcPr>
            <w:tcW w:w="5591" w:type="dxa"/>
            <w:noWrap w:val="0"/>
            <w:vAlign w:val="center"/>
          </w:tcPr>
          <w:p w14:paraId="402EC24A">
            <w:pPr>
              <w:pStyle w:val="4"/>
              <w:spacing w:before="0" w:beforeAutospacing="0" w:after="0" w:afterAutospacing="0" w:line="340" w:lineRule="exact"/>
              <w:jc w:val="both"/>
              <w:rPr>
                <w:rFonts w:ascii="Times New Roman" w:hAnsi="Times New Roman" w:eastAsia="仿宋_GB2312" w:cs="Times New Roman"/>
              </w:rPr>
            </w:pPr>
            <w:r>
              <w:rPr>
                <w:rFonts w:hint="eastAsia" w:ascii="Times New Roman" w:hAnsi="Times New Roman" w:eastAsia="仿宋_GB2312" w:cs="Times New Roman"/>
                <w:lang w:eastAsia="zh-CN"/>
              </w:rPr>
              <w:t>《工程建设项目招标代理机构管理暂行办法》</w:t>
            </w:r>
            <w:r>
              <w:rPr>
                <w:rFonts w:hint="eastAsia" w:ascii="Times New Roman" w:hAnsi="Times New Roman" w:eastAsia="仿宋_GB2312" w:cs="Times New Roman"/>
                <w:lang w:val="en-US" w:eastAsia="zh-CN"/>
              </w:rPr>
              <w:t>第十八条</w:t>
            </w:r>
          </w:p>
        </w:tc>
      </w:tr>
      <w:tr w14:paraId="74F66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jc w:val="center"/>
        </w:trPr>
        <w:tc>
          <w:tcPr>
            <w:tcW w:w="817" w:type="dxa"/>
            <w:vMerge w:val="continue"/>
            <w:noWrap w:val="0"/>
            <w:vAlign w:val="center"/>
          </w:tcPr>
          <w:p w14:paraId="0FBE57B5">
            <w:pPr>
              <w:pStyle w:val="4"/>
              <w:spacing w:before="0" w:beforeAutospacing="0" w:after="0" w:afterAutospacing="0" w:line="340" w:lineRule="exact"/>
              <w:jc w:val="center"/>
              <w:rPr>
                <w:rFonts w:hint="default" w:ascii="Times New Roman" w:hAnsi="Times New Roman" w:eastAsia="仿宋_GB2312" w:cs="Times New Roman"/>
                <w:lang w:val="en-US" w:eastAsia="zh-CN"/>
              </w:rPr>
            </w:pPr>
          </w:p>
        </w:tc>
        <w:tc>
          <w:tcPr>
            <w:tcW w:w="2215" w:type="dxa"/>
            <w:vMerge w:val="continue"/>
            <w:noWrap w:val="0"/>
            <w:vAlign w:val="center"/>
          </w:tcPr>
          <w:p w14:paraId="563A469C">
            <w:pPr>
              <w:pStyle w:val="4"/>
              <w:spacing w:before="0" w:beforeAutospacing="0" w:after="0" w:afterAutospacing="0" w:line="340" w:lineRule="exact"/>
              <w:jc w:val="both"/>
              <w:rPr>
                <w:rFonts w:hint="eastAsia" w:ascii="Times New Roman" w:hAnsi="Times New Roman" w:eastAsia="仿宋_GB2312" w:cs="Times New Roman"/>
                <w:lang w:val="en-US" w:eastAsia="zh-CN"/>
              </w:rPr>
            </w:pPr>
          </w:p>
        </w:tc>
        <w:tc>
          <w:tcPr>
            <w:tcW w:w="5646" w:type="dxa"/>
            <w:noWrap w:val="0"/>
            <w:vAlign w:val="center"/>
          </w:tcPr>
          <w:p w14:paraId="14538834">
            <w:pPr>
              <w:pStyle w:val="4"/>
              <w:spacing w:before="0" w:beforeAutospacing="0" w:after="0" w:afterAutospacing="0" w:line="340" w:lineRule="exact"/>
              <w:jc w:val="both"/>
              <w:rPr>
                <w:rFonts w:hint="default" w:ascii="Times New Roman" w:hAnsi="Times New Roman" w:eastAsia="仿宋_GB2312" w:cs="Times New Roman"/>
                <w:lang w:val="en-US"/>
              </w:rPr>
            </w:pPr>
            <w:r>
              <w:rPr>
                <w:rFonts w:hint="eastAsia" w:ascii="Times New Roman" w:hAnsi="Times New Roman" w:eastAsia="仿宋_GB2312" w:cs="Times New Roman"/>
                <w:lang w:val="en-US" w:eastAsia="zh-CN"/>
              </w:rPr>
              <w:t>在不同媒介发布的同一招标项目的资格预审公告或者招标公告不一致，影响潜在投标人申请资格预审或投标。</w:t>
            </w:r>
          </w:p>
        </w:tc>
        <w:tc>
          <w:tcPr>
            <w:tcW w:w="5591" w:type="dxa"/>
            <w:noWrap w:val="0"/>
            <w:vAlign w:val="center"/>
          </w:tcPr>
          <w:p w14:paraId="1B78D799">
            <w:pPr>
              <w:pStyle w:val="4"/>
              <w:spacing w:before="0" w:beforeAutospacing="0" w:after="0" w:afterAutospacing="0" w:line="340" w:lineRule="exact"/>
              <w:jc w:val="both"/>
              <w:rPr>
                <w:rFonts w:hint="default" w:ascii="Times New Roman" w:hAnsi="Times New Roman" w:eastAsia="仿宋_GB2312" w:cs="Times New Roman"/>
                <w:lang w:val="en-US" w:eastAsia="zh-CN"/>
              </w:rPr>
            </w:pPr>
            <w:r>
              <w:rPr>
                <w:rFonts w:hint="eastAsia" w:ascii="Times New Roman" w:hAnsi="Times New Roman" w:eastAsia="仿宋_GB2312" w:cs="Times New Roman"/>
              </w:rPr>
              <w:t>《中华人民共和国招标投标法实施条例》第十五条</w:t>
            </w:r>
            <w:r>
              <w:rPr>
                <w:rFonts w:hint="eastAsia" w:ascii="Times New Roman" w:hAnsi="Times New Roman" w:eastAsia="仿宋_GB2312" w:cs="Times New Roman"/>
                <w:lang w:eastAsia="zh-CN"/>
              </w:rPr>
              <w:t>、</w:t>
            </w:r>
            <w:r>
              <w:rPr>
                <w:rFonts w:hint="eastAsia" w:ascii="Times New Roman" w:hAnsi="Times New Roman" w:eastAsia="仿宋_GB2312" w:cs="Times New Roman"/>
                <w:lang w:val="en-US" w:eastAsia="zh-CN"/>
              </w:rPr>
              <w:t>第六十三条</w:t>
            </w:r>
          </w:p>
        </w:tc>
      </w:tr>
      <w:tr w14:paraId="13E1F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0" w:hRule="atLeast"/>
          <w:jc w:val="center"/>
        </w:trPr>
        <w:tc>
          <w:tcPr>
            <w:tcW w:w="817" w:type="dxa"/>
            <w:vMerge w:val="restart"/>
            <w:noWrap w:val="0"/>
            <w:vAlign w:val="center"/>
          </w:tcPr>
          <w:p w14:paraId="5F12BD4C">
            <w:pPr>
              <w:pStyle w:val="4"/>
              <w:spacing w:before="0" w:beforeAutospacing="0" w:after="0" w:afterAutospacing="0" w:line="340" w:lineRule="exact"/>
              <w:jc w:val="center"/>
              <w:rPr>
                <w:rFonts w:hint="default" w:ascii="Times New Roman" w:hAnsi="Times New Roman" w:eastAsia="仿宋_GB2312" w:cs="Times New Roman"/>
                <w:color w:val="auto"/>
                <w:lang w:val="en-US" w:eastAsia="zh-CN"/>
              </w:rPr>
            </w:pPr>
            <w:r>
              <w:rPr>
                <w:rFonts w:hint="eastAsia" w:ascii="Times New Roman" w:hAnsi="Times New Roman" w:eastAsia="仿宋_GB2312" w:cs="Times New Roman"/>
                <w:color w:val="auto"/>
                <w:lang w:val="en-US" w:eastAsia="zh-CN"/>
              </w:rPr>
              <w:t>7</w:t>
            </w:r>
          </w:p>
        </w:tc>
        <w:tc>
          <w:tcPr>
            <w:tcW w:w="2215" w:type="dxa"/>
            <w:vMerge w:val="restart"/>
            <w:noWrap w:val="0"/>
            <w:vAlign w:val="center"/>
          </w:tcPr>
          <w:p w14:paraId="589F81BE">
            <w:pPr>
              <w:pStyle w:val="4"/>
              <w:spacing w:before="0" w:beforeAutospacing="0" w:after="0" w:afterAutospacing="0" w:line="340" w:lineRule="exact"/>
              <w:jc w:val="both"/>
              <w:rPr>
                <w:rFonts w:hint="eastAsia" w:ascii="Times New Roman" w:hAnsi="Times New Roman" w:eastAsia="仿宋_GB2312" w:cs="Times New Roman"/>
                <w:color w:val="auto"/>
                <w:lang w:val="en-US" w:eastAsia="zh-CN"/>
              </w:rPr>
            </w:pPr>
            <w:r>
              <w:rPr>
                <w:rFonts w:hint="eastAsia" w:ascii="Times New Roman" w:hAnsi="Times New Roman" w:eastAsia="仿宋_GB2312" w:cs="Times New Roman"/>
                <w:color w:val="auto"/>
                <w:lang w:val="en-US" w:eastAsia="zh-CN"/>
              </w:rPr>
              <w:t>禁止违规收取费用</w:t>
            </w:r>
          </w:p>
        </w:tc>
        <w:tc>
          <w:tcPr>
            <w:tcW w:w="5646" w:type="dxa"/>
            <w:noWrap w:val="0"/>
            <w:vAlign w:val="center"/>
          </w:tcPr>
          <w:p w14:paraId="58AB9299">
            <w:pPr>
              <w:pStyle w:val="4"/>
              <w:spacing w:before="0" w:beforeAutospacing="0" w:after="0" w:afterAutospacing="0" w:line="340" w:lineRule="exact"/>
              <w:jc w:val="both"/>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以营利为目的，用高出印刷和邮寄成本的价格出售招标文件或资格预审文件等资料。</w:t>
            </w:r>
          </w:p>
        </w:tc>
        <w:tc>
          <w:tcPr>
            <w:tcW w:w="5591" w:type="dxa"/>
            <w:noWrap w:val="0"/>
            <w:vAlign w:val="center"/>
          </w:tcPr>
          <w:p w14:paraId="563DB9B6">
            <w:pPr>
              <w:pStyle w:val="4"/>
              <w:spacing w:before="0" w:beforeAutospacing="0" w:after="0" w:afterAutospacing="0" w:line="340" w:lineRule="exact"/>
              <w:jc w:val="both"/>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w:t>
            </w:r>
            <w:r>
              <w:rPr>
                <w:rFonts w:ascii="Times New Roman" w:hAnsi="Times New Roman" w:eastAsia="仿宋_GB2312" w:cs="Times New Roman"/>
              </w:rPr>
              <w:t>《中华人民共和国招标投标法</w:t>
            </w:r>
            <w:r>
              <w:rPr>
                <w:rFonts w:hint="eastAsia" w:ascii="Times New Roman" w:hAnsi="Times New Roman" w:eastAsia="仿宋_GB2312" w:cs="Times New Roman"/>
                <w:lang w:val="en-US" w:eastAsia="zh-CN"/>
              </w:rPr>
              <w:t>实施条例</w:t>
            </w:r>
            <w:r>
              <w:rPr>
                <w:rFonts w:ascii="Times New Roman" w:hAnsi="Times New Roman" w:eastAsia="仿宋_GB2312" w:cs="Times New Roman"/>
              </w:rPr>
              <w:t>》第</w:t>
            </w:r>
            <w:r>
              <w:rPr>
                <w:rFonts w:hint="eastAsia" w:ascii="Times New Roman" w:hAnsi="Times New Roman" w:eastAsia="仿宋_GB2312" w:cs="Times New Roman"/>
                <w:lang w:val="en-US" w:eastAsia="zh-CN"/>
              </w:rPr>
              <w:t>十六</w:t>
            </w:r>
            <w:r>
              <w:rPr>
                <w:rFonts w:ascii="Times New Roman" w:hAnsi="Times New Roman" w:eastAsia="仿宋_GB2312" w:cs="Times New Roman"/>
              </w:rPr>
              <w:t>条</w:t>
            </w:r>
          </w:p>
          <w:p w14:paraId="6787673E">
            <w:pPr>
              <w:pStyle w:val="4"/>
              <w:spacing w:before="0" w:beforeAutospacing="0" w:after="0" w:afterAutospacing="0" w:line="340" w:lineRule="exact"/>
              <w:jc w:val="both"/>
              <w:rPr>
                <w:rFonts w:hint="eastAsia" w:ascii="Times New Roman" w:hAnsi="Times New Roman" w:eastAsia="仿宋_GB2312" w:cs="Times New Roman"/>
                <w:lang w:eastAsia="zh-CN"/>
              </w:rPr>
            </w:pPr>
            <w:r>
              <w:rPr>
                <w:rFonts w:hint="eastAsia" w:ascii="Times New Roman" w:hAnsi="Times New Roman" w:eastAsia="仿宋_GB2312" w:cs="Times New Roman"/>
                <w:lang w:val="en-US" w:eastAsia="zh-CN"/>
              </w:rPr>
              <w:t>2.</w:t>
            </w:r>
            <w:r>
              <w:rPr>
                <w:rFonts w:ascii="Times New Roman" w:hAnsi="Times New Roman" w:eastAsia="仿宋_GB2312" w:cs="Times New Roman"/>
              </w:rPr>
              <w:t>《国家发展改革委等部门关于严格执行招标投标法规制度进一步规范招标投标主体行为的若干意见》（发改法规规〔2022〕1117号）</w:t>
            </w:r>
          </w:p>
        </w:tc>
      </w:tr>
      <w:tr w14:paraId="4A577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0" w:hRule="atLeast"/>
          <w:jc w:val="center"/>
        </w:trPr>
        <w:tc>
          <w:tcPr>
            <w:tcW w:w="817" w:type="dxa"/>
            <w:vMerge w:val="continue"/>
            <w:noWrap w:val="0"/>
            <w:vAlign w:val="center"/>
          </w:tcPr>
          <w:p w14:paraId="56F9E080">
            <w:pPr>
              <w:pStyle w:val="4"/>
              <w:spacing w:before="0" w:beforeAutospacing="0" w:after="0" w:afterAutospacing="0" w:line="340" w:lineRule="exact"/>
              <w:jc w:val="center"/>
              <w:rPr>
                <w:rFonts w:hint="default" w:ascii="Times New Roman" w:hAnsi="Times New Roman" w:eastAsia="仿宋_GB2312" w:cs="Times New Roman"/>
                <w:color w:val="auto"/>
                <w:lang w:val="en-US" w:eastAsia="zh-CN"/>
              </w:rPr>
            </w:pPr>
          </w:p>
        </w:tc>
        <w:tc>
          <w:tcPr>
            <w:tcW w:w="2215" w:type="dxa"/>
            <w:vMerge w:val="continue"/>
            <w:noWrap w:val="0"/>
            <w:vAlign w:val="center"/>
          </w:tcPr>
          <w:p w14:paraId="0CD46339">
            <w:pPr>
              <w:pStyle w:val="4"/>
              <w:spacing w:before="0" w:beforeAutospacing="0" w:after="0" w:afterAutospacing="0" w:line="340" w:lineRule="exact"/>
              <w:jc w:val="both"/>
              <w:rPr>
                <w:rFonts w:hint="eastAsia" w:ascii="Times New Roman" w:hAnsi="Times New Roman" w:eastAsia="仿宋_GB2312" w:cs="Times New Roman"/>
                <w:color w:val="auto"/>
                <w:lang w:val="en-US" w:eastAsia="zh-CN"/>
              </w:rPr>
            </w:pPr>
          </w:p>
        </w:tc>
        <w:tc>
          <w:tcPr>
            <w:tcW w:w="5646" w:type="dxa"/>
            <w:noWrap w:val="0"/>
            <w:vAlign w:val="center"/>
          </w:tcPr>
          <w:p w14:paraId="3940FE17">
            <w:pPr>
              <w:pStyle w:val="4"/>
              <w:spacing w:before="0" w:beforeAutospacing="0" w:after="0" w:afterAutospacing="0" w:line="340" w:lineRule="exact"/>
              <w:jc w:val="both"/>
              <w:rPr>
                <w:rFonts w:hint="eastAsia" w:ascii="Times New Roman" w:hAnsi="Times New Roman" w:eastAsia="仿宋_GB2312" w:cs="Times New Roman"/>
                <w:color w:val="auto"/>
                <w:lang w:val="en-US" w:eastAsia="zh-CN"/>
              </w:rPr>
            </w:pPr>
            <w:r>
              <w:rPr>
                <w:rFonts w:hint="eastAsia" w:ascii="Times New Roman" w:hAnsi="Times New Roman" w:eastAsia="仿宋_GB2312" w:cs="Times New Roman"/>
                <w:color w:val="auto"/>
                <w:lang w:val="en-US" w:eastAsia="zh-CN"/>
              </w:rPr>
              <w:t>各级公共资源交易中心交易的项目，违规收取标书费、资料费、报名费等费用。</w:t>
            </w:r>
          </w:p>
        </w:tc>
        <w:tc>
          <w:tcPr>
            <w:tcW w:w="5591" w:type="dxa"/>
            <w:noWrap w:val="0"/>
            <w:vAlign w:val="center"/>
          </w:tcPr>
          <w:p w14:paraId="4BAF1A76">
            <w:pPr>
              <w:pStyle w:val="4"/>
              <w:spacing w:before="0" w:beforeAutospacing="0" w:after="0" w:afterAutospacing="0" w:line="340" w:lineRule="exact"/>
              <w:jc w:val="both"/>
              <w:rPr>
                <w:rFonts w:hint="eastAsia" w:ascii="Times New Roman" w:hAnsi="Times New Roman" w:eastAsia="仿宋_GB2312" w:cs="Times New Roman"/>
                <w:color w:val="auto"/>
                <w:lang w:val="en-US" w:eastAsia="zh-CN"/>
              </w:rPr>
            </w:pPr>
            <w:r>
              <w:rPr>
                <w:rFonts w:hint="eastAsia" w:ascii="Times New Roman" w:hAnsi="Times New Roman" w:eastAsia="仿宋_GB2312" w:cs="Times New Roman"/>
                <w:color w:val="auto"/>
                <w:lang w:val="en-US" w:eastAsia="zh-CN"/>
              </w:rPr>
              <w:t>《关于创新完善体制机制推动招标投标市场规范健康发展的实施意见》（鄂发改公管〔2024〕351号）</w:t>
            </w:r>
          </w:p>
        </w:tc>
      </w:tr>
      <w:tr w14:paraId="21D27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817" w:type="dxa"/>
            <w:vMerge w:val="continue"/>
            <w:noWrap w:val="0"/>
            <w:vAlign w:val="center"/>
          </w:tcPr>
          <w:p w14:paraId="5154E8BA">
            <w:pPr>
              <w:pStyle w:val="4"/>
              <w:spacing w:before="0" w:beforeAutospacing="0" w:after="0" w:afterAutospacing="0" w:line="320" w:lineRule="exact"/>
              <w:jc w:val="center"/>
              <w:rPr>
                <w:rFonts w:hint="default" w:ascii="Times New Roman" w:hAnsi="Times New Roman" w:eastAsia="仿宋_GB2312" w:cs="Times New Roman"/>
                <w:color w:val="auto"/>
                <w:lang w:val="en-US" w:eastAsia="zh-CN"/>
              </w:rPr>
            </w:pPr>
          </w:p>
        </w:tc>
        <w:tc>
          <w:tcPr>
            <w:tcW w:w="2215" w:type="dxa"/>
            <w:vMerge w:val="continue"/>
            <w:noWrap w:val="0"/>
            <w:vAlign w:val="center"/>
          </w:tcPr>
          <w:p w14:paraId="626EC703">
            <w:pPr>
              <w:pStyle w:val="4"/>
              <w:spacing w:before="0" w:beforeAutospacing="0" w:after="0" w:afterAutospacing="0" w:line="320" w:lineRule="exact"/>
              <w:jc w:val="both"/>
              <w:rPr>
                <w:rFonts w:ascii="Times New Roman" w:hAnsi="Times New Roman" w:eastAsia="仿宋_GB2312" w:cs="Times New Roman"/>
                <w:color w:val="auto"/>
              </w:rPr>
            </w:pPr>
          </w:p>
        </w:tc>
        <w:tc>
          <w:tcPr>
            <w:tcW w:w="5646" w:type="dxa"/>
            <w:noWrap w:val="0"/>
            <w:vAlign w:val="center"/>
          </w:tcPr>
          <w:p w14:paraId="5F1E8BA6">
            <w:pPr>
              <w:pStyle w:val="4"/>
              <w:spacing w:before="0" w:beforeAutospacing="0" w:after="0" w:afterAutospacing="0" w:line="320" w:lineRule="exact"/>
              <w:rPr>
                <w:rFonts w:ascii="Times New Roman" w:hAnsi="Times New Roman" w:eastAsia="仿宋_GB2312" w:cs="Times New Roman"/>
                <w:color w:val="auto"/>
              </w:rPr>
            </w:pPr>
            <w:r>
              <w:rPr>
                <w:rFonts w:ascii="Times New Roman" w:hAnsi="Times New Roman" w:eastAsia="仿宋_GB2312" w:cs="Times New Roman"/>
                <w:color w:val="auto"/>
              </w:rPr>
              <w:t>巧立名目变相设定或收取没有法律法规依据的保证金或其他费用。</w:t>
            </w:r>
          </w:p>
        </w:tc>
        <w:tc>
          <w:tcPr>
            <w:tcW w:w="5591" w:type="dxa"/>
            <w:noWrap w:val="0"/>
            <w:vAlign w:val="center"/>
          </w:tcPr>
          <w:p w14:paraId="011EA8A4">
            <w:pPr>
              <w:pStyle w:val="4"/>
              <w:spacing w:before="0" w:beforeAutospacing="0" w:after="0" w:afterAutospacing="0" w:line="320" w:lineRule="exact"/>
              <w:rPr>
                <w:rFonts w:ascii="Times New Roman" w:hAnsi="Times New Roman" w:eastAsia="仿宋_GB2312" w:cs="Times New Roman"/>
                <w:color w:val="auto"/>
              </w:rPr>
            </w:pPr>
            <w:r>
              <w:rPr>
                <w:rFonts w:ascii="Times New Roman" w:hAnsi="Times New Roman" w:eastAsia="仿宋_GB2312" w:cs="Times New Roman"/>
                <w:color w:val="auto"/>
              </w:rPr>
              <w:t>《国家发展改革委等部门关于完善招标投标交易担保制度进一步降低招标投标交易成本的通知》</w:t>
            </w:r>
            <w:r>
              <w:rPr>
                <w:rFonts w:hint="eastAsia" w:ascii="Times New Roman" w:hAnsi="Times New Roman" w:eastAsia="仿宋_GB2312" w:cs="Times New Roman"/>
                <w:color w:val="auto"/>
                <w:lang w:eastAsia="zh-CN"/>
              </w:rPr>
              <w:t>（</w:t>
            </w:r>
            <w:r>
              <w:rPr>
                <w:rFonts w:ascii="Times New Roman" w:hAnsi="Times New Roman" w:eastAsia="仿宋_GB2312" w:cs="Times New Roman"/>
                <w:color w:val="auto"/>
              </w:rPr>
              <w:t>发改法规〔2023〕27号</w:t>
            </w:r>
            <w:r>
              <w:rPr>
                <w:rFonts w:hint="eastAsia" w:ascii="Times New Roman" w:hAnsi="Times New Roman" w:eastAsia="仿宋_GB2312" w:cs="Times New Roman"/>
                <w:color w:val="auto"/>
                <w:lang w:eastAsia="zh-CN"/>
              </w:rPr>
              <w:t>）</w:t>
            </w:r>
            <w:r>
              <w:rPr>
                <w:rFonts w:ascii="Times New Roman" w:hAnsi="Times New Roman" w:eastAsia="仿宋_GB2312" w:cs="Times New Roman"/>
                <w:color w:val="auto"/>
              </w:rPr>
              <w:t>第一条</w:t>
            </w:r>
          </w:p>
        </w:tc>
      </w:tr>
      <w:tr w14:paraId="247AD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3" w:hRule="atLeast"/>
          <w:jc w:val="center"/>
        </w:trPr>
        <w:tc>
          <w:tcPr>
            <w:tcW w:w="817" w:type="dxa"/>
            <w:vMerge w:val="restart"/>
            <w:noWrap w:val="0"/>
            <w:vAlign w:val="center"/>
          </w:tcPr>
          <w:p w14:paraId="6A25BA03">
            <w:pPr>
              <w:pStyle w:val="4"/>
              <w:spacing w:before="0" w:beforeAutospacing="0" w:after="0" w:afterAutospacing="0" w:line="320" w:lineRule="exact"/>
              <w:jc w:val="center"/>
              <w:rPr>
                <w:rFonts w:hint="default" w:ascii="Times New Roman" w:hAnsi="Times New Roman" w:eastAsia="仿宋_GB2312" w:cs="Times New Roman"/>
                <w:color w:val="auto"/>
                <w:lang w:val="en-US"/>
              </w:rPr>
            </w:pPr>
            <w:r>
              <w:rPr>
                <w:rFonts w:hint="eastAsia" w:ascii="Times New Roman" w:hAnsi="Times New Roman" w:eastAsia="仿宋_GB2312" w:cs="Times New Roman"/>
                <w:color w:val="auto"/>
                <w:lang w:val="en-US" w:eastAsia="zh-CN"/>
              </w:rPr>
              <w:t>8</w:t>
            </w:r>
          </w:p>
        </w:tc>
        <w:tc>
          <w:tcPr>
            <w:tcW w:w="2215" w:type="dxa"/>
            <w:vMerge w:val="restart"/>
            <w:noWrap w:val="0"/>
            <w:vAlign w:val="center"/>
          </w:tcPr>
          <w:p w14:paraId="1B3864CF">
            <w:pPr>
              <w:pStyle w:val="4"/>
              <w:spacing w:before="0" w:beforeAutospacing="0" w:after="0" w:afterAutospacing="0" w:line="320" w:lineRule="exact"/>
              <w:jc w:val="both"/>
              <w:rPr>
                <w:rFonts w:ascii="Times New Roman" w:hAnsi="Times New Roman" w:eastAsia="仿宋_GB2312" w:cs="Times New Roman"/>
                <w:color w:val="auto"/>
              </w:rPr>
            </w:pPr>
            <w:r>
              <w:rPr>
                <w:rFonts w:ascii="Times New Roman" w:hAnsi="Times New Roman" w:eastAsia="仿宋_GB2312" w:cs="Times New Roman"/>
                <w:color w:val="auto"/>
              </w:rPr>
              <w:t>禁止</w:t>
            </w:r>
            <w:r>
              <w:rPr>
                <w:rFonts w:hint="eastAsia" w:ascii="Times New Roman" w:hAnsi="Times New Roman" w:eastAsia="仿宋_GB2312" w:cs="Times New Roman"/>
                <w:color w:val="auto"/>
                <w:lang w:val="en-US" w:eastAsia="zh-CN"/>
              </w:rPr>
              <w:t>倾向或排斥</w:t>
            </w:r>
            <w:r>
              <w:rPr>
                <w:rFonts w:ascii="Times New Roman" w:hAnsi="Times New Roman" w:eastAsia="仿宋_GB2312" w:cs="Times New Roman"/>
                <w:color w:val="auto"/>
              </w:rPr>
              <w:t>特定投标人或泄露保密信息</w:t>
            </w:r>
          </w:p>
        </w:tc>
        <w:tc>
          <w:tcPr>
            <w:tcW w:w="5646" w:type="dxa"/>
            <w:noWrap w:val="0"/>
            <w:vAlign w:val="center"/>
          </w:tcPr>
          <w:p w14:paraId="74D196A2">
            <w:pPr>
              <w:pStyle w:val="4"/>
              <w:spacing w:before="0" w:beforeAutospacing="0" w:after="0" w:afterAutospacing="0" w:line="320" w:lineRule="exact"/>
              <w:jc w:val="both"/>
              <w:rPr>
                <w:rFonts w:ascii="Times New Roman" w:hAnsi="Times New Roman" w:eastAsia="仿宋_GB2312" w:cs="Times New Roman"/>
                <w:color w:val="auto"/>
              </w:rPr>
            </w:pPr>
            <w:r>
              <w:rPr>
                <w:rFonts w:ascii="Times New Roman" w:hAnsi="Times New Roman" w:eastAsia="仿宋_GB2312" w:cs="Times New Roman"/>
                <w:color w:val="auto"/>
              </w:rPr>
              <w:t>向同一项目的投标人提供有差别的项目信息。</w:t>
            </w:r>
          </w:p>
        </w:tc>
        <w:tc>
          <w:tcPr>
            <w:tcW w:w="5591" w:type="dxa"/>
            <w:noWrap w:val="0"/>
            <w:vAlign w:val="center"/>
          </w:tcPr>
          <w:p w14:paraId="3C2AA259">
            <w:pPr>
              <w:pStyle w:val="4"/>
              <w:spacing w:before="0" w:beforeAutospacing="0" w:after="0" w:afterAutospacing="0" w:line="320" w:lineRule="exact"/>
              <w:rPr>
                <w:rFonts w:ascii="Times New Roman" w:hAnsi="Times New Roman" w:eastAsia="仿宋_GB2312" w:cs="Times New Roman"/>
                <w:color w:val="auto"/>
              </w:rPr>
            </w:pPr>
            <w:r>
              <w:rPr>
                <w:rFonts w:ascii="Times New Roman" w:hAnsi="Times New Roman" w:eastAsia="仿宋_GB2312" w:cs="Times New Roman"/>
                <w:color w:val="auto"/>
              </w:rPr>
              <w:t>《中华人民共和国招标投标法实施条例》第三十二条</w:t>
            </w:r>
          </w:p>
        </w:tc>
      </w:tr>
      <w:tr w14:paraId="719EA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6" w:hRule="atLeast"/>
          <w:jc w:val="center"/>
        </w:trPr>
        <w:tc>
          <w:tcPr>
            <w:tcW w:w="817" w:type="dxa"/>
            <w:vMerge w:val="continue"/>
            <w:noWrap w:val="0"/>
            <w:vAlign w:val="center"/>
          </w:tcPr>
          <w:p w14:paraId="4EBE4FC0">
            <w:pPr>
              <w:pStyle w:val="4"/>
              <w:spacing w:before="0" w:beforeAutospacing="0" w:after="0" w:afterAutospacing="0" w:line="320" w:lineRule="exact"/>
              <w:jc w:val="center"/>
              <w:rPr>
                <w:rFonts w:hint="default" w:ascii="Times New Roman" w:hAnsi="Times New Roman" w:eastAsia="仿宋_GB2312" w:cs="Times New Roman"/>
                <w:color w:val="auto"/>
                <w:lang w:val="en-US" w:eastAsia="zh-CN"/>
              </w:rPr>
            </w:pPr>
          </w:p>
        </w:tc>
        <w:tc>
          <w:tcPr>
            <w:tcW w:w="2215" w:type="dxa"/>
            <w:vMerge w:val="continue"/>
            <w:noWrap w:val="0"/>
            <w:vAlign w:val="center"/>
          </w:tcPr>
          <w:p w14:paraId="1D4069A0">
            <w:pPr>
              <w:pStyle w:val="4"/>
              <w:spacing w:before="0" w:beforeAutospacing="0" w:after="0" w:afterAutospacing="0" w:line="320" w:lineRule="exact"/>
              <w:jc w:val="both"/>
              <w:rPr>
                <w:rFonts w:hint="default" w:ascii="Times New Roman" w:hAnsi="Times New Roman" w:eastAsia="仿宋_GB2312" w:cs="Times New Roman"/>
                <w:color w:val="auto"/>
                <w:lang w:val="en-US" w:eastAsia="zh-CN"/>
              </w:rPr>
            </w:pPr>
          </w:p>
        </w:tc>
        <w:tc>
          <w:tcPr>
            <w:tcW w:w="5646" w:type="dxa"/>
            <w:noWrap w:val="0"/>
            <w:vAlign w:val="center"/>
          </w:tcPr>
          <w:p w14:paraId="16BD3BBE">
            <w:pPr>
              <w:pStyle w:val="4"/>
              <w:spacing w:before="0" w:beforeAutospacing="0" w:after="0" w:afterAutospacing="0" w:line="320" w:lineRule="exact"/>
              <w:jc w:val="both"/>
              <w:rPr>
                <w:rFonts w:hint="default" w:ascii="Times New Roman" w:hAnsi="Times New Roman" w:eastAsia="仿宋_GB2312" w:cs="Times New Roman"/>
                <w:color w:val="auto"/>
                <w:lang w:val="en-US"/>
              </w:rPr>
            </w:pPr>
            <w:r>
              <w:rPr>
                <w:rFonts w:hint="default" w:ascii="Times New Roman" w:hAnsi="Times New Roman" w:eastAsia="仿宋_GB2312" w:cs="Times New Roman"/>
                <w:color w:val="auto"/>
                <w:lang w:val="en-US" w:eastAsia="zh-CN"/>
              </w:rPr>
              <w:t>为特定投标人或特定潜在投标人谋取中标创造条件或提供方便</w:t>
            </w:r>
            <w:r>
              <w:rPr>
                <w:rFonts w:hint="eastAsia" w:ascii="Times New Roman" w:hAnsi="Times New Roman" w:eastAsia="仿宋_GB2312" w:cs="Times New Roman"/>
                <w:color w:val="auto"/>
                <w:lang w:val="en-US" w:eastAsia="zh-CN"/>
              </w:rPr>
              <w:t>。</w:t>
            </w:r>
          </w:p>
        </w:tc>
        <w:tc>
          <w:tcPr>
            <w:tcW w:w="5591" w:type="dxa"/>
            <w:noWrap w:val="0"/>
            <w:vAlign w:val="center"/>
          </w:tcPr>
          <w:p w14:paraId="4F18071B">
            <w:pPr>
              <w:pStyle w:val="4"/>
              <w:spacing w:before="0" w:beforeAutospacing="0" w:after="0" w:afterAutospacing="0" w:line="320" w:lineRule="exact"/>
              <w:rPr>
                <w:rFonts w:ascii="Times New Roman" w:hAnsi="Times New Roman" w:eastAsia="仿宋_GB2312" w:cs="Times New Roman"/>
                <w:color w:val="auto"/>
              </w:rPr>
            </w:pPr>
            <w:r>
              <w:rPr>
                <w:rFonts w:hint="eastAsia" w:ascii="Times New Roman" w:hAnsi="Times New Roman" w:eastAsia="仿宋_GB2312" w:cs="Times New Roman"/>
                <w:lang w:eastAsia="zh-CN"/>
              </w:rPr>
              <w:t>《工程建设项目招标代理机构管理暂行办法》</w:t>
            </w:r>
            <w:r>
              <w:rPr>
                <w:rFonts w:hint="eastAsia" w:ascii="Times New Roman" w:hAnsi="Times New Roman" w:eastAsia="仿宋_GB2312" w:cs="Times New Roman"/>
                <w:lang w:val="en-US" w:eastAsia="zh-CN"/>
              </w:rPr>
              <w:t>第十七条</w:t>
            </w:r>
          </w:p>
        </w:tc>
      </w:tr>
      <w:tr w14:paraId="45395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1" w:hRule="atLeast"/>
          <w:jc w:val="center"/>
        </w:trPr>
        <w:tc>
          <w:tcPr>
            <w:tcW w:w="817" w:type="dxa"/>
            <w:vMerge w:val="continue"/>
            <w:noWrap w:val="0"/>
            <w:vAlign w:val="center"/>
          </w:tcPr>
          <w:p w14:paraId="3C0FDED3">
            <w:pPr>
              <w:pStyle w:val="4"/>
              <w:spacing w:before="0" w:beforeAutospacing="0" w:after="0" w:afterAutospacing="0" w:line="320" w:lineRule="exact"/>
              <w:jc w:val="center"/>
              <w:rPr>
                <w:rFonts w:hint="default" w:ascii="Times New Roman" w:hAnsi="Times New Roman" w:eastAsia="仿宋_GB2312" w:cs="Times New Roman"/>
                <w:color w:val="auto"/>
                <w:lang w:val="en-US" w:eastAsia="zh-CN"/>
              </w:rPr>
            </w:pPr>
          </w:p>
        </w:tc>
        <w:tc>
          <w:tcPr>
            <w:tcW w:w="2215" w:type="dxa"/>
            <w:vMerge w:val="continue"/>
            <w:noWrap w:val="0"/>
            <w:vAlign w:val="center"/>
          </w:tcPr>
          <w:p w14:paraId="25CC480A">
            <w:pPr>
              <w:pStyle w:val="4"/>
              <w:spacing w:before="0" w:beforeAutospacing="0" w:after="0" w:afterAutospacing="0" w:line="320" w:lineRule="exact"/>
              <w:jc w:val="both"/>
              <w:rPr>
                <w:rFonts w:hint="eastAsia" w:ascii="Times New Roman" w:hAnsi="Times New Roman" w:eastAsia="仿宋_GB2312" w:cs="Times New Roman"/>
                <w:color w:val="auto"/>
              </w:rPr>
            </w:pPr>
          </w:p>
        </w:tc>
        <w:tc>
          <w:tcPr>
            <w:tcW w:w="5646" w:type="dxa"/>
            <w:noWrap w:val="0"/>
            <w:vAlign w:val="center"/>
          </w:tcPr>
          <w:p w14:paraId="06E72016">
            <w:pPr>
              <w:pStyle w:val="4"/>
              <w:spacing w:before="0" w:beforeAutospacing="0" w:after="0" w:afterAutospacing="0" w:line="320" w:lineRule="exact"/>
              <w:jc w:val="both"/>
              <w:rPr>
                <w:rFonts w:hint="eastAsia" w:ascii="Times New Roman" w:hAnsi="Times New Roman" w:eastAsia="仿宋_GB2312" w:cs="Times New Roman"/>
                <w:color w:val="auto"/>
              </w:rPr>
            </w:pPr>
            <w:r>
              <w:rPr>
                <w:rFonts w:hint="eastAsia" w:ascii="Times New Roman" w:hAnsi="Times New Roman" w:eastAsia="仿宋_GB2312" w:cs="Times New Roman"/>
                <w:color w:val="auto"/>
              </w:rPr>
              <w:t>泄露应当保密的与招标投标活动有关的情况</w:t>
            </w:r>
            <w:r>
              <w:rPr>
                <w:rFonts w:hint="eastAsia" w:ascii="Times New Roman" w:hAnsi="Times New Roman" w:eastAsia="仿宋_GB2312" w:cs="Times New Roman"/>
                <w:color w:val="auto"/>
                <w:lang w:val="en-US" w:eastAsia="zh-CN"/>
              </w:rPr>
              <w:t>和资料。</w:t>
            </w:r>
          </w:p>
        </w:tc>
        <w:tc>
          <w:tcPr>
            <w:tcW w:w="5591" w:type="dxa"/>
            <w:noWrap w:val="0"/>
            <w:vAlign w:val="center"/>
          </w:tcPr>
          <w:p w14:paraId="3B8F0E8F">
            <w:pPr>
              <w:pStyle w:val="4"/>
              <w:spacing w:before="0" w:beforeAutospacing="0" w:after="0" w:afterAutospacing="0" w:line="320" w:lineRule="exact"/>
              <w:rPr>
                <w:rFonts w:ascii="Times New Roman" w:hAnsi="Times New Roman" w:eastAsia="仿宋_GB2312" w:cs="Times New Roman"/>
                <w:color w:val="auto"/>
              </w:rPr>
            </w:pPr>
            <w:r>
              <w:rPr>
                <w:rFonts w:hint="eastAsia" w:ascii="Times New Roman" w:hAnsi="Times New Roman" w:eastAsia="仿宋_GB2312" w:cs="Times New Roman"/>
                <w:color w:val="auto"/>
              </w:rPr>
              <w:t>《中华人民共和国招标投标法》第五十条</w:t>
            </w:r>
          </w:p>
        </w:tc>
      </w:tr>
      <w:tr w14:paraId="66175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817" w:type="dxa"/>
            <w:vMerge w:val="restart"/>
            <w:noWrap w:val="0"/>
            <w:vAlign w:val="center"/>
          </w:tcPr>
          <w:p w14:paraId="663FE645">
            <w:pPr>
              <w:pStyle w:val="4"/>
              <w:spacing w:before="0" w:beforeAutospacing="0" w:after="0" w:afterAutospacing="0" w:line="320" w:lineRule="exact"/>
              <w:jc w:val="center"/>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lang w:val="en-US" w:eastAsia="zh-CN"/>
              </w:rPr>
              <w:t>9</w:t>
            </w:r>
          </w:p>
        </w:tc>
        <w:tc>
          <w:tcPr>
            <w:tcW w:w="2215" w:type="dxa"/>
            <w:vMerge w:val="restart"/>
            <w:noWrap w:val="0"/>
            <w:vAlign w:val="center"/>
          </w:tcPr>
          <w:p w14:paraId="29805F96">
            <w:pPr>
              <w:pStyle w:val="4"/>
              <w:spacing w:before="0" w:beforeAutospacing="0" w:after="0" w:afterAutospacing="0" w:line="320" w:lineRule="exact"/>
              <w:jc w:val="both"/>
              <w:rPr>
                <w:rFonts w:hint="eastAsia" w:ascii="Times New Roman" w:hAnsi="Times New Roman" w:eastAsia="仿宋_GB2312" w:cs="Times New Roman"/>
                <w:color w:val="auto"/>
              </w:rPr>
            </w:pPr>
            <w:r>
              <w:rPr>
                <w:rFonts w:hint="eastAsia" w:ascii="Times New Roman" w:hAnsi="Times New Roman" w:eastAsia="仿宋_GB2312" w:cs="Times New Roman"/>
                <w:color w:val="auto"/>
              </w:rPr>
              <w:t>禁止违规组织开标评标相关活动</w:t>
            </w:r>
          </w:p>
        </w:tc>
        <w:tc>
          <w:tcPr>
            <w:tcW w:w="5646" w:type="dxa"/>
            <w:noWrap w:val="0"/>
            <w:vAlign w:val="center"/>
          </w:tcPr>
          <w:p w14:paraId="5FF8721E">
            <w:pPr>
              <w:pStyle w:val="4"/>
              <w:spacing w:before="0" w:beforeAutospacing="0" w:after="0" w:afterAutospacing="0" w:line="320" w:lineRule="exact"/>
              <w:jc w:val="both"/>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rPr>
              <w:t>不按照招标文件规定的时间</w:t>
            </w:r>
            <w:r>
              <w:rPr>
                <w:rFonts w:hint="eastAsia" w:ascii="Times New Roman" w:hAnsi="Times New Roman" w:eastAsia="仿宋_GB2312" w:cs="Times New Roman"/>
                <w:color w:val="auto"/>
                <w:lang w:eastAsia="zh-CN"/>
              </w:rPr>
              <w:t>、</w:t>
            </w:r>
            <w:r>
              <w:rPr>
                <w:rFonts w:hint="eastAsia" w:ascii="Times New Roman" w:hAnsi="Times New Roman" w:eastAsia="仿宋_GB2312" w:cs="Times New Roman"/>
                <w:color w:val="auto"/>
              </w:rPr>
              <w:t>地点开标</w:t>
            </w:r>
            <w:r>
              <w:rPr>
                <w:rFonts w:hint="eastAsia" w:ascii="Times New Roman" w:hAnsi="Times New Roman" w:eastAsia="仿宋_GB2312" w:cs="Times New Roman"/>
                <w:color w:val="auto"/>
                <w:lang w:val="en-US" w:eastAsia="zh-CN"/>
              </w:rPr>
              <w:t>。</w:t>
            </w:r>
          </w:p>
        </w:tc>
        <w:tc>
          <w:tcPr>
            <w:tcW w:w="5591" w:type="dxa"/>
            <w:noWrap w:val="0"/>
            <w:vAlign w:val="center"/>
          </w:tcPr>
          <w:p w14:paraId="205045A5">
            <w:pPr>
              <w:pStyle w:val="4"/>
              <w:spacing w:before="0" w:beforeAutospacing="0" w:after="0" w:afterAutospacing="0" w:line="320" w:lineRule="exact"/>
              <w:jc w:val="both"/>
              <w:rPr>
                <w:rFonts w:hint="eastAsia" w:ascii="Times New Roman" w:hAnsi="Times New Roman" w:eastAsia="仿宋_GB2312" w:cs="Times New Roman"/>
                <w:color w:val="auto"/>
                <w:kern w:val="0"/>
                <w:sz w:val="24"/>
                <w:szCs w:val="24"/>
                <w:lang w:val="en-US" w:eastAsia="zh-CN" w:bidi="ar-SA"/>
              </w:rPr>
            </w:pPr>
            <w:r>
              <w:rPr>
                <w:rFonts w:ascii="Times New Roman" w:hAnsi="Times New Roman" w:eastAsia="仿宋_GB2312" w:cs="Times New Roman"/>
                <w:color w:val="auto"/>
              </w:rPr>
              <w:t>《中华人民共和国招标投标法》第三十</w:t>
            </w:r>
            <w:r>
              <w:rPr>
                <w:rFonts w:hint="eastAsia" w:ascii="Times New Roman" w:hAnsi="Times New Roman" w:eastAsia="仿宋_GB2312" w:cs="Times New Roman"/>
                <w:color w:val="auto"/>
                <w:lang w:val="en-US" w:eastAsia="zh-CN"/>
              </w:rPr>
              <w:t>四</w:t>
            </w:r>
            <w:r>
              <w:rPr>
                <w:rFonts w:ascii="Times New Roman" w:hAnsi="Times New Roman" w:eastAsia="仿宋_GB2312" w:cs="Times New Roman"/>
                <w:color w:val="auto"/>
              </w:rPr>
              <w:t>条</w:t>
            </w:r>
          </w:p>
        </w:tc>
      </w:tr>
      <w:tr w14:paraId="215CC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817" w:type="dxa"/>
            <w:vMerge w:val="continue"/>
            <w:noWrap w:val="0"/>
            <w:vAlign w:val="center"/>
          </w:tcPr>
          <w:p w14:paraId="2718E153">
            <w:pPr>
              <w:pStyle w:val="4"/>
              <w:spacing w:before="0" w:beforeAutospacing="0" w:after="0" w:afterAutospacing="0" w:line="320" w:lineRule="exact"/>
              <w:jc w:val="center"/>
              <w:rPr>
                <w:rFonts w:hint="default" w:ascii="Times New Roman" w:hAnsi="Times New Roman" w:eastAsia="仿宋_GB2312" w:cs="Times New Roman"/>
                <w:color w:val="auto"/>
                <w:lang w:val="en-US" w:eastAsia="zh-CN"/>
              </w:rPr>
            </w:pPr>
          </w:p>
        </w:tc>
        <w:tc>
          <w:tcPr>
            <w:tcW w:w="2215" w:type="dxa"/>
            <w:vMerge w:val="continue"/>
            <w:noWrap w:val="0"/>
            <w:vAlign w:val="center"/>
          </w:tcPr>
          <w:p w14:paraId="39AD5052">
            <w:pPr>
              <w:pStyle w:val="4"/>
              <w:spacing w:before="0" w:beforeAutospacing="0" w:after="0" w:afterAutospacing="0" w:line="320" w:lineRule="exact"/>
              <w:jc w:val="both"/>
              <w:rPr>
                <w:rFonts w:ascii="Times New Roman" w:hAnsi="Times New Roman" w:eastAsia="仿宋_GB2312" w:cs="Times New Roman"/>
                <w:color w:val="auto"/>
              </w:rPr>
            </w:pPr>
          </w:p>
        </w:tc>
        <w:tc>
          <w:tcPr>
            <w:tcW w:w="5646" w:type="dxa"/>
            <w:noWrap w:val="0"/>
            <w:vAlign w:val="center"/>
          </w:tcPr>
          <w:p w14:paraId="147D7A0F">
            <w:pPr>
              <w:pStyle w:val="4"/>
              <w:spacing w:before="0" w:beforeAutospacing="0" w:after="0" w:afterAutospacing="0" w:line="320" w:lineRule="exact"/>
              <w:jc w:val="both"/>
              <w:rPr>
                <w:rFonts w:hint="eastAsia" w:ascii="Times New Roman" w:hAnsi="Times New Roman" w:eastAsia="仿宋_GB2312" w:cs="Times New Roman"/>
                <w:color w:val="auto"/>
                <w:kern w:val="0"/>
                <w:sz w:val="24"/>
                <w:szCs w:val="24"/>
                <w:lang w:val="en-US" w:eastAsia="zh-CN" w:bidi="ar-SA"/>
              </w:rPr>
            </w:pPr>
            <w:r>
              <w:rPr>
                <w:rFonts w:ascii="Times New Roman" w:hAnsi="Times New Roman" w:eastAsia="仿宋_GB2312" w:cs="Times New Roman"/>
                <w:color w:val="auto"/>
              </w:rPr>
              <w:t>在所代理的招标项目中投标或者代理投标，为所代理的招标项目的投标人提供咨询。</w:t>
            </w:r>
          </w:p>
        </w:tc>
        <w:tc>
          <w:tcPr>
            <w:tcW w:w="5591" w:type="dxa"/>
            <w:noWrap w:val="0"/>
            <w:vAlign w:val="center"/>
          </w:tcPr>
          <w:p w14:paraId="13F14151">
            <w:pPr>
              <w:pStyle w:val="4"/>
              <w:spacing w:before="0" w:beforeAutospacing="0" w:after="0" w:afterAutospacing="0" w:line="320" w:lineRule="exact"/>
              <w:jc w:val="both"/>
              <w:rPr>
                <w:rFonts w:ascii="Times New Roman" w:hAnsi="Times New Roman" w:eastAsia="仿宋_GB2312" w:cs="Times New Roman"/>
                <w:color w:val="auto"/>
                <w:kern w:val="0"/>
                <w:sz w:val="24"/>
                <w:szCs w:val="24"/>
                <w:lang w:val="en-US" w:eastAsia="zh-CN" w:bidi="ar-SA"/>
              </w:rPr>
            </w:pPr>
            <w:r>
              <w:rPr>
                <w:rFonts w:ascii="Times New Roman" w:hAnsi="Times New Roman" w:eastAsia="仿宋_GB2312" w:cs="Times New Roman"/>
                <w:color w:val="auto"/>
              </w:rPr>
              <w:t>《中华人民共和国招标投标法实施条例》第十三条</w:t>
            </w:r>
          </w:p>
        </w:tc>
      </w:tr>
      <w:tr w14:paraId="69234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817" w:type="dxa"/>
            <w:vMerge w:val="continue"/>
            <w:noWrap w:val="0"/>
            <w:vAlign w:val="center"/>
          </w:tcPr>
          <w:p w14:paraId="2B270C8D">
            <w:pPr>
              <w:pStyle w:val="4"/>
              <w:spacing w:before="0" w:beforeAutospacing="0" w:after="0" w:afterAutospacing="0" w:line="320" w:lineRule="exact"/>
              <w:jc w:val="center"/>
              <w:rPr>
                <w:rFonts w:hint="default" w:ascii="Times New Roman" w:hAnsi="Times New Roman" w:eastAsia="仿宋_GB2312" w:cs="Times New Roman"/>
                <w:color w:val="auto"/>
                <w:lang w:val="en-US" w:eastAsia="zh-CN"/>
              </w:rPr>
            </w:pPr>
          </w:p>
        </w:tc>
        <w:tc>
          <w:tcPr>
            <w:tcW w:w="2215" w:type="dxa"/>
            <w:vMerge w:val="continue"/>
            <w:noWrap w:val="0"/>
            <w:vAlign w:val="center"/>
          </w:tcPr>
          <w:p w14:paraId="4EA924AB">
            <w:pPr>
              <w:pStyle w:val="4"/>
              <w:spacing w:before="0" w:beforeAutospacing="0" w:after="0" w:afterAutospacing="0" w:line="320" w:lineRule="exact"/>
              <w:jc w:val="both"/>
              <w:rPr>
                <w:rFonts w:ascii="Times New Roman" w:hAnsi="Times New Roman" w:eastAsia="仿宋_GB2312" w:cs="Times New Roman"/>
                <w:color w:val="auto"/>
              </w:rPr>
            </w:pPr>
          </w:p>
        </w:tc>
        <w:tc>
          <w:tcPr>
            <w:tcW w:w="5646" w:type="dxa"/>
            <w:noWrap w:val="0"/>
            <w:vAlign w:val="center"/>
          </w:tcPr>
          <w:p w14:paraId="6249884C">
            <w:pPr>
              <w:pStyle w:val="4"/>
              <w:spacing w:before="0" w:beforeAutospacing="0" w:after="0" w:afterAutospacing="0" w:line="320" w:lineRule="exact"/>
              <w:jc w:val="both"/>
              <w:rPr>
                <w:rFonts w:hint="eastAsia" w:ascii="Times New Roman" w:hAnsi="Times New Roman" w:eastAsia="仿宋_GB2312" w:cs="Times New Roman"/>
                <w:color w:val="auto"/>
              </w:rPr>
            </w:pPr>
            <w:r>
              <w:rPr>
                <w:rFonts w:ascii="Times New Roman" w:hAnsi="Times New Roman" w:eastAsia="仿宋_GB2312" w:cs="Times New Roman"/>
                <w:color w:val="auto"/>
              </w:rPr>
              <w:t>接受委托编制标底的中介机构参加受托编制标底项目的投标或者为该项目的投标人编制投标文件、提供咨询。</w:t>
            </w:r>
          </w:p>
        </w:tc>
        <w:tc>
          <w:tcPr>
            <w:tcW w:w="5591" w:type="dxa"/>
            <w:noWrap w:val="0"/>
            <w:vAlign w:val="center"/>
          </w:tcPr>
          <w:p w14:paraId="4FF96D38">
            <w:pPr>
              <w:pStyle w:val="4"/>
              <w:spacing w:before="0" w:beforeAutospacing="0" w:after="0" w:afterAutospacing="0" w:line="320" w:lineRule="exact"/>
              <w:jc w:val="both"/>
              <w:rPr>
                <w:rFonts w:hint="eastAsia" w:ascii="Times New Roman" w:hAnsi="Times New Roman" w:eastAsia="仿宋_GB2312" w:cs="Times New Roman"/>
                <w:color w:val="auto"/>
              </w:rPr>
            </w:pPr>
            <w:r>
              <w:rPr>
                <w:rFonts w:ascii="Times New Roman" w:hAnsi="Times New Roman" w:eastAsia="仿宋_GB2312" w:cs="Times New Roman"/>
                <w:color w:val="auto"/>
              </w:rPr>
              <w:t>《中华人民共和国招标投标法实施条例》第六十五条</w:t>
            </w:r>
          </w:p>
        </w:tc>
      </w:tr>
      <w:tr w14:paraId="2A5D7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8" w:hRule="atLeast"/>
          <w:jc w:val="center"/>
        </w:trPr>
        <w:tc>
          <w:tcPr>
            <w:tcW w:w="817" w:type="dxa"/>
            <w:vMerge w:val="continue"/>
            <w:noWrap w:val="0"/>
            <w:vAlign w:val="center"/>
          </w:tcPr>
          <w:p w14:paraId="6A2251F9">
            <w:pPr>
              <w:pStyle w:val="4"/>
              <w:spacing w:before="0" w:beforeAutospacing="0" w:after="0" w:afterAutospacing="0" w:line="320" w:lineRule="exact"/>
              <w:jc w:val="center"/>
              <w:rPr>
                <w:rFonts w:hint="default" w:ascii="Times New Roman" w:hAnsi="Times New Roman" w:eastAsia="仿宋_GB2312" w:cs="Times New Roman"/>
                <w:color w:val="auto"/>
                <w:lang w:val="en-US" w:eastAsia="zh-CN"/>
              </w:rPr>
            </w:pPr>
          </w:p>
        </w:tc>
        <w:tc>
          <w:tcPr>
            <w:tcW w:w="2215" w:type="dxa"/>
            <w:vMerge w:val="continue"/>
            <w:noWrap w:val="0"/>
            <w:vAlign w:val="center"/>
          </w:tcPr>
          <w:p w14:paraId="26433AE3">
            <w:pPr>
              <w:pStyle w:val="4"/>
              <w:spacing w:before="0" w:beforeAutospacing="0" w:after="0" w:afterAutospacing="0" w:line="340" w:lineRule="exact"/>
              <w:jc w:val="both"/>
              <w:rPr>
                <w:rFonts w:ascii="Times New Roman" w:hAnsi="Times New Roman" w:eastAsia="仿宋_GB2312" w:cs="Times New Roman"/>
                <w:color w:val="auto"/>
              </w:rPr>
            </w:pPr>
          </w:p>
        </w:tc>
        <w:tc>
          <w:tcPr>
            <w:tcW w:w="5646" w:type="dxa"/>
            <w:noWrap w:val="0"/>
            <w:vAlign w:val="center"/>
          </w:tcPr>
          <w:p w14:paraId="0ECD3E1B">
            <w:pPr>
              <w:pStyle w:val="4"/>
              <w:spacing w:before="0" w:beforeAutospacing="0" w:after="0" w:afterAutospacing="0" w:line="340" w:lineRule="exact"/>
              <w:jc w:val="both"/>
              <w:rPr>
                <w:rFonts w:ascii="Times New Roman" w:hAnsi="Times New Roman" w:eastAsia="仿宋_GB2312" w:cs="Times New Roman"/>
                <w:color w:val="auto"/>
                <w:kern w:val="0"/>
                <w:sz w:val="24"/>
                <w:szCs w:val="24"/>
                <w:lang w:val="en-US" w:eastAsia="zh-CN" w:bidi="ar-SA"/>
              </w:rPr>
            </w:pPr>
            <w:r>
              <w:rPr>
                <w:rFonts w:ascii="Times New Roman" w:hAnsi="Times New Roman" w:eastAsia="仿宋_GB2312" w:cs="Times New Roman"/>
                <w:color w:val="auto"/>
              </w:rPr>
              <w:t>发现评标专家有违法行为的，不及时向行政监督部门报告。</w:t>
            </w:r>
          </w:p>
        </w:tc>
        <w:tc>
          <w:tcPr>
            <w:tcW w:w="5591" w:type="dxa"/>
            <w:noWrap w:val="0"/>
            <w:vAlign w:val="center"/>
          </w:tcPr>
          <w:p w14:paraId="3372E884">
            <w:pPr>
              <w:pStyle w:val="4"/>
              <w:spacing w:before="0" w:beforeAutospacing="0" w:after="0" w:afterAutospacing="0" w:line="340" w:lineRule="exact"/>
              <w:jc w:val="both"/>
              <w:rPr>
                <w:rFonts w:hint="eastAsia" w:ascii="Times New Roman" w:hAnsi="Times New Roman" w:eastAsia="仿宋_GB2312" w:cs="Times New Roman"/>
                <w:color w:val="auto"/>
                <w:kern w:val="0"/>
                <w:sz w:val="24"/>
                <w:szCs w:val="24"/>
                <w:lang w:val="en-US" w:eastAsia="zh-CN" w:bidi="ar-SA"/>
              </w:rPr>
            </w:pPr>
            <w:r>
              <w:rPr>
                <w:rFonts w:ascii="Times New Roman" w:hAnsi="Times New Roman" w:eastAsia="仿宋_GB2312" w:cs="Times New Roman"/>
                <w:color w:val="auto"/>
              </w:rPr>
              <w:t>《国家发展改革委等部门关于严格执行招标投标法规制度进一步规范招标投标主体行为的若干意见》（发改法规规〔2022〕1117号）</w:t>
            </w:r>
          </w:p>
        </w:tc>
      </w:tr>
      <w:tr w14:paraId="5C61C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817" w:type="dxa"/>
            <w:vMerge w:val="continue"/>
            <w:noWrap w:val="0"/>
            <w:vAlign w:val="center"/>
          </w:tcPr>
          <w:p w14:paraId="7A7A5508">
            <w:pPr>
              <w:pStyle w:val="4"/>
              <w:spacing w:before="0" w:beforeAutospacing="0" w:after="0" w:afterAutospacing="0" w:line="320" w:lineRule="exact"/>
              <w:jc w:val="center"/>
              <w:rPr>
                <w:rFonts w:hint="default" w:ascii="Times New Roman" w:hAnsi="Times New Roman" w:eastAsia="仿宋_GB2312" w:cs="Times New Roman"/>
                <w:color w:val="auto"/>
                <w:lang w:val="en-US" w:eastAsia="zh-CN"/>
              </w:rPr>
            </w:pPr>
          </w:p>
        </w:tc>
        <w:tc>
          <w:tcPr>
            <w:tcW w:w="2215" w:type="dxa"/>
            <w:vMerge w:val="continue"/>
            <w:noWrap w:val="0"/>
            <w:vAlign w:val="center"/>
          </w:tcPr>
          <w:p w14:paraId="35A672F5">
            <w:pPr>
              <w:pStyle w:val="4"/>
              <w:spacing w:before="0" w:beforeAutospacing="0" w:after="0" w:afterAutospacing="0" w:line="320" w:lineRule="exact"/>
              <w:jc w:val="both"/>
              <w:rPr>
                <w:rFonts w:ascii="Times New Roman" w:hAnsi="Times New Roman" w:eastAsia="仿宋_GB2312" w:cs="Times New Roman"/>
                <w:color w:val="auto"/>
              </w:rPr>
            </w:pPr>
          </w:p>
        </w:tc>
        <w:tc>
          <w:tcPr>
            <w:tcW w:w="5646" w:type="dxa"/>
            <w:noWrap w:val="0"/>
            <w:vAlign w:val="center"/>
          </w:tcPr>
          <w:p w14:paraId="4126E73F">
            <w:pPr>
              <w:pStyle w:val="4"/>
              <w:spacing w:before="0" w:beforeAutospacing="0" w:after="0" w:afterAutospacing="0" w:line="320" w:lineRule="exact"/>
              <w:jc w:val="both"/>
              <w:rPr>
                <w:rFonts w:ascii="Times New Roman" w:hAnsi="Times New Roman" w:eastAsia="仿宋_GB2312" w:cs="Times New Roman"/>
                <w:color w:val="auto"/>
                <w:kern w:val="0"/>
                <w:sz w:val="24"/>
                <w:szCs w:val="24"/>
                <w:lang w:val="en-US" w:eastAsia="zh-CN" w:bidi="ar-SA"/>
              </w:rPr>
            </w:pPr>
            <w:r>
              <w:rPr>
                <w:rFonts w:ascii="Times New Roman" w:hAnsi="Times New Roman" w:eastAsia="仿宋_GB2312" w:cs="Times New Roman"/>
                <w:color w:val="auto"/>
              </w:rPr>
              <w:t>干预、影响评标的过程和结果。</w:t>
            </w:r>
          </w:p>
        </w:tc>
        <w:tc>
          <w:tcPr>
            <w:tcW w:w="5591" w:type="dxa"/>
            <w:noWrap w:val="0"/>
            <w:vAlign w:val="center"/>
          </w:tcPr>
          <w:p w14:paraId="12B3DC65">
            <w:pPr>
              <w:pStyle w:val="4"/>
              <w:spacing w:before="0" w:beforeAutospacing="0" w:after="0" w:afterAutospacing="0" w:line="320" w:lineRule="exact"/>
              <w:jc w:val="both"/>
              <w:rPr>
                <w:rFonts w:ascii="Times New Roman" w:hAnsi="Times New Roman" w:eastAsia="仿宋_GB2312" w:cs="Times New Roman"/>
                <w:color w:val="auto"/>
                <w:kern w:val="0"/>
                <w:sz w:val="24"/>
                <w:szCs w:val="24"/>
                <w:lang w:val="en-US" w:eastAsia="zh-CN" w:bidi="ar-SA"/>
              </w:rPr>
            </w:pPr>
            <w:r>
              <w:rPr>
                <w:rFonts w:ascii="Times New Roman" w:hAnsi="Times New Roman" w:eastAsia="仿宋_GB2312" w:cs="Times New Roman"/>
                <w:color w:val="auto"/>
              </w:rPr>
              <w:t>《中华人民共和国招标投标法》第三十八条</w:t>
            </w:r>
          </w:p>
        </w:tc>
      </w:tr>
      <w:tr w14:paraId="64F43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817" w:type="dxa"/>
            <w:vMerge w:val="continue"/>
            <w:noWrap w:val="0"/>
            <w:vAlign w:val="center"/>
          </w:tcPr>
          <w:p w14:paraId="4BA5F3B1">
            <w:pPr>
              <w:pStyle w:val="4"/>
              <w:spacing w:before="0" w:beforeAutospacing="0" w:after="0" w:afterAutospacing="0" w:line="320" w:lineRule="exact"/>
              <w:jc w:val="center"/>
              <w:rPr>
                <w:rFonts w:hint="default" w:ascii="Times New Roman" w:hAnsi="Times New Roman" w:eastAsia="仿宋_GB2312" w:cs="Times New Roman"/>
                <w:color w:val="auto"/>
                <w:lang w:val="en-US" w:eastAsia="zh-CN"/>
              </w:rPr>
            </w:pPr>
          </w:p>
        </w:tc>
        <w:tc>
          <w:tcPr>
            <w:tcW w:w="2215" w:type="dxa"/>
            <w:vMerge w:val="continue"/>
            <w:noWrap w:val="0"/>
            <w:vAlign w:val="center"/>
          </w:tcPr>
          <w:p w14:paraId="5D17010D">
            <w:pPr>
              <w:pStyle w:val="4"/>
              <w:spacing w:before="0" w:beforeAutospacing="0" w:after="0" w:afterAutospacing="0" w:line="320" w:lineRule="exact"/>
              <w:jc w:val="both"/>
              <w:rPr>
                <w:rFonts w:hint="default" w:ascii="Times New Roman" w:hAnsi="Times New Roman" w:eastAsia="仿宋_GB2312" w:cs="Times New Roman"/>
                <w:color w:val="auto"/>
                <w:lang w:val="en-US" w:eastAsia="zh-CN"/>
              </w:rPr>
            </w:pPr>
          </w:p>
        </w:tc>
        <w:tc>
          <w:tcPr>
            <w:tcW w:w="5646" w:type="dxa"/>
            <w:noWrap w:val="0"/>
            <w:vAlign w:val="center"/>
          </w:tcPr>
          <w:p w14:paraId="7CE7CE0B">
            <w:pPr>
              <w:pStyle w:val="4"/>
              <w:spacing w:before="0" w:beforeAutospacing="0" w:after="0" w:afterAutospacing="0" w:line="320" w:lineRule="exact"/>
              <w:jc w:val="both"/>
              <w:rPr>
                <w:rFonts w:hint="default" w:ascii="Times New Roman" w:hAnsi="Times New Roman" w:eastAsia="仿宋_GB2312" w:cs="Times New Roman"/>
                <w:color w:val="auto"/>
                <w:lang w:val="en-US"/>
              </w:rPr>
            </w:pPr>
            <w:r>
              <w:rPr>
                <w:rFonts w:hint="default" w:ascii="Times New Roman" w:hAnsi="Times New Roman" w:eastAsia="仿宋_GB2312" w:cs="Times New Roman"/>
                <w:color w:val="auto"/>
                <w:lang w:val="en-US" w:eastAsia="zh-CN"/>
              </w:rPr>
              <w:t>向评标专家行贿</w:t>
            </w:r>
            <w:r>
              <w:rPr>
                <w:rFonts w:hint="eastAsia" w:ascii="Times New Roman" w:hAnsi="Times New Roman" w:eastAsia="仿宋_GB2312" w:cs="Times New Roman"/>
                <w:color w:val="auto"/>
                <w:lang w:val="en-US" w:eastAsia="zh-CN"/>
              </w:rPr>
              <w:t>或引导评标专家做出倾向或者排斥特定投标人的评标意见。</w:t>
            </w:r>
          </w:p>
        </w:tc>
        <w:tc>
          <w:tcPr>
            <w:tcW w:w="5591" w:type="dxa"/>
            <w:noWrap w:val="0"/>
            <w:vAlign w:val="center"/>
          </w:tcPr>
          <w:p w14:paraId="4D7118E0">
            <w:pPr>
              <w:pStyle w:val="4"/>
              <w:spacing w:before="0" w:beforeAutospacing="0" w:after="0" w:afterAutospacing="0" w:line="320" w:lineRule="exact"/>
              <w:jc w:val="both"/>
              <w:rPr>
                <w:rFonts w:ascii="Times New Roman" w:hAnsi="Times New Roman" w:eastAsia="仿宋_GB2312" w:cs="Times New Roman"/>
                <w:color w:val="auto"/>
              </w:rPr>
            </w:pPr>
            <w:r>
              <w:rPr>
                <w:rFonts w:hint="eastAsia" w:ascii="Times New Roman" w:hAnsi="Times New Roman" w:eastAsia="仿宋_GB2312" w:cs="Times New Roman"/>
                <w:color w:val="auto"/>
                <w:lang w:eastAsia="zh-CN"/>
              </w:rPr>
              <w:t>《工程建设项目招标代理机构管理暂行办法》</w:t>
            </w:r>
            <w:r>
              <w:rPr>
                <w:rFonts w:hint="eastAsia" w:ascii="Times New Roman" w:hAnsi="Times New Roman" w:eastAsia="仿宋_GB2312" w:cs="Times New Roman"/>
                <w:color w:val="auto"/>
                <w:lang w:val="en-US" w:eastAsia="zh-CN"/>
              </w:rPr>
              <w:t>第十七条</w:t>
            </w:r>
          </w:p>
        </w:tc>
      </w:tr>
      <w:tr w14:paraId="28B8D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jc w:val="center"/>
        </w:trPr>
        <w:tc>
          <w:tcPr>
            <w:tcW w:w="817" w:type="dxa"/>
            <w:vMerge w:val="restart"/>
            <w:noWrap w:val="0"/>
            <w:vAlign w:val="center"/>
          </w:tcPr>
          <w:p w14:paraId="70EC857D">
            <w:pPr>
              <w:pStyle w:val="4"/>
              <w:spacing w:before="0" w:beforeAutospacing="0" w:after="0" w:afterAutospacing="0" w:line="320" w:lineRule="exact"/>
              <w:jc w:val="center"/>
              <w:rPr>
                <w:rFonts w:hint="default" w:ascii="Times New Roman" w:hAnsi="Times New Roman" w:eastAsia="仿宋_GB2312" w:cs="Times New Roman"/>
                <w:color w:val="auto"/>
                <w:lang w:val="en-US" w:eastAsia="zh-CN"/>
              </w:rPr>
            </w:pPr>
            <w:r>
              <w:rPr>
                <w:rFonts w:hint="eastAsia" w:ascii="Times New Roman" w:hAnsi="Times New Roman" w:eastAsia="仿宋_GB2312" w:cs="Times New Roman"/>
                <w:color w:val="auto"/>
                <w:lang w:val="en-US" w:eastAsia="zh-CN"/>
              </w:rPr>
              <w:t>10</w:t>
            </w:r>
          </w:p>
        </w:tc>
        <w:tc>
          <w:tcPr>
            <w:tcW w:w="2215" w:type="dxa"/>
            <w:vMerge w:val="restart"/>
            <w:noWrap w:val="0"/>
            <w:vAlign w:val="center"/>
          </w:tcPr>
          <w:p w14:paraId="2E46E1F2">
            <w:pPr>
              <w:pStyle w:val="4"/>
              <w:spacing w:before="0" w:beforeAutospacing="0" w:after="0" w:afterAutospacing="0" w:line="320" w:lineRule="exact"/>
              <w:jc w:val="both"/>
              <w:rPr>
                <w:rFonts w:ascii="Times New Roman" w:hAnsi="Times New Roman" w:eastAsia="仿宋_GB2312" w:cs="Times New Roman"/>
                <w:color w:val="auto"/>
              </w:rPr>
            </w:pPr>
            <w:r>
              <w:rPr>
                <w:rFonts w:ascii="Times New Roman" w:hAnsi="Times New Roman" w:eastAsia="仿宋_GB2312" w:cs="Times New Roman"/>
                <w:color w:val="auto"/>
              </w:rPr>
              <w:t>禁止违规处理异议、投诉及档案资料</w:t>
            </w:r>
          </w:p>
        </w:tc>
        <w:tc>
          <w:tcPr>
            <w:tcW w:w="5646" w:type="dxa"/>
            <w:noWrap w:val="0"/>
            <w:vAlign w:val="center"/>
          </w:tcPr>
          <w:p w14:paraId="1C3120E7">
            <w:pPr>
              <w:pStyle w:val="4"/>
              <w:spacing w:before="0" w:beforeAutospacing="0" w:after="0" w:afterAutospacing="0" w:line="320" w:lineRule="exact"/>
              <w:jc w:val="both"/>
              <w:rPr>
                <w:rFonts w:hint="eastAsia" w:ascii="Times New Roman" w:hAnsi="Times New Roman" w:eastAsia="仿宋_GB2312" w:cs="Times New Roman"/>
                <w:color w:val="auto"/>
                <w:kern w:val="0"/>
                <w:sz w:val="24"/>
                <w:szCs w:val="24"/>
                <w:lang w:val="en-US" w:eastAsia="zh-CN" w:bidi="ar-SA"/>
              </w:rPr>
            </w:pPr>
            <w:r>
              <w:rPr>
                <w:rFonts w:ascii="Times New Roman" w:hAnsi="Times New Roman" w:eastAsia="仿宋_GB2312" w:cs="Times New Roman"/>
                <w:color w:val="auto"/>
              </w:rPr>
              <w:t>未按照法定程序和要求，协助招标人处理投标人提出的异议</w:t>
            </w:r>
            <w:r>
              <w:rPr>
                <w:rFonts w:hint="eastAsia" w:ascii="Times New Roman" w:hAnsi="Times New Roman" w:eastAsia="仿宋_GB2312" w:cs="Times New Roman"/>
                <w:color w:val="auto"/>
                <w:lang w:eastAsia="zh-CN"/>
              </w:rPr>
              <w:t>。</w:t>
            </w:r>
          </w:p>
        </w:tc>
        <w:tc>
          <w:tcPr>
            <w:tcW w:w="5591" w:type="dxa"/>
            <w:noWrap w:val="0"/>
            <w:vAlign w:val="center"/>
          </w:tcPr>
          <w:p w14:paraId="6370D56B">
            <w:pPr>
              <w:pStyle w:val="4"/>
              <w:numPr>
                <w:ilvl w:val="0"/>
                <w:numId w:val="0"/>
              </w:numPr>
              <w:spacing w:before="0" w:beforeAutospacing="0" w:after="0" w:afterAutospacing="0" w:line="320" w:lineRule="exact"/>
              <w:jc w:val="both"/>
              <w:rPr>
                <w:rFonts w:hint="default" w:ascii="Times New Roman" w:hAnsi="Times New Roman" w:eastAsia="仿宋_GB2312" w:cs="Times New Roman"/>
                <w:color w:val="auto"/>
                <w:lang w:val="en-US" w:eastAsia="zh-CN"/>
              </w:rPr>
            </w:pPr>
            <w:r>
              <w:rPr>
                <w:rFonts w:hint="eastAsia" w:ascii="Times New Roman" w:hAnsi="Times New Roman" w:eastAsia="仿宋_GB2312" w:cs="Times New Roman"/>
                <w:color w:val="auto"/>
                <w:lang w:eastAsia="zh-CN"/>
              </w:rPr>
              <w:t>《工程建设项目招标代理机构管理暂行办法》</w:t>
            </w:r>
            <w:r>
              <w:rPr>
                <w:rFonts w:hint="eastAsia" w:ascii="Times New Roman" w:hAnsi="Times New Roman" w:eastAsia="仿宋_GB2312" w:cs="Times New Roman"/>
                <w:color w:val="auto"/>
                <w:lang w:val="en-US" w:eastAsia="zh-CN"/>
              </w:rPr>
              <w:t>第十九条</w:t>
            </w:r>
          </w:p>
        </w:tc>
      </w:tr>
      <w:tr w14:paraId="48252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jc w:val="center"/>
        </w:trPr>
        <w:tc>
          <w:tcPr>
            <w:tcW w:w="817" w:type="dxa"/>
            <w:vMerge w:val="continue"/>
            <w:noWrap w:val="0"/>
            <w:vAlign w:val="center"/>
          </w:tcPr>
          <w:p w14:paraId="5E5669DA">
            <w:pPr>
              <w:pStyle w:val="4"/>
              <w:spacing w:before="0" w:beforeAutospacing="0" w:after="0" w:afterAutospacing="0" w:line="320" w:lineRule="exact"/>
              <w:jc w:val="center"/>
              <w:rPr>
                <w:rFonts w:hint="default" w:ascii="Times New Roman" w:hAnsi="Times New Roman" w:eastAsia="仿宋_GB2312" w:cs="Times New Roman"/>
                <w:color w:val="auto"/>
                <w:lang w:val="en-US" w:eastAsia="zh-CN"/>
              </w:rPr>
            </w:pPr>
          </w:p>
        </w:tc>
        <w:tc>
          <w:tcPr>
            <w:tcW w:w="2215" w:type="dxa"/>
            <w:vMerge w:val="continue"/>
            <w:noWrap w:val="0"/>
            <w:vAlign w:val="center"/>
          </w:tcPr>
          <w:p w14:paraId="1CD5085D">
            <w:pPr>
              <w:pStyle w:val="4"/>
              <w:spacing w:before="0" w:beforeAutospacing="0" w:after="0" w:afterAutospacing="0" w:line="320" w:lineRule="exact"/>
              <w:rPr>
                <w:rFonts w:hint="eastAsia" w:ascii="Times New Roman" w:hAnsi="Times New Roman" w:eastAsia="仿宋_GB2312" w:cs="Times New Roman"/>
                <w:color w:val="auto"/>
                <w:lang w:val="en-US" w:eastAsia="zh-CN"/>
              </w:rPr>
            </w:pPr>
          </w:p>
        </w:tc>
        <w:tc>
          <w:tcPr>
            <w:tcW w:w="5646" w:type="dxa"/>
            <w:noWrap w:val="0"/>
            <w:vAlign w:val="center"/>
          </w:tcPr>
          <w:p w14:paraId="03699BD2">
            <w:pPr>
              <w:pStyle w:val="4"/>
              <w:spacing w:before="0" w:beforeAutospacing="0" w:after="0" w:afterAutospacing="0" w:line="320" w:lineRule="exact"/>
              <w:jc w:val="both"/>
              <w:rPr>
                <w:rFonts w:hint="default" w:ascii="Times New Roman" w:hAnsi="Times New Roman" w:eastAsia="仿宋_GB2312" w:cs="Times New Roman"/>
                <w:color w:val="auto"/>
                <w:lang w:val="en-US"/>
              </w:rPr>
            </w:pPr>
            <w:r>
              <w:rPr>
                <w:rFonts w:hint="eastAsia" w:ascii="Times New Roman" w:hAnsi="Times New Roman" w:eastAsia="仿宋_GB2312" w:cs="Times New Roman"/>
                <w:color w:val="auto"/>
                <w:lang w:val="en-US" w:eastAsia="zh-CN"/>
              </w:rPr>
              <w:t>拒绝</w:t>
            </w:r>
            <w:r>
              <w:rPr>
                <w:rFonts w:hint="default" w:ascii="Times New Roman" w:hAnsi="Times New Roman" w:eastAsia="仿宋_GB2312" w:cs="Times New Roman"/>
                <w:color w:val="auto"/>
                <w:lang w:val="en-US" w:eastAsia="zh-CN"/>
              </w:rPr>
              <w:t>配合</w:t>
            </w:r>
            <w:r>
              <w:rPr>
                <w:rFonts w:hint="eastAsia" w:ascii="Times New Roman" w:hAnsi="Times New Roman" w:eastAsia="仿宋_GB2312" w:cs="Times New Roman"/>
                <w:color w:val="auto"/>
                <w:lang w:val="en-US" w:eastAsia="zh-CN"/>
              </w:rPr>
              <w:t>行政监督</w:t>
            </w:r>
            <w:r>
              <w:rPr>
                <w:rFonts w:hint="default" w:ascii="Times New Roman" w:hAnsi="Times New Roman" w:eastAsia="仿宋_GB2312" w:cs="Times New Roman"/>
                <w:color w:val="auto"/>
                <w:lang w:val="en-US" w:eastAsia="zh-CN"/>
              </w:rPr>
              <w:t>部门处理投诉，</w:t>
            </w:r>
            <w:r>
              <w:rPr>
                <w:rFonts w:hint="eastAsia" w:ascii="Times New Roman" w:hAnsi="Times New Roman" w:eastAsia="仿宋_GB2312" w:cs="Times New Roman"/>
                <w:color w:val="auto"/>
                <w:lang w:val="en-US" w:eastAsia="zh-CN"/>
              </w:rPr>
              <w:t>不</w:t>
            </w:r>
            <w:r>
              <w:rPr>
                <w:rFonts w:hint="default" w:ascii="Times New Roman" w:hAnsi="Times New Roman" w:eastAsia="仿宋_GB2312" w:cs="Times New Roman"/>
                <w:color w:val="auto"/>
                <w:lang w:val="en-US" w:eastAsia="zh-CN"/>
              </w:rPr>
              <w:t>如实反映招标投标事实情况，</w:t>
            </w:r>
            <w:r>
              <w:rPr>
                <w:rFonts w:hint="eastAsia" w:ascii="Times New Roman" w:hAnsi="Times New Roman" w:eastAsia="仿宋_GB2312" w:cs="Times New Roman"/>
                <w:color w:val="auto"/>
                <w:lang w:val="en-US" w:eastAsia="zh-CN"/>
              </w:rPr>
              <w:t>不</w:t>
            </w:r>
            <w:r>
              <w:rPr>
                <w:rFonts w:hint="default" w:ascii="Times New Roman" w:hAnsi="Times New Roman" w:eastAsia="仿宋_GB2312" w:cs="Times New Roman"/>
                <w:color w:val="auto"/>
                <w:lang w:val="en-US" w:eastAsia="zh-CN"/>
              </w:rPr>
              <w:t>准确全面提供招标投标资料</w:t>
            </w:r>
            <w:r>
              <w:rPr>
                <w:rFonts w:hint="eastAsia" w:ascii="Times New Roman" w:hAnsi="Times New Roman" w:eastAsia="仿宋_GB2312" w:cs="Times New Roman"/>
                <w:color w:val="auto"/>
                <w:lang w:val="en-US" w:eastAsia="zh-CN"/>
              </w:rPr>
              <w:t>，或者隐匿、销毁应当保存的文件资料或者伪造、变造文件资料。</w:t>
            </w:r>
          </w:p>
        </w:tc>
        <w:tc>
          <w:tcPr>
            <w:tcW w:w="5591" w:type="dxa"/>
            <w:noWrap w:val="0"/>
            <w:vAlign w:val="center"/>
          </w:tcPr>
          <w:p w14:paraId="698D60A5">
            <w:pPr>
              <w:pStyle w:val="4"/>
              <w:numPr>
                <w:ilvl w:val="0"/>
                <w:numId w:val="0"/>
              </w:numPr>
              <w:spacing w:before="0" w:beforeAutospacing="0" w:after="0" w:afterAutospacing="0" w:line="320" w:lineRule="exact"/>
              <w:jc w:val="both"/>
              <w:rPr>
                <w:rFonts w:hint="eastAsia" w:ascii="Times New Roman" w:hAnsi="Times New Roman" w:eastAsia="仿宋_GB2312" w:cs="Times New Roman"/>
                <w:color w:val="auto"/>
                <w:lang w:val="en-US" w:eastAsia="zh-CN"/>
              </w:rPr>
            </w:pPr>
            <w:r>
              <w:rPr>
                <w:rFonts w:hint="eastAsia" w:ascii="Times New Roman" w:hAnsi="Times New Roman" w:eastAsia="仿宋_GB2312" w:cs="Times New Roman"/>
                <w:color w:val="auto"/>
                <w:lang w:eastAsia="zh-CN"/>
              </w:rPr>
              <w:t>《工程建设项目招标代理机构管理暂行办法》</w:t>
            </w:r>
            <w:r>
              <w:rPr>
                <w:rFonts w:hint="eastAsia" w:ascii="Times New Roman" w:hAnsi="Times New Roman" w:eastAsia="仿宋_GB2312" w:cs="Times New Roman"/>
                <w:color w:val="auto"/>
                <w:lang w:val="en-US" w:eastAsia="zh-CN"/>
              </w:rPr>
              <w:t>第二十条</w:t>
            </w:r>
          </w:p>
          <w:p w14:paraId="3948CD70">
            <w:pPr>
              <w:pStyle w:val="4"/>
              <w:numPr>
                <w:ilvl w:val="0"/>
                <w:numId w:val="0"/>
              </w:numPr>
              <w:spacing w:before="0" w:beforeAutospacing="0" w:after="0" w:afterAutospacing="0" w:line="320" w:lineRule="exact"/>
              <w:jc w:val="both"/>
              <w:rPr>
                <w:rFonts w:hint="default" w:ascii="Times New Roman" w:hAnsi="Times New Roman" w:eastAsia="仿宋_GB2312" w:cs="Times New Roman"/>
                <w:color w:val="auto"/>
                <w:lang w:val="en-US" w:eastAsia="zh-CN"/>
              </w:rPr>
            </w:pPr>
            <w:r>
              <w:rPr>
                <w:rFonts w:hint="eastAsia" w:ascii="Times New Roman" w:hAnsi="Times New Roman" w:eastAsia="仿宋_GB2312" w:cs="Times New Roman"/>
                <w:color w:val="auto"/>
                <w:lang w:val="en-US" w:eastAsia="zh-CN"/>
              </w:rPr>
              <w:t>《湖北省公共资源招标投标监督管理条例》第二十一条</w:t>
            </w:r>
          </w:p>
        </w:tc>
      </w:tr>
      <w:tr w14:paraId="75240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817" w:type="dxa"/>
            <w:vMerge w:val="continue"/>
            <w:noWrap w:val="0"/>
            <w:vAlign w:val="center"/>
          </w:tcPr>
          <w:p w14:paraId="676FD22D">
            <w:pPr>
              <w:pStyle w:val="4"/>
              <w:spacing w:before="0" w:beforeAutospacing="0" w:after="0" w:afterAutospacing="0" w:line="320" w:lineRule="exact"/>
              <w:jc w:val="center"/>
              <w:rPr>
                <w:rFonts w:hint="default" w:ascii="Times New Roman" w:hAnsi="Times New Roman" w:eastAsia="仿宋_GB2312" w:cs="Times New Roman"/>
                <w:color w:val="auto"/>
                <w:lang w:val="en-US" w:eastAsia="zh-CN"/>
              </w:rPr>
            </w:pPr>
          </w:p>
        </w:tc>
        <w:tc>
          <w:tcPr>
            <w:tcW w:w="2215" w:type="dxa"/>
            <w:vMerge w:val="continue"/>
            <w:noWrap w:val="0"/>
            <w:vAlign w:val="center"/>
          </w:tcPr>
          <w:p w14:paraId="3F67CA24">
            <w:pPr>
              <w:pStyle w:val="4"/>
              <w:spacing w:before="0" w:beforeAutospacing="0" w:after="0" w:afterAutospacing="0" w:line="320" w:lineRule="exact"/>
              <w:rPr>
                <w:rFonts w:hint="default" w:ascii="Times New Roman" w:hAnsi="Times New Roman" w:eastAsia="仿宋_GB2312" w:cs="Times New Roman"/>
                <w:color w:val="auto"/>
                <w:lang w:val="en-US" w:eastAsia="zh-CN"/>
              </w:rPr>
            </w:pPr>
          </w:p>
        </w:tc>
        <w:tc>
          <w:tcPr>
            <w:tcW w:w="5646" w:type="dxa"/>
            <w:noWrap w:val="0"/>
            <w:vAlign w:val="center"/>
          </w:tcPr>
          <w:p w14:paraId="5C35DA32">
            <w:pPr>
              <w:pStyle w:val="4"/>
              <w:spacing w:before="0" w:beforeAutospacing="0" w:after="0" w:afterAutospacing="0" w:line="320" w:lineRule="exact"/>
              <w:jc w:val="both"/>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招标代理活动结束后，</w:t>
            </w:r>
            <w:r>
              <w:rPr>
                <w:rFonts w:hint="eastAsia" w:ascii="Times New Roman" w:hAnsi="Times New Roman" w:eastAsia="仿宋_GB2312" w:cs="Times New Roman"/>
                <w:color w:val="auto"/>
                <w:lang w:val="en-US" w:eastAsia="zh-CN"/>
              </w:rPr>
              <w:t>未</w:t>
            </w:r>
            <w:r>
              <w:rPr>
                <w:rFonts w:hint="default" w:ascii="Times New Roman" w:hAnsi="Times New Roman" w:eastAsia="仿宋_GB2312" w:cs="Times New Roman"/>
                <w:color w:val="auto"/>
                <w:lang w:val="en-US" w:eastAsia="zh-CN"/>
              </w:rPr>
              <w:t>及时向招标人提交全套招标档案资料，</w:t>
            </w:r>
            <w:r>
              <w:rPr>
                <w:rFonts w:hint="eastAsia" w:ascii="Times New Roman" w:hAnsi="Times New Roman" w:eastAsia="仿宋_GB2312" w:cs="Times New Roman"/>
                <w:color w:val="auto"/>
                <w:lang w:val="en-US" w:eastAsia="zh-CN"/>
              </w:rPr>
              <w:t>私自</w:t>
            </w:r>
            <w:r>
              <w:rPr>
                <w:rFonts w:hint="default" w:ascii="Times New Roman" w:hAnsi="Times New Roman" w:eastAsia="仿宋_GB2312" w:cs="Times New Roman"/>
                <w:color w:val="auto"/>
                <w:lang w:val="en-US" w:eastAsia="zh-CN"/>
              </w:rPr>
              <w:t>篡改、损毁、伪造或</w:t>
            </w:r>
            <w:r>
              <w:rPr>
                <w:rFonts w:hint="eastAsia" w:ascii="Times New Roman" w:hAnsi="Times New Roman" w:eastAsia="仿宋_GB2312" w:cs="Times New Roman"/>
                <w:color w:val="auto"/>
                <w:lang w:val="en-US" w:eastAsia="zh-CN"/>
              </w:rPr>
              <w:t>擅自</w:t>
            </w:r>
            <w:r>
              <w:rPr>
                <w:rFonts w:hint="default" w:ascii="Times New Roman" w:hAnsi="Times New Roman" w:eastAsia="仿宋_GB2312" w:cs="Times New Roman"/>
                <w:color w:val="auto"/>
                <w:lang w:val="en-US" w:eastAsia="zh-CN"/>
              </w:rPr>
              <w:t>销毁招标档案资料</w:t>
            </w:r>
            <w:r>
              <w:rPr>
                <w:rFonts w:hint="eastAsia" w:ascii="Times New Roman" w:hAnsi="Times New Roman" w:eastAsia="仿宋_GB2312" w:cs="Times New Roman"/>
                <w:color w:val="auto"/>
                <w:lang w:val="en-US" w:eastAsia="zh-CN"/>
              </w:rPr>
              <w:t>。</w:t>
            </w:r>
          </w:p>
        </w:tc>
        <w:tc>
          <w:tcPr>
            <w:tcW w:w="5591" w:type="dxa"/>
            <w:noWrap w:val="0"/>
            <w:vAlign w:val="center"/>
          </w:tcPr>
          <w:p w14:paraId="55CCAF0C">
            <w:pPr>
              <w:pStyle w:val="4"/>
              <w:numPr>
                <w:ilvl w:val="0"/>
                <w:numId w:val="0"/>
              </w:numPr>
              <w:spacing w:before="0" w:beforeAutospacing="0" w:after="0" w:afterAutospacing="0" w:line="320" w:lineRule="exact"/>
              <w:jc w:val="both"/>
              <w:rPr>
                <w:rFonts w:hint="eastAsia" w:ascii="Times New Roman" w:hAnsi="Times New Roman" w:eastAsia="仿宋_GB2312" w:cs="Times New Roman"/>
                <w:color w:val="auto"/>
                <w:lang w:eastAsia="zh-CN"/>
              </w:rPr>
            </w:pPr>
            <w:r>
              <w:rPr>
                <w:rFonts w:ascii="Times New Roman" w:hAnsi="Times New Roman" w:eastAsia="仿宋_GB2312" w:cs="Times New Roman"/>
                <w:color w:val="auto"/>
              </w:rPr>
              <w:t>《国家发展改革委等部门关于严格执行招标投标法规制度进一步规范招标投标主体行为的若干意见》（发改法规规〔2022〕1117号）</w:t>
            </w:r>
            <w:r>
              <w:rPr>
                <w:rFonts w:hint="eastAsia" w:ascii="Times New Roman" w:hAnsi="Times New Roman" w:eastAsia="仿宋_GB2312" w:cs="Times New Roman"/>
                <w:color w:val="auto"/>
                <w:lang w:eastAsia="zh-CN"/>
              </w:rPr>
              <w:t>（</w:t>
            </w:r>
            <w:r>
              <w:rPr>
                <w:rFonts w:hint="eastAsia" w:ascii="Times New Roman" w:hAnsi="Times New Roman" w:eastAsia="仿宋_GB2312" w:cs="Times New Roman"/>
                <w:color w:val="auto"/>
                <w:lang w:val="en-US" w:eastAsia="zh-CN"/>
              </w:rPr>
              <w:t>十六</w:t>
            </w:r>
            <w:r>
              <w:rPr>
                <w:rFonts w:hint="eastAsia" w:ascii="Times New Roman" w:hAnsi="Times New Roman" w:eastAsia="仿宋_GB2312" w:cs="Times New Roman"/>
                <w:color w:val="auto"/>
                <w:lang w:eastAsia="zh-CN"/>
              </w:rPr>
              <w:t>）</w:t>
            </w:r>
          </w:p>
        </w:tc>
      </w:tr>
      <w:tr w14:paraId="2F45D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3" w:hRule="atLeast"/>
          <w:jc w:val="center"/>
        </w:trPr>
        <w:tc>
          <w:tcPr>
            <w:tcW w:w="817" w:type="dxa"/>
            <w:vMerge w:val="restart"/>
            <w:noWrap w:val="0"/>
            <w:vAlign w:val="center"/>
          </w:tcPr>
          <w:p w14:paraId="4C382A68">
            <w:pPr>
              <w:pStyle w:val="4"/>
              <w:spacing w:before="0" w:beforeAutospacing="0" w:after="0" w:afterAutospacing="0" w:line="320" w:lineRule="exact"/>
              <w:jc w:val="center"/>
              <w:rPr>
                <w:rFonts w:hint="default" w:ascii="Times New Roman" w:hAnsi="Times New Roman" w:eastAsia="仿宋_GB2312" w:cs="Times New Roman"/>
                <w:color w:val="auto"/>
                <w:lang w:val="en-US" w:eastAsia="zh-CN"/>
              </w:rPr>
            </w:pPr>
            <w:r>
              <w:rPr>
                <w:rFonts w:hint="eastAsia" w:ascii="Times New Roman" w:hAnsi="Times New Roman" w:eastAsia="仿宋_GB2312" w:cs="Times New Roman"/>
                <w:color w:val="auto"/>
                <w:lang w:val="en-US" w:eastAsia="zh-CN"/>
              </w:rPr>
              <w:t>11</w:t>
            </w:r>
          </w:p>
        </w:tc>
        <w:tc>
          <w:tcPr>
            <w:tcW w:w="2215" w:type="dxa"/>
            <w:vMerge w:val="restart"/>
            <w:noWrap w:val="0"/>
            <w:vAlign w:val="center"/>
          </w:tcPr>
          <w:p w14:paraId="5FDCF736">
            <w:pPr>
              <w:pStyle w:val="4"/>
              <w:spacing w:before="0" w:beforeAutospacing="0" w:after="0" w:afterAutospacing="0" w:line="340" w:lineRule="exact"/>
              <w:jc w:val="both"/>
              <w:rPr>
                <w:rFonts w:ascii="Times New Roman" w:hAnsi="Times New Roman" w:eastAsia="仿宋_GB2312" w:cs="Times New Roman"/>
                <w:color w:val="auto"/>
              </w:rPr>
            </w:pPr>
            <w:r>
              <w:rPr>
                <w:rFonts w:ascii="Times New Roman" w:hAnsi="Times New Roman" w:eastAsia="仿宋_GB2312" w:cs="Times New Roman"/>
                <w:color w:val="auto"/>
              </w:rPr>
              <w:t>禁止违规收取代理费用</w:t>
            </w:r>
          </w:p>
        </w:tc>
        <w:tc>
          <w:tcPr>
            <w:tcW w:w="5646" w:type="dxa"/>
            <w:noWrap w:val="0"/>
            <w:vAlign w:val="center"/>
          </w:tcPr>
          <w:p w14:paraId="4845A311">
            <w:pPr>
              <w:pStyle w:val="4"/>
              <w:spacing w:before="0" w:beforeAutospacing="0" w:after="0" w:afterAutospacing="0" w:line="340" w:lineRule="exact"/>
              <w:jc w:val="both"/>
              <w:rPr>
                <w:rFonts w:hint="default" w:ascii="Times New Roman" w:hAnsi="Times New Roman" w:eastAsia="仿宋_GB2312" w:cs="Times New Roman"/>
                <w:color w:val="auto"/>
                <w:kern w:val="0"/>
                <w:sz w:val="24"/>
                <w:szCs w:val="24"/>
                <w:lang w:val="en-US" w:eastAsia="zh-CN" w:bidi="ar-SA"/>
              </w:rPr>
            </w:pPr>
            <w:r>
              <w:rPr>
                <w:rFonts w:ascii="Times New Roman" w:hAnsi="Times New Roman" w:eastAsia="仿宋_GB2312" w:cs="Times New Roman"/>
                <w:color w:val="auto"/>
              </w:rPr>
              <w:t>未按</w:t>
            </w:r>
            <w:r>
              <w:rPr>
                <w:rFonts w:hint="eastAsia" w:ascii="Times New Roman" w:hAnsi="Times New Roman" w:eastAsia="仿宋_GB2312" w:cs="Times New Roman"/>
                <w:color w:val="auto"/>
                <w:lang w:val="en-US" w:eastAsia="zh-CN"/>
              </w:rPr>
              <w:t>委托合同</w:t>
            </w:r>
            <w:r>
              <w:rPr>
                <w:rFonts w:ascii="Times New Roman" w:hAnsi="Times New Roman" w:eastAsia="仿宋_GB2312" w:cs="Times New Roman"/>
                <w:color w:val="auto"/>
              </w:rPr>
              <w:t>约定的标准收取代理费，或</w:t>
            </w:r>
            <w:r>
              <w:rPr>
                <w:rFonts w:hint="eastAsia" w:ascii="Times New Roman" w:hAnsi="Times New Roman" w:eastAsia="仿宋_GB2312" w:cs="Times New Roman"/>
                <w:color w:val="auto"/>
                <w:lang w:eastAsia="zh-CN"/>
              </w:rPr>
              <w:t>“</w:t>
            </w:r>
            <w:r>
              <w:rPr>
                <w:rFonts w:hint="eastAsia" w:ascii="Times New Roman" w:hAnsi="Times New Roman" w:eastAsia="仿宋_GB2312" w:cs="Times New Roman"/>
                <w:color w:val="auto"/>
                <w:lang w:val="en-US" w:eastAsia="zh-CN"/>
              </w:rPr>
              <w:t>价外加价</w:t>
            </w:r>
            <w:r>
              <w:rPr>
                <w:rFonts w:hint="eastAsia" w:ascii="Times New Roman" w:hAnsi="Times New Roman" w:eastAsia="仿宋_GB2312" w:cs="Times New Roman"/>
                <w:color w:val="auto"/>
                <w:lang w:eastAsia="zh-CN"/>
              </w:rPr>
              <w:t>”</w:t>
            </w:r>
            <w:r>
              <w:rPr>
                <w:rFonts w:ascii="Times New Roman" w:hAnsi="Times New Roman" w:eastAsia="仿宋_GB2312" w:cs="Times New Roman"/>
                <w:color w:val="auto"/>
              </w:rPr>
              <w:t>向中标人索取费用。</w:t>
            </w:r>
          </w:p>
        </w:tc>
        <w:tc>
          <w:tcPr>
            <w:tcW w:w="5591" w:type="dxa"/>
            <w:noWrap w:val="0"/>
            <w:vAlign w:val="center"/>
          </w:tcPr>
          <w:p w14:paraId="41617742">
            <w:pPr>
              <w:pStyle w:val="4"/>
              <w:spacing w:before="0" w:beforeAutospacing="0" w:after="0" w:afterAutospacing="0" w:line="340" w:lineRule="exact"/>
              <w:jc w:val="both"/>
              <w:rPr>
                <w:rFonts w:ascii="Times New Roman" w:hAnsi="Times New Roman" w:eastAsia="仿宋_GB2312" w:cs="Times New Roman"/>
                <w:color w:val="auto"/>
              </w:rPr>
            </w:pPr>
            <w:r>
              <w:rPr>
                <w:rFonts w:ascii="Times New Roman" w:hAnsi="Times New Roman" w:eastAsia="仿宋_GB2312" w:cs="Times New Roman"/>
                <w:color w:val="auto"/>
              </w:rPr>
              <w:t>1.《中华人民共和国招标投标法实施条例》第十</w:t>
            </w:r>
            <w:r>
              <w:rPr>
                <w:rFonts w:hint="eastAsia" w:ascii="Times New Roman" w:hAnsi="Times New Roman" w:eastAsia="仿宋_GB2312" w:cs="Times New Roman"/>
                <w:color w:val="auto"/>
                <w:lang w:val="en-US" w:eastAsia="zh-CN"/>
              </w:rPr>
              <w:t>四</w:t>
            </w:r>
            <w:r>
              <w:rPr>
                <w:rFonts w:ascii="Times New Roman" w:hAnsi="Times New Roman" w:eastAsia="仿宋_GB2312" w:cs="Times New Roman"/>
                <w:color w:val="auto"/>
              </w:rPr>
              <w:t>条</w:t>
            </w:r>
          </w:p>
          <w:p w14:paraId="32ACE1A6">
            <w:pPr>
              <w:pStyle w:val="4"/>
              <w:spacing w:before="0" w:beforeAutospacing="0" w:after="0" w:afterAutospacing="0" w:line="340" w:lineRule="exact"/>
              <w:jc w:val="both"/>
              <w:rPr>
                <w:rFonts w:hint="eastAsia" w:ascii="Times New Roman" w:hAnsi="Times New Roman" w:eastAsia="仿宋_GB2312" w:cs="Times New Roman"/>
                <w:color w:val="auto"/>
                <w:kern w:val="0"/>
                <w:sz w:val="24"/>
                <w:szCs w:val="24"/>
                <w:lang w:val="en-US" w:eastAsia="zh-CN" w:bidi="ar-SA"/>
              </w:rPr>
            </w:pPr>
            <w:r>
              <w:rPr>
                <w:rFonts w:ascii="Times New Roman" w:hAnsi="Times New Roman" w:eastAsia="仿宋_GB2312" w:cs="Times New Roman"/>
                <w:color w:val="auto"/>
              </w:rPr>
              <w:t>2.《国务院办公厅关于创新完善体制机制推动招标投标市场规范健康发展的意见》（国办发〔2024〕21号）</w:t>
            </w:r>
            <w:r>
              <w:rPr>
                <w:rFonts w:hint="eastAsia" w:ascii="Times New Roman" w:hAnsi="Times New Roman" w:eastAsia="仿宋_GB2312" w:cs="Times New Roman"/>
                <w:color w:val="auto"/>
                <w:lang w:eastAsia="zh-CN"/>
              </w:rPr>
              <w:t>（</w:t>
            </w:r>
            <w:r>
              <w:rPr>
                <w:rFonts w:hint="eastAsia" w:ascii="Times New Roman" w:hAnsi="Times New Roman" w:eastAsia="仿宋_GB2312" w:cs="Times New Roman"/>
                <w:color w:val="auto"/>
                <w:lang w:val="en-US" w:eastAsia="zh-CN"/>
              </w:rPr>
              <w:t>四</w:t>
            </w:r>
            <w:r>
              <w:rPr>
                <w:rFonts w:hint="eastAsia" w:ascii="Times New Roman" w:hAnsi="Times New Roman" w:eastAsia="仿宋_GB2312" w:cs="Times New Roman"/>
                <w:color w:val="auto"/>
                <w:lang w:eastAsia="zh-CN"/>
              </w:rPr>
              <w:t>）</w:t>
            </w:r>
          </w:p>
        </w:tc>
      </w:tr>
      <w:tr w14:paraId="043C2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817" w:type="dxa"/>
            <w:vMerge w:val="continue"/>
            <w:noWrap w:val="0"/>
            <w:vAlign w:val="center"/>
          </w:tcPr>
          <w:p w14:paraId="083A3DC2">
            <w:pPr>
              <w:pStyle w:val="4"/>
              <w:spacing w:before="0" w:beforeAutospacing="0" w:after="0" w:afterAutospacing="0" w:line="320" w:lineRule="exact"/>
              <w:jc w:val="center"/>
              <w:rPr>
                <w:rFonts w:hint="default" w:ascii="Times New Roman" w:hAnsi="Times New Roman" w:eastAsia="仿宋_GB2312" w:cs="Times New Roman"/>
                <w:color w:val="auto"/>
                <w:lang w:val="en-US" w:eastAsia="zh-CN"/>
              </w:rPr>
            </w:pPr>
          </w:p>
        </w:tc>
        <w:tc>
          <w:tcPr>
            <w:tcW w:w="2215" w:type="dxa"/>
            <w:vMerge w:val="continue"/>
            <w:noWrap w:val="0"/>
            <w:vAlign w:val="center"/>
          </w:tcPr>
          <w:p w14:paraId="24DD2831">
            <w:pPr>
              <w:pStyle w:val="4"/>
              <w:spacing w:before="0" w:beforeAutospacing="0" w:after="0" w:afterAutospacing="0" w:line="340" w:lineRule="exact"/>
              <w:rPr>
                <w:rFonts w:hint="default" w:ascii="Times New Roman" w:hAnsi="Times New Roman" w:eastAsia="仿宋_GB2312" w:cs="Times New Roman"/>
                <w:color w:val="auto"/>
                <w:lang w:val="en-US" w:eastAsia="zh-CN"/>
              </w:rPr>
            </w:pPr>
          </w:p>
        </w:tc>
        <w:tc>
          <w:tcPr>
            <w:tcW w:w="5646" w:type="dxa"/>
            <w:noWrap w:val="0"/>
            <w:vAlign w:val="center"/>
          </w:tcPr>
          <w:p w14:paraId="15A60E1C">
            <w:pPr>
              <w:pStyle w:val="4"/>
              <w:spacing w:before="0" w:beforeAutospacing="0" w:after="0" w:afterAutospacing="0" w:line="340" w:lineRule="exact"/>
              <w:rPr>
                <w:rFonts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将评标场所服务费、评标专家劳务费等不属于招标代理服务范畴的费用计入代理费用</w:t>
            </w:r>
          </w:p>
        </w:tc>
        <w:tc>
          <w:tcPr>
            <w:tcW w:w="5591" w:type="dxa"/>
            <w:noWrap w:val="0"/>
            <w:vAlign w:val="center"/>
          </w:tcPr>
          <w:p w14:paraId="74364F3F">
            <w:pPr>
              <w:pStyle w:val="4"/>
              <w:numPr>
                <w:ilvl w:val="0"/>
                <w:numId w:val="0"/>
              </w:numPr>
              <w:spacing w:before="0" w:beforeAutospacing="0" w:after="0" w:afterAutospacing="0" w:line="320" w:lineRule="exact"/>
              <w:rPr>
                <w:rFonts w:ascii="Times New Roman" w:hAnsi="Times New Roman" w:eastAsia="仿宋_GB2312" w:cs="Times New Roman"/>
                <w:color w:val="auto"/>
              </w:rPr>
            </w:pPr>
            <w:r>
              <w:rPr>
                <w:rFonts w:hint="eastAsia" w:ascii="Times New Roman" w:hAnsi="Times New Roman" w:eastAsia="仿宋_GB2312" w:cs="Times New Roman"/>
                <w:color w:val="auto"/>
                <w:lang w:eastAsia="zh-CN"/>
              </w:rPr>
              <w:t>《工程建设项目招标代理机构管理暂行办法》</w:t>
            </w:r>
            <w:r>
              <w:rPr>
                <w:rFonts w:hint="eastAsia" w:ascii="Times New Roman" w:hAnsi="Times New Roman" w:eastAsia="仿宋_GB2312" w:cs="Times New Roman"/>
                <w:color w:val="auto"/>
                <w:lang w:val="en-US" w:eastAsia="zh-CN"/>
              </w:rPr>
              <w:t>第十五条</w:t>
            </w:r>
          </w:p>
        </w:tc>
      </w:tr>
      <w:tr w14:paraId="66A13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14269" w:type="dxa"/>
            <w:gridSpan w:val="4"/>
            <w:noWrap w:val="0"/>
            <w:vAlign w:val="center"/>
          </w:tcPr>
          <w:p w14:paraId="39F9B4F4">
            <w:pPr>
              <w:pStyle w:val="4"/>
              <w:spacing w:before="0" w:beforeAutospacing="0" w:after="0" w:afterAutospacing="0" w:line="320" w:lineRule="exact"/>
              <w:jc w:val="both"/>
              <w:rPr>
                <w:rFonts w:hint="default" w:ascii="Times New Roman" w:hAnsi="Times New Roman" w:eastAsia="仿宋_GB2312" w:cs="Times New Roman"/>
                <w:color w:val="auto"/>
                <w:lang w:val="en-US"/>
              </w:rPr>
            </w:pPr>
            <w:r>
              <w:rPr>
                <w:rFonts w:hint="eastAsia" w:ascii="Times New Roman" w:hAnsi="Times New Roman" w:eastAsia="黑体" w:cs="Times New Roman"/>
                <w:bCs/>
                <w:color w:val="auto"/>
                <w:kern w:val="2"/>
                <w:lang w:val="en-US" w:eastAsia="zh-CN"/>
              </w:rPr>
              <w:t>三</w:t>
            </w:r>
            <w:r>
              <w:rPr>
                <w:rFonts w:ascii="Times New Roman" w:hAnsi="Times New Roman" w:eastAsia="黑体" w:cs="Times New Roman"/>
                <w:bCs/>
                <w:color w:val="auto"/>
                <w:kern w:val="2"/>
              </w:rPr>
              <w:t>、</w:t>
            </w:r>
            <w:r>
              <w:rPr>
                <w:rFonts w:hint="eastAsia" w:ascii="Times New Roman" w:hAnsi="Times New Roman" w:eastAsia="黑体" w:cs="Times New Roman"/>
                <w:bCs/>
                <w:color w:val="auto"/>
                <w:kern w:val="2"/>
                <w:lang w:val="en-US" w:eastAsia="zh-CN"/>
              </w:rPr>
              <w:t>其他行为</w:t>
            </w:r>
          </w:p>
        </w:tc>
      </w:tr>
      <w:tr w14:paraId="33624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2" w:hRule="atLeast"/>
          <w:jc w:val="center"/>
        </w:trPr>
        <w:tc>
          <w:tcPr>
            <w:tcW w:w="817" w:type="dxa"/>
            <w:noWrap w:val="0"/>
            <w:vAlign w:val="center"/>
          </w:tcPr>
          <w:p w14:paraId="10DF52BB">
            <w:pPr>
              <w:pStyle w:val="4"/>
              <w:spacing w:before="0" w:beforeAutospacing="0" w:after="0" w:afterAutospacing="0" w:line="320" w:lineRule="exact"/>
              <w:jc w:val="center"/>
              <w:rPr>
                <w:rFonts w:hint="default" w:ascii="Times New Roman" w:hAnsi="Times New Roman" w:eastAsia="仿宋_GB2312" w:cs="Times New Roman"/>
                <w:color w:val="auto"/>
                <w:lang w:val="en-US" w:eastAsia="zh-CN"/>
              </w:rPr>
            </w:pPr>
            <w:r>
              <w:rPr>
                <w:rFonts w:hint="eastAsia" w:ascii="Times New Roman" w:hAnsi="Times New Roman" w:eastAsia="仿宋_GB2312" w:cs="Times New Roman"/>
                <w:color w:val="auto"/>
                <w:lang w:val="en-US" w:eastAsia="zh-CN"/>
              </w:rPr>
              <w:t>12</w:t>
            </w:r>
          </w:p>
        </w:tc>
        <w:tc>
          <w:tcPr>
            <w:tcW w:w="2215" w:type="dxa"/>
            <w:noWrap w:val="0"/>
            <w:vAlign w:val="center"/>
          </w:tcPr>
          <w:p w14:paraId="10AFDE47">
            <w:pPr>
              <w:pStyle w:val="4"/>
              <w:spacing w:before="0" w:beforeAutospacing="0" w:after="0" w:afterAutospacing="0" w:line="320" w:lineRule="exact"/>
              <w:jc w:val="both"/>
              <w:rPr>
                <w:rFonts w:ascii="Times New Roman" w:hAnsi="Times New Roman" w:eastAsia="仿宋_GB2312" w:cs="Times New Roman"/>
                <w:color w:val="auto"/>
              </w:rPr>
            </w:pPr>
            <w:r>
              <w:rPr>
                <w:rFonts w:ascii="Times New Roman" w:hAnsi="Times New Roman" w:eastAsia="仿宋_GB2312" w:cs="Times New Roman"/>
                <w:color w:val="auto"/>
              </w:rPr>
              <w:t>禁止串通损害相关方合法权益</w:t>
            </w:r>
          </w:p>
        </w:tc>
        <w:tc>
          <w:tcPr>
            <w:tcW w:w="5646" w:type="dxa"/>
            <w:noWrap w:val="0"/>
            <w:vAlign w:val="center"/>
          </w:tcPr>
          <w:p w14:paraId="6010239F">
            <w:pPr>
              <w:pStyle w:val="4"/>
              <w:spacing w:before="0" w:beforeAutospacing="0" w:after="0" w:afterAutospacing="0" w:line="320" w:lineRule="exact"/>
              <w:jc w:val="both"/>
              <w:rPr>
                <w:rFonts w:ascii="Times New Roman" w:hAnsi="Times New Roman" w:eastAsia="仿宋_GB2312" w:cs="Times New Roman"/>
                <w:color w:val="auto"/>
                <w:kern w:val="0"/>
                <w:sz w:val="24"/>
                <w:szCs w:val="24"/>
                <w:lang w:val="en-US" w:eastAsia="zh-CN" w:bidi="ar-SA"/>
              </w:rPr>
            </w:pPr>
            <w:r>
              <w:rPr>
                <w:rFonts w:ascii="Times New Roman" w:hAnsi="Times New Roman" w:eastAsia="仿宋_GB2312" w:cs="Times New Roman"/>
                <w:color w:val="auto"/>
              </w:rPr>
              <w:t>与招标人、投标人、评标专家、交易平台运行服务机构等串通损害国家利益、社会公共利益或者他人合法权益。</w:t>
            </w:r>
          </w:p>
        </w:tc>
        <w:tc>
          <w:tcPr>
            <w:tcW w:w="5591" w:type="dxa"/>
            <w:noWrap w:val="0"/>
            <w:vAlign w:val="center"/>
          </w:tcPr>
          <w:p w14:paraId="2D1B3288">
            <w:pPr>
              <w:pStyle w:val="4"/>
              <w:spacing w:before="0" w:beforeAutospacing="0" w:after="0" w:afterAutospacing="0" w:line="320" w:lineRule="exact"/>
              <w:jc w:val="both"/>
              <w:rPr>
                <w:rFonts w:ascii="Times New Roman" w:hAnsi="Times New Roman" w:eastAsia="仿宋_GB2312" w:cs="Times New Roman"/>
                <w:color w:val="auto"/>
              </w:rPr>
            </w:pPr>
            <w:r>
              <w:rPr>
                <w:rFonts w:ascii="Times New Roman" w:hAnsi="Times New Roman" w:eastAsia="仿宋_GB2312" w:cs="Times New Roman"/>
                <w:color w:val="auto"/>
              </w:rPr>
              <w:t>1.《中华人民共和国招标投标法》第五十条</w:t>
            </w:r>
          </w:p>
          <w:p w14:paraId="06DF7EF9">
            <w:pPr>
              <w:pStyle w:val="4"/>
              <w:spacing w:before="0" w:beforeAutospacing="0" w:after="0" w:afterAutospacing="0" w:line="320" w:lineRule="exact"/>
              <w:jc w:val="both"/>
              <w:rPr>
                <w:rFonts w:ascii="Times New Roman" w:hAnsi="Times New Roman" w:eastAsia="仿宋_GB2312" w:cs="Times New Roman"/>
                <w:color w:val="auto"/>
                <w:kern w:val="0"/>
                <w:sz w:val="24"/>
                <w:szCs w:val="24"/>
                <w:lang w:val="en-US" w:eastAsia="zh-CN" w:bidi="ar-SA"/>
              </w:rPr>
            </w:pPr>
            <w:r>
              <w:rPr>
                <w:rFonts w:ascii="Times New Roman" w:hAnsi="Times New Roman" w:eastAsia="仿宋_GB2312" w:cs="Times New Roman"/>
                <w:color w:val="auto"/>
              </w:rPr>
              <w:t>2.《国家发展改革委等部门关于严格执行招标投标法规制度进一步规范招标投标主体行为的若干意见》（发改法规规〔2022〕1117号）</w:t>
            </w:r>
            <w:r>
              <w:rPr>
                <w:rFonts w:hint="eastAsia" w:ascii="Times New Roman" w:hAnsi="Times New Roman" w:eastAsia="仿宋_GB2312" w:cs="Times New Roman"/>
                <w:color w:val="auto"/>
                <w:lang w:eastAsia="zh-CN"/>
              </w:rPr>
              <w:t>（</w:t>
            </w:r>
            <w:r>
              <w:rPr>
                <w:rFonts w:ascii="Times New Roman" w:hAnsi="Times New Roman" w:eastAsia="仿宋_GB2312" w:cs="Times New Roman"/>
                <w:color w:val="auto"/>
              </w:rPr>
              <w:t>十六</w:t>
            </w:r>
            <w:r>
              <w:rPr>
                <w:rFonts w:hint="eastAsia" w:ascii="Times New Roman" w:hAnsi="Times New Roman" w:eastAsia="仿宋_GB2312" w:cs="Times New Roman"/>
                <w:color w:val="auto"/>
                <w:lang w:eastAsia="zh-CN"/>
              </w:rPr>
              <w:t>）</w:t>
            </w:r>
          </w:p>
        </w:tc>
      </w:tr>
      <w:tr w14:paraId="19CC2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0" w:hRule="atLeast"/>
          <w:jc w:val="center"/>
        </w:trPr>
        <w:tc>
          <w:tcPr>
            <w:tcW w:w="817" w:type="dxa"/>
            <w:noWrap w:val="0"/>
            <w:vAlign w:val="center"/>
          </w:tcPr>
          <w:p w14:paraId="1671B7DA">
            <w:pPr>
              <w:pStyle w:val="4"/>
              <w:spacing w:before="0" w:beforeAutospacing="0" w:after="0" w:afterAutospacing="0" w:line="320" w:lineRule="exact"/>
              <w:jc w:val="center"/>
              <w:rPr>
                <w:rFonts w:hint="default" w:ascii="Times New Roman" w:hAnsi="Times New Roman" w:eastAsia="仿宋_GB2312" w:cs="Times New Roman"/>
                <w:color w:val="auto"/>
                <w:lang w:val="en-US" w:eastAsia="zh-CN"/>
              </w:rPr>
            </w:pPr>
            <w:r>
              <w:rPr>
                <w:rFonts w:hint="eastAsia" w:ascii="Times New Roman" w:hAnsi="Times New Roman" w:eastAsia="仿宋_GB2312" w:cs="Times New Roman"/>
                <w:color w:val="auto"/>
                <w:lang w:val="en-US" w:eastAsia="zh-CN"/>
              </w:rPr>
              <w:t>13</w:t>
            </w:r>
          </w:p>
        </w:tc>
        <w:tc>
          <w:tcPr>
            <w:tcW w:w="2215" w:type="dxa"/>
            <w:noWrap w:val="0"/>
            <w:vAlign w:val="center"/>
          </w:tcPr>
          <w:p w14:paraId="54E4DE00">
            <w:pPr>
              <w:pStyle w:val="4"/>
              <w:spacing w:before="0" w:beforeAutospacing="0" w:after="0" w:afterAutospacing="0" w:line="320" w:lineRule="exact"/>
              <w:jc w:val="both"/>
              <w:rPr>
                <w:rFonts w:ascii="Times New Roman" w:hAnsi="Times New Roman" w:eastAsia="仿宋_GB2312" w:cs="Times New Roman"/>
                <w:color w:val="auto"/>
              </w:rPr>
            </w:pPr>
            <w:r>
              <w:rPr>
                <w:rFonts w:ascii="Times New Roman" w:hAnsi="Times New Roman" w:eastAsia="仿宋_GB2312" w:cs="Times New Roman"/>
                <w:color w:val="auto"/>
              </w:rPr>
              <w:t>禁止协助规避招标</w:t>
            </w:r>
          </w:p>
        </w:tc>
        <w:tc>
          <w:tcPr>
            <w:tcW w:w="5646" w:type="dxa"/>
            <w:noWrap w:val="0"/>
            <w:vAlign w:val="center"/>
          </w:tcPr>
          <w:p w14:paraId="50D87C7B">
            <w:pPr>
              <w:pStyle w:val="4"/>
              <w:spacing w:before="0" w:beforeAutospacing="0" w:after="0" w:afterAutospacing="0" w:line="320" w:lineRule="exact"/>
              <w:jc w:val="both"/>
              <w:rPr>
                <w:rFonts w:ascii="Times New Roman" w:hAnsi="Times New Roman" w:eastAsia="仿宋_GB2312" w:cs="Times New Roman"/>
                <w:color w:val="auto"/>
                <w:kern w:val="0"/>
                <w:sz w:val="24"/>
                <w:szCs w:val="24"/>
                <w:lang w:val="en-US" w:eastAsia="zh-CN" w:bidi="ar-SA"/>
              </w:rPr>
            </w:pPr>
            <w:r>
              <w:rPr>
                <w:rFonts w:ascii="Times New Roman" w:hAnsi="Times New Roman" w:eastAsia="仿宋_GB2312" w:cs="Times New Roman"/>
                <w:color w:val="auto"/>
              </w:rPr>
              <w:t>诱导或协助招标人将依法必须进行招标的项目化整为零或者以其他任何方式规避招标。</w:t>
            </w:r>
          </w:p>
        </w:tc>
        <w:tc>
          <w:tcPr>
            <w:tcW w:w="5591" w:type="dxa"/>
            <w:noWrap w:val="0"/>
            <w:vAlign w:val="center"/>
          </w:tcPr>
          <w:p w14:paraId="1BD3AA8A">
            <w:pPr>
              <w:pStyle w:val="4"/>
              <w:spacing w:before="0" w:beforeAutospacing="0" w:after="0" w:afterAutospacing="0" w:line="320" w:lineRule="exact"/>
              <w:jc w:val="both"/>
              <w:rPr>
                <w:rFonts w:ascii="Times New Roman" w:hAnsi="Times New Roman" w:eastAsia="仿宋_GB2312" w:cs="Times New Roman"/>
                <w:color w:val="auto"/>
                <w:kern w:val="0"/>
                <w:sz w:val="24"/>
                <w:szCs w:val="24"/>
                <w:lang w:val="en-US" w:eastAsia="zh-CN" w:bidi="ar-SA"/>
              </w:rPr>
            </w:pPr>
            <w:r>
              <w:rPr>
                <w:rFonts w:ascii="Times New Roman" w:hAnsi="Times New Roman" w:eastAsia="仿宋_GB2312" w:cs="Times New Roman"/>
                <w:color w:val="auto"/>
              </w:rPr>
              <w:t>《国家发展改革委等部门关于严格执行招标投标法规制度进一步规范招标投标主体行为的若干意见》（发改法规规〔2022〕1117号）</w:t>
            </w:r>
            <w:r>
              <w:rPr>
                <w:rFonts w:hint="eastAsia" w:ascii="Times New Roman" w:hAnsi="Times New Roman" w:eastAsia="仿宋_GB2312" w:cs="Times New Roman"/>
                <w:color w:val="auto"/>
                <w:lang w:eastAsia="zh-CN"/>
              </w:rPr>
              <w:t>（</w:t>
            </w:r>
            <w:r>
              <w:rPr>
                <w:rFonts w:ascii="Times New Roman" w:hAnsi="Times New Roman" w:eastAsia="仿宋_GB2312" w:cs="Times New Roman"/>
                <w:color w:val="auto"/>
              </w:rPr>
              <w:t>二</w:t>
            </w:r>
            <w:r>
              <w:rPr>
                <w:rFonts w:hint="eastAsia" w:ascii="Times New Roman" w:hAnsi="Times New Roman" w:eastAsia="仿宋_GB2312" w:cs="Times New Roman"/>
                <w:color w:val="auto"/>
                <w:lang w:eastAsia="zh-CN"/>
              </w:rPr>
              <w:t>）</w:t>
            </w:r>
          </w:p>
        </w:tc>
      </w:tr>
      <w:tr w14:paraId="217AA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7" w:hRule="atLeast"/>
          <w:jc w:val="center"/>
        </w:trPr>
        <w:tc>
          <w:tcPr>
            <w:tcW w:w="817" w:type="dxa"/>
            <w:noWrap w:val="0"/>
            <w:vAlign w:val="center"/>
          </w:tcPr>
          <w:p w14:paraId="72BAA623">
            <w:pPr>
              <w:pStyle w:val="4"/>
              <w:spacing w:before="0" w:beforeAutospacing="0" w:after="0" w:afterAutospacing="0" w:line="320" w:lineRule="exact"/>
              <w:jc w:val="center"/>
              <w:rPr>
                <w:rFonts w:hint="default" w:ascii="Times New Roman" w:hAnsi="Times New Roman" w:eastAsia="仿宋_GB2312" w:cs="Times New Roman"/>
                <w:color w:val="auto"/>
                <w:lang w:val="en-US" w:eastAsia="zh-CN"/>
              </w:rPr>
            </w:pPr>
            <w:r>
              <w:rPr>
                <w:rFonts w:hint="eastAsia" w:ascii="Times New Roman" w:hAnsi="Times New Roman" w:eastAsia="仿宋_GB2312" w:cs="Times New Roman"/>
                <w:color w:val="auto"/>
                <w:lang w:val="en-US" w:eastAsia="zh-CN"/>
              </w:rPr>
              <w:t>14</w:t>
            </w:r>
          </w:p>
        </w:tc>
        <w:tc>
          <w:tcPr>
            <w:tcW w:w="2215" w:type="dxa"/>
            <w:noWrap w:val="0"/>
            <w:vAlign w:val="center"/>
          </w:tcPr>
          <w:p w14:paraId="02E1CE81">
            <w:pPr>
              <w:pStyle w:val="4"/>
              <w:spacing w:before="0" w:beforeAutospacing="0" w:after="0" w:afterAutospacing="0" w:line="320" w:lineRule="exact"/>
              <w:jc w:val="both"/>
              <w:rPr>
                <w:rFonts w:ascii="Times New Roman" w:hAnsi="Times New Roman" w:eastAsia="仿宋_GB2312" w:cs="Times New Roman"/>
                <w:color w:val="auto"/>
              </w:rPr>
            </w:pPr>
            <w:r>
              <w:rPr>
                <w:rFonts w:ascii="Times New Roman" w:hAnsi="Times New Roman" w:eastAsia="仿宋_GB2312" w:cs="Times New Roman"/>
                <w:color w:val="auto"/>
              </w:rPr>
              <w:t>禁止拒绝监督检查或提供虚假材料</w:t>
            </w:r>
          </w:p>
        </w:tc>
        <w:tc>
          <w:tcPr>
            <w:tcW w:w="5646" w:type="dxa"/>
            <w:noWrap w:val="0"/>
            <w:vAlign w:val="center"/>
          </w:tcPr>
          <w:p w14:paraId="3BF74A5C">
            <w:pPr>
              <w:pStyle w:val="4"/>
              <w:spacing w:before="0" w:beforeAutospacing="0" w:after="0" w:afterAutospacing="0" w:line="320" w:lineRule="exact"/>
              <w:jc w:val="both"/>
              <w:rPr>
                <w:rFonts w:ascii="Times New Roman" w:hAnsi="Times New Roman" w:eastAsia="仿宋_GB2312" w:cs="Times New Roman"/>
                <w:color w:val="auto"/>
              </w:rPr>
            </w:pPr>
            <w:r>
              <w:rPr>
                <w:rFonts w:ascii="Times New Roman" w:hAnsi="Times New Roman" w:eastAsia="仿宋_GB2312" w:cs="Times New Roman"/>
                <w:color w:val="auto"/>
              </w:rPr>
              <w:t>拒绝行政监督部门依法实施的监督检查，或在监督检查中提供虚假材料。</w:t>
            </w:r>
          </w:p>
        </w:tc>
        <w:tc>
          <w:tcPr>
            <w:tcW w:w="5591" w:type="dxa"/>
            <w:noWrap w:val="0"/>
            <w:vAlign w:val="center"/>
          </w:tcPr>
          <w:p w14:paraId="583EEA3D">
            <w:pPr>
              <w:pStyle w:val="4"/>
              <w:spacing w:before="0" w:beforeAutospacing="0" w:after="0" w:afterAutospacing="0" w:line="320" w:lineRule="exact"/>
              <w:jc w:val="both"/>
              <w:rPr>
                <w:rFonts w:hint="eastAsia" w:ascii="Times New Roman" w:hAnsi="Times New Roman" w:eastAsia="仿宋_GB2312" w:cs="Times New Roman"/>
                <w:color w:val="auto"/>
                <w:lang w:eastAsia="zh-CN"/>
              </w:rPr>
            </w:pPr>
            <w:r>
              <w:rPr>
                <w:rFonts w:ascii="Times New Roman" w:hAnsi="Times New Roman" w:eastAsia="仿宋_GB2312" w:cs="Times New Roman"/>
                <w:color w:val="auto"/>
              </w:rPr>
              <w:t>《国家发展改革委等部门关于严格执行招标投标法规制度进一步规范招标投标主体行为的若干意见》（发改法规规〔2022〕1117号）</w:t>
            </w:r>
            <w:r>
              <w:rPr>
                <w:rFonts w:hint="eastAsia" w:ascii="Times New Roman" w:hAnsi="Times New Roman" w:eastAsia="仿宋_GB2312" w:cs="Times New Roman"/>
                <w:color w:val="auto"/>
                <w:lang w:eastAsia="zh-CN"/>
              </w:rPr>
              <w:t>（</w:t>
            </w:r>
            <w:r>
              <w:rPr>
                <w:rFonts w:hint="eastAsia" w:ascii="Times New Roman" w:hAnsi="Times New Roman" w:eastAsia="仿宋_GB2312" w:cs="Times New Roman"/>
                <w:color w:val="auto"/>
                <w:lang w:val="en-US" w:eastAsia="zh-CN"/>
              </w:rPr>
              <w:t>十七</w:t>
            </w:r>
            <w:r>
              <w:rPr>
                <w:rFonts w:hint="eastAsia" w:ascii="Times New Roman" w:hAnsi="Times New Roman" w:eastAsia="仿宋_GB2312" w:cs="Times New Roman"/>
                <w:color w:val="auto"/>
                <w:lang w:eastAsia="zh-CN"/>
              </w:rPr>
              <w:t>）</w:t>
            </w:r>
          </w:p>
        </w:tc>
      </w:tr>
    </w:tbl>
    <w:p w14:paraId="1835EF72">
      <w:pPr>
        <w:pStyle w:val="2"/>
        <w:rPr>
          <w:rFonts w:hint="eastAsia" w:ascii="方正仿宋_GB2312" w:hAnsi="方正仿宋_GB2312" w:eastAsia="方正仿宋_GB2312" w:cs="方正仿宋_GB2312"/>
          <w:color w:val="auto"/>
          <w:sz w:val="32"/>
          <w:szCs w:val="32"/>
          <w:lang w:val="en-US" w:eastAsia="zh-CN"/>
        </w:rPr>
      </w:pPr>
    </w:p>
    <w:p w14:paraId="19262DFE"/>
    <w:sectPr>
      <w:footerReference r:id="rId3" w:type="default"/>
      <w:pgSz w:w="16838" w:h="11906" w:orient="landscape"/>
      <w:pgMar w:top="1474" w:right="1417" w:bottom="1134" w:left="1417" w:header="851" w:footer="1587"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9E3FF036-4FD9-4924-8C76-7812E02C52A7}"/>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2" w:fontKey="{A9ECCBFC-6177-431D-8FC3-9E371DE8848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6CB55">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66DF5F7"/>
    <w:rsid w:val="213A22F0"/>
    <w:rsid w:val="F66DF5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Body Text"/>
    <w:basedOn w:val="1"/>
    <w:qFormat/>
    <w:uiPriority w:val="0"/>
    <w:pPr>
      <w:spacing w:after="120"/>
    </w:pPr>
    <w:rPr>
      <w:rFonts w:ascii="宋体" w:hAnsi="宋体"/>
      <w:lang w:val="zh-CN"/>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0"/>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3072</Words>
  <Characters>3167</Characters>
  <Lines>0</Lines>
  <Paragraphs>0</Paragraphs>
  <TotalTime>1.33333333333333</TotalTime>
  <ScaleCrop>false</ScaleCrop>
  <LinksUpToDate>false</LinksUpToDate>
  <CharactersWithSpaces>3167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2026-03-13T16:30:00Z</dcterms:created>
  <dc:creator>hbfgw</dc:creator>
  <cp:lastModifiedBy>晚安</cp:lastModifiedBy>
  <dcterms:modified xsi:type="dcterms:W3CDTF">2026-03-17T01:34:24Z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37BD7343355343FDA9DFA265A13E2B00_13</vt:lpwstr>
  </property>
</Properties>
</file>