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FB3C5">
      <w:pPr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附件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  <w:t>1</w:t>
      </w:r>
    </w:p>
    <w:p w14:paraId="6CF5FDE9">
      <w:pPr>
        <w:keepNext w:val="0"/>
        <w:keepLines w:val="0"/>
        <w:widowControl/>
        <w:suppressLineNumbers w:val="0"/>
        <w:jc w:val="center"/>
        <w:outlineLvl w:val="1"/>
        <w:rPr>
          <w:rStyle w:val="8"/>
          <w:rFonts w:ascii="方正小标宋简体" w:eastAsia="方正小标宋简体" w:cs="方正小标宋简体"/>
          <w:b w:val="0"/>
          <w:bCs/>
          <w:color w:val="auto"/>
          <w:sz w:val="48"/>
          <w:szCs w:val="48"/>
          <w:highlight w:val="none"/>
          <w:lang w:val="en-US" w:eastAsia="zh-CN"/>
        </w:rPr>
      </w:pPr>
    </w:p>
    <w:p w14:paraId="68DBD86B">
      <w:pPr>
        <w:keepNext w:val="0"/>
        <w:keepLines w:val="0"/>
        <w:widowControl/>
        <w:suppressLineNumbers w:val="0"/>
        <w:jc w:val="center"/>
        <w:outlineLvl w:val="1"/>
        <w:rPr>
          <w:rStyle w:val="8"/>
          <w:rFonts w:hint="eastAsia" w:ascii="方正小标宋简体" w:eastAsia="方正小标宋简体" w:cs="方正小标宋简体"/>
          <w:b w:val="0"/>
          <w:bCs/>
          <w:color w:val="auto"/>
          <w:sz w:val="48"/>
          <w:szCs w:val="48"/>
          <w:highlight w:val="none"/>
          <w:lang w:val="en-US" w:eastAsia="zh-CN"/>
        </w:rPr>
      </w:pPr>
      <w:r>
        <w:rPr>
          <w:rStyle w:val="8"/>
          <w:rFonts w:hint="eastAsia" w:ascii="方正小标宋简体" w:eastAsia="方正小标宋简体" w:cs="方正小标宋简体"/>
          <w:b w:val="0"/>
          <w:bCs/>
          <w:color w:val="auto"/>
          <w:sz w:val="48"/>
          <w:szCs w:val="48"/>
          <w:highlight w:val="none"/>
          <w:lang w:val="en-US" w:eastAsia="zh-CN"/>
        </w:rPr>
        <w:t>贵州省综合评标专家库</w:t>
      </w:r>
    </w:p>
    <w:p w14:paraId="7AA5C922">
      <w:pPr>
        <w:keepNext w:val="0"/>
        <w:keepLines w:val="0"/>
        <w:widowControl/>
        <w:suppressLineNumbers w:val="0"/>
        <w:jc w:val="center"/>
        <w:outlineLvl w:val="1"/>
        <w:rPr>
          <w:rStyle w:val="8"/>
          <w:rFonts w:hint="eastAsia" w:ascii="方正小标宋简体" w:eastAsia="方正小标宋简体" w:cs="方正小标宋简体"/>
          <w:b w:val="0"/>
          <w:bCs/>
          <w:color w:val="auto"/>
          <w:sz w:val="48"/>
          <w:szCs w:val="48"/>
          <w:highlight w:val="none"/>
          <w:lang w:val="en-US" w:eastAsia="zh-CN"/>
        </w:rPr>
      </w:pPr>
      <w:r>
        <w:rPr>
          <w:rStyle w:val="8"/>
          <w:rFonts w:hint="eastAsia" w:ascii="方正小标宋简体" w:eastAsia="方正小标宋简体" w:cs="方正小标宋简体"/>
          <w:b w:val="0"/>
          <w:bCs/>
          <w:color w:val="auto"/>
          <w:sz w:val="48"/>
          <w:szCs w:val="48"/>
          <w:highlight w:val="none"/>
          <w:lang w:val="en-US" w:eastAsia="zh-CN"/>
        </w:rPr>
        <w:t>评标专家申报表</w:t>
      </w:r>
    </w:p>
    <w:p w14:paraId="04DB17D0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429E748B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16230230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15F12605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37CB5BAE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207B5DD5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6462F79A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3F02C1BC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21021D4F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266C98BC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511C7B71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20C68DFC">
      <w:pPr>
        <w:spacing w:line="257" w:lineRule="auto"/>
        <w:rPr>
          <w:rFonts w:ascii="Arial" w:hAnsi="Arial"/>
          <w:color w:val="auto"/>
          <w:sz w:val="21"/>
          <w:highlight w:val="none"/>
        </w:rPr>
      </w:pPr>
    </w:p>
    <w:p w14:paraId="1B043E87">
      <w:pPr>
        <w:pStyle w:val="3"/>
        <w:spacing w:before="117" w:line="221" w:lineRule="auto"/>
        <w:ind w:left="791"/>
        <w:rPr>
          <w:rFonts w:hint="eastAsia"/>
          <w:color w:val="auto"/>
          <w:spacing w:val="-5"/>
          <w:position w:val="-2"/>
          <w:sz w:val="21"/>
          <w:szCs w:val="21"/>
          <w:highlight w:val="none"/>
          <w:lang w:val="en-US" w:eastAsia="zh-CN"/>
        </w:rPr>
      </w:pPr>
      <w:r>
        <w:rPr>
          <w:color w:val="auto"/>
          <w:sz w:val="36"/>
          <w:highlight w:val="none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414655</wp:posOffset>
                </wp:positionV>
                <wp:extent cx="2760980" cy="11430"/>
                <wp:effectExtent l="6350" t="6350" r="13970" b="10795"/>
                <wp:wrapNone/>
                <wp:docPr id="5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2760980" cy="1143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flip:y;margin-left:129.1pt;margin-top:32.65pt;height:0.9pt;width:217.4pt;z-index:251659264;mso-width-relative:page;mso-height-relative:page;" filled="f" stroked="t" coordsize="21600,21600" o:gfxdata="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14jZ3YAAAACQEAAA8AAAAAAAAAAQAgAAAAIgAAAGRycy9kb3ducmV2&#10;LnhtbFBLAQIUABQAAAAIAIdO4kA3NR35NQIAAEQEAAAOAAAAAAAAAAEAIAAAACcBAABkcnMvZTJv&#10;RG9jLnhtbFBLBQYAAAAABgAGAFkBAADOBQAAAAA=&#10;">
                <v:fill on="f" focussize="0,0"/>
                <v:stroke weight="1pt" color="#000000" joinstyle="bevel" endcap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pacing w:val="-5"/>
          <w:position w:val="-2"/>
          <w:sz w:val="36"/>
          <w:szCs w:val="36"/>
          <w:highlight w:val="none"/>
        </w:rPr>
        <w:t>地</w:t>
      </w:r>
      <w:r>
        <w:rPr>
          <w:color w:val="auto"/>
          <w:spacing w:val="6"/>
          <w:position w:val="-2"/>
          <w:sz w:val="36"/>
          <w:szCs w:val="36"/>
          <w:highlight w:val="none"/>
        </w:rPr>
        <w:t xml:space="preserve">    </w:t>
      </w:r>
      <w:r>
        <w:rPr>
          <w:color w:val="auto"/>
          <w:spacing w:val="-5"/>
          <w:position w:val="-2"/>
          <w:sz w:val="36"/>
          <w:szCs w:val="36"/>
          <w:highlight w:val="none"/>
        </w:rPr>
        <w:t>区：</w:t>
      </w:r>
    </w:p>
    <w:p w14:paraId="24F00614">
      <w:pPr>
        <w:pStyle w:val="3"/>
        <w:spacing w:before="117" w:line="221" w:lineRule="auto"/>
        <w:ind w:left="791"/>
        <w:rPr>
          <w:rFonts w:hint="eastAsia"/>
          <w:color w:val="auto"/>
          <w:spacing w:val="-5"/>
          <w:position w:val="-2"/>
          <w:sz w:val="32"/>
          <w:szCs w:val="32"/>
          <w:highlight w:val="none"/>
          <w:lang w:val="en-US" w:eastAsia="zh-CN"/>
        </w:rPr>
      </w:pPr>
      <w:r>
        <w:rPr>
          <w:color w:val="auto"/>
          <w:spacing w:val="-5"/>
          <w:position w:val="-2"/>
          <w:sz w:val="32"/>
          <w:szCs w:val="32"/>
          <w:highlight w:val="none"/>
          <w:lang w:val="en-US" w:eastAsia="zh-CN"/>
        </w:rPr>
        <w:t xml:space="preserve"> </w:t>
      </w:r>
    </w:p>
    <w:p w14:paraId="3704CD41">
      <w:pPr>
        <w:pStyle w:val="3"/>
        <w:spacing w:before="117" w:line="221" w:lineRule="auto"/>
        <w:ind w:left="791"/>
        <w:rPr>
          <w:rFonts w:ascii="Arial" w:hAnsi="Arial"/>
          <w:color w:val="auto"/>
          <w:sz w:val="21"/>
          <w:highlight w:val="none"/>
        </w:rPr>
      </w:pPr>
      <w:r>
        <w:rPr>
          <w:color w:val="auto"/>
          <w:sz w:val="36"/>
          <w:highlight w:val="none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419735</wp:posOffset>
                </wp:positionV>
                <wp:extent cx="2658745" cy="10795"/>
                <wp:effectExtent l="6350" t="6350" r="20955" b="11430"/>
                <wp:wrapNone/>
                <wp:docPr id="7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2658745" cy="10794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flip:y;margin-left:136.7pt;margin-top:33.05pt;height:0.85pt;width:209.35pt;z-index:251659264;mso-width-relative:page;mso-height-relative:page;" filled="f" stroked="t" coordsize="21600,21600" o:gfxdata="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8aSKfYAAAACQEAAA8AAAAAAAAAAQAgAAAAIgAAAGRycy9kb3ducmV2&#10;LnhtbFBLAQIUABQAAAAIAIdO4kAittO5NQIAAEQEAAAOAAAAAAAAAAEAIAAAACcBAABkcnMvZTJv&#10;RG9jLnhtbFBLBQYAAAAABgAGAFkBAADOBQAAAAA=&#10;">
                <v:fill on="f" focussize="0,0"/>
                <v:stroke weight="1pt" color="#000000" joinstyle="bevel" endcap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pacing w:val="-8"/>
          <w:position w:val="-1"/>
          <w:sz w:val="36"/>
          <w:szCs w:val="36"/>
          <w:highlight w:val="none"/>
        </w:rPr>
        <w:t>姓</w:t>
      </w:r>
      <w:r>
        <w:rPr>
          <w:color w:val="auto"/>
          <w:spacing w:val="3"/>
          <w:position w:val="-1"/>
          <w:sz w:val="36"/>
          <w:szCs w:val="36"/>
          <w:highlight w:val="none"/>
        </w:rPr>
        <w:t xml:space="preserve">    </w:t>
      </w:r>
      <w:r>
        <w:rPr>
          <w:color w:val="auto"/>
          <w:spacing w:val="-8"/>
          <w:position w:val="-1"/>
          <w:sz w:val="36"/>
          <w:szCs w:val="36"/>
          <w:highlight w:val="none"/>
        </w:rPr>
        <w:t>名：</w:t>
      </w:r>
    </w:p>
    <w:p w14:paraId="68A152F1">
      <w:pPr>
        <w:pStyle w:val="3"/>
        <w:spacing w:before="117" w:line="221" w:lineRule="auto"/>
        <w:ind w:left="794"/>
        <w:rPr>
          <w:color w:val="auto"/>
          <w:spacing w:val="-1"/>
          <w:position w:val="-2"/>
          <w:sz w:val="36"/>
          <w:szCs w:val="36"/>
          <w:highlight w:val="none"/>
        </w:rPr>
      </w:pPr>
    </w:p>
    <w:p w14:paraId="6784C670">
      <w:pPr>
        <w:pStyle w:val="3"/>
        <w:spacing w:before="117" w:line="221" w:lineRule="auto"/>
        <w:ind w:left="794"/>
        <w:rPr>
          <w:rFonts w:ascii="Arial" w:hAnsi="Arial"/>
          <w:color w:val="auto"/>
          <w:sz w:val="21"/>
          <w:highlight w:val="none"/>
        </w:rPr>
      </w:pPr>
      <w:r>
        <w:rPr>
          <w:color w:val="auto"/>
          <w:sz w:val="36"/>
          <w:highlight w:val="none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425450</wp:posOffset>
                </wp:positionV>
                <wp:extent cx="2658745" cy="10795"/>
                <wp:effectExtent l="6350" t="6350" r="20955" b="11430"/>
                <wp:wrapNone/>
                <wp:docPr id="9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2658745" cy="10794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flip:y;margin-left:136.85pt;margin-top:33.5pt;height:0.85pt;width:209.35pt;z-index:251659264;mso-width-relative:page;mso-height-relative:page;" filled="f" stroked="t" coordsize="21600,21600" o:gfxdata="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IB3382AAAAAkBAAAPAAAAAAAAAAEAIAAAACIAAABkcnMvZG93bnJldi54&#10;bWxQSwECFAAUAAAACACHTuJAjyUHHDMCAABEBAAADgAAAAAAAAABACAAAAAnAQAAZHJzL2Uyb0Rv&#10;Yy54bWxQSwUGAAAAAAYABgBZAQAAzAUAAAAA&#10;">
                <v:fill on="f" focussize="0,0"/>
                <v:stroke weight="1pt" color="#000000" joinstyle="bevel" endcap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pacing w:val="-1"/>
          <w:position w:val="-2"/>
          <w:sz w:val="36"/>
          <w:szCs w:val="36"/>
          <w:highlight w:val="none"/>
        </w:rPr>
        <w:t>单    位：</w:t>
      </w:r>
    </w:p>
    <w:p w14:paraId="5DFF5425">
      <w:pPr>
        <w:tabs>
          <w:tab w:val="left" w:pos="1659"/>
        </w:tabs>
        <w:spacing w:line="254" w:lineRule="auto"/>
        <w:rPr>
          <w:rFonts w:ascii="Arial" w:hAnsi="Arial"/>
          <w:color w:val="auto"/>
          <w:sz w:val="21"/>
          <w:highlight w:val="none"/>
          <w:u w:val="none"/>
        </w:rPr>
      </w:pPr>
      <w:r>
        <w:rPr>
          <w:rFonts w:hint="eastAsia" w:eastAsia="宋体"/>
          <w:color w:val="auto"/>
          <w:sz w:val="21"/>
          <w:highlight w:val="none"/>
          <w:u w:val="none"/>
          <w:lang w:eastAsia="zh-CN"/>
        </w:rPr>
        <w:tab/>
      </w:r>
    </w:p>
    <w:p w14:paraId="567A7072">
      <w:pPr>
        <w:spacing w:line="254" w:lineRule="auto"/>
        <w:rPr>
          <w:rFonts w:ascii="Arial" w:hAnsi="Arial"/>
          <w:color w:val="auto"/>
          <w:sz w:val="21"/>
          <w:highlight w:val="none"/>
          <w:u w:val="none"/>
        </w:rPr>
      </w:pPr>
    </w:p>
    <w:p w14:paraId="37EE5625">
      <w:pPr>
        <w:pStyle w:val="3"/>
        <w:spacing w:before="117" w:line="221" w:lineRule="auto"/>
        <w:ind w:left="794"/>
        <w:rPr>
          <w:rFonts w:ascii="Arial" w:hAnsi="Arial"/>
          <w:color w:val="auto"/>
          <w:sz w:val="21"/>
          <w:highlight w:val="none"/>
        </w:rPr>
      </w:pPr>
      <w:r>
        <w:rPr>
          <w:rFonts w:hint="eastAsia"/>
          <w:color w:val="auto"/>
          <w:spacing w:val="-1"/>
          <w:position w:val="-2"/>
          <w:sz w:val="36"/>
          <w:szCs w:val="36"/>
          <w:highlight w:val="none"/>
          <w:lang w:val="en-US" w:eastAsia="zh-CN"/>
        </w:rPr>
        <w:t>申报</w:t>
      </w:r>
      <w:r>
        <w:rPr>
          <w:color w:val="auto"/>
          <w:spacing w:val="-1"/>
          <w:position w:val="-2"/>
          <w:sz w:val="36"/>
          <w:szCs w:val="36"/>
          <w:highlight w:val="none"/>
        </w:rPr>
        <w:t>时间</w:t>
      </w:r>
      <w:r>
        <w:rPr>
          <w:color w:val="auto"/>
          <w:spacing w:val="-1"/>
          <w:position w:val="-2"/>
          <w:sz w:val="36"/>
          <w:szCs w:val="36"/>
          <w:highlight w:val="none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425450</wp:posOffset>
                </wp:positionV>
                <wp:extent cx="2658745" cy="10795"/>
                <wp:effectExtent l="6350" t="6350" r="20955" b="1143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2658745" cy="10794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6.85pt;margin-top:33.5pt;height:0.85pt;width:209.35pt;z-index:251659264;mso-width-relative:page;mso-height-relative:page;" filled="f" stroked="t" coordsize="21600,21600" o:gfxdata="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Ad9/NgAAAAJAQAADwAAAAAAAAABACAAAAAiAAAAZHJzL2Rvd25yZXYu&#10;eG1sUEsBAhQAFAAAAAgAh07iQDR6yMU0AgAARQQAAA4AAAAAAAAAAQAgAAAAJwEAAGRycy9lMm9E&#10;b2MueG1sUEsFBgAAAAAGAAYAWQEAAM0FAAAAAA==&#10;">
                <v:fill on="f" focussize="0,0"/>
                <v:stroke weight="1pt" color="#000000" joinstyle="bevel" endcap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pacing w:val="-1"/>
          <w:position w:val="-2"/>
          <w:sz w:val="36"/>
          <w:szCs w:val="36"/>
          <w:highlight w:val="none"/>
        </w:rPr>
        <w:t>：</w:t>
      </w:r>
      <w:r>
        <w:rPr>
          <w:rFonts w:hint="eastAsia"/>
          <w:color w:val="auto"/>
          <w:spacing w:val="-1"/>
          <w:position w:val="-2"/>
          <w:sz w:val="36"/>
          <w:szCs w:val="36"/>
          <w:highlight w:val="none"/>
          <w:lang w:val="en-US" w:eastAsia="zh-CN"/>
        </w:rPr>
        <w:t xml:space="preserve"> </w:t>
      </w:r>
    </w:p>
    <w:p w14:paraId="18C483EF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7055E09C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4A7866F8">
      <w:pPr>
        <w:spacing w:line="254" w:lineRule="auto"/>
        <w:rPr>
          <w:rFonts w:ascii="Arial" w:hAnsi="Arial"/>
          <w:color w:val="auto"/>
          <w:sz w:val="21"/>
          <w:highlight w:val="none"/>
        </w:rPr>
      </w:pPr>
    </w:p>
    <w:p w14:paraId="75152E72">
      <w:pPr>
        <w:pStyle w:val="3"/>
        <w:spacing w:before="97" w:line="218" w:lineRule="auto"/>
        <w:jc w:val="both"/>
        <w:outlineLvl w:val="1"/>
        <w:rPr>
          <w:color w:val="auto"/>
          <w:spacing w:val="-11"/>
          <w:highlight w:val="none"/>
        </w:rPr>
      </w:pPr>
    </w:p>
    <w:p w14:paraId="434AE317">
      <w:pPr>
        <w:pStyle w:val="3"/>
        <w:spacing w:before="97" w:line="218" w:lineRule="auto"/>
        <w:jc w:val="center"/>
        <w:outlineLvl w:val="1"/>
        <w:rPr>
          <w:color w:val="auto"/>
          <w:spacing w:val="-20"/>
          <w:highlight w:val="none"/>
        </w:rPr>
      </w:pPr>
      <w:r>
        <w:rPr>
          <w:color w:val="auto"/>
          <w:spacing w:val="-20"/>
          <w:highlight w:val="none"/>
        </w:rPr>
        <w:t>贵  州  省  发  展  和  改  革  委  员  会  制</w:t>
      </w:r>
    </w:p>
    <w:p w14:paraId="44364EDE">
      <w:pPr>
        <w:rPr>
          <w:rFonts w:ascii="Arial" w:hAnsi="Arial" w:eastAsia="Arial" w:cs="Arial"/>
          <w:color w:val="auto"/>
          <w:spacing w:val="-20"/>
          <w:sz w:val="21"/>
          <w:szCs w:val="21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7" w:header="851" w:footer="1417" w:gutter="0"/>
          <w:pgNumType w:start="6"/>
          <w:cols w:space="720" w:num="1"/>
          <w:rtlGutter w:val="1"/>
          <w:docGrid w:linePitch="312" w:charSpace="0"/>
        </w:sectPr>
      </w:pPr>
    </w:p>
    <w:p w14:paraId="7804C86A">
      <w:pPr>
        <w:spacing w:before="101" w:line="211" w:lineRule="auto"/>
        <w:ind w:firstLine="696" w:firstLineChars="200"/>
        <w:jc w:val="center"/>
        <w:outlineLvl w:val="0"/>
        <w:rPr>
          <w:rFonts w:ascii="等线" w:eastAsia="等线" w:cs="等线"/>
          <w:color w:val="auto"/>
          <w:spacing w:val="39"/>
          <w:w w:val="90"/>
          <w:sz w:val="30"/>
          <w:szCs w:val="30"/>
          <w:highlight w:val="none"/>
        </w:rPr>
      </w:pPr>
      <w:r>
        <w:rPr>
          <w:rFonts w:ascii="等线" w:eastAsia="等线" w:cs="等线"/>
          <w:b/>
          <w:bCs/>
          <w:color w:val="auto"/>
          <w:spacing w:val="39"/>
          <w:w w:val="90"/>
          <w:sz w:val="30"/>
          <w:szCs w:val="30"/>
          <w:highlight w:val="none"/>
        </w:rPr>
        <w:t>贵州省综合评标专家库评标专家基础信息表</w:t>
      </w:r>
    </w:p>
    <w:p w14:paraId="43EE021D">
      <w:pPr>
        <w:spacing w:line="144" w:lineRule="exact"/>
        <w:jc w:val="center"/>
        <w:rPr>
          <w:color w:val="auto"/>
          <w:highlight w:val="none"/>
        </w:rPr>
      </w:pPr>
    </w:p>
    <w:tbl>
      <w:tblPr>
        <w:tblStyle w:val="6"/>
        <w:tblW w:w="944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7"/>
        <w:gridCol w:w="1722"/>
        <w:gridCol w:w="1799"/>
        <w:gridCol w:w="1666"/>
        <w:gridCol w:w="1314"/>
        <w:gridCol w:w="1219"/>
      </w:tblGrid>
      <w:tr w14:paraId="0543A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0BE092E">
            <w:pPr>
              <w:pStyle w:val="9"/>
              <w:spacing w:before="38" w:line="204" w:lineRule="auto"/>
              <w:ind w:left="599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姓名</w:t>
            </w:r>
          </w:p>
        </w:tc>
        <w:tc>
          <w:tcPr>
            <w:tcW w:w="17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8026FDC">
            <w:pPr>
              <w:spacing w:before="26" w:line="209" w:lineRule="auto"/>
              <w:ind w:left="584"/>
              <w:jc w:val="center"/>
              <w:rPr>
                <w:rFonts w:ascii="等线" w:eastAsia="等线" w:cs="等线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F4E01EB">
            <w:pPr>
              <w:pStyle w:val="9"/>
              <w:spacing w:before="38" w:line="204" w:lineRule="auto"/>
              <w:ind w:left="67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性别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E5350ED">
            <w:pPr>
              <w:spacing w:before="27" w:line="206" w:lineRule="auto"/>
              <w:ind w:left="745"/>
              <w:jc w:val="center"/>
              <w:rPr>
                <w:rFonts w:ascii="等线" w:eastAsia="等线" w:cs="等线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/>
            <w:vAlign w:val="center"/>
          </w:tcPr>
          <w:p w14:paraId="2CBB5582">
            <w:pPr>
              <w:spacing w:before="112" w:line="2895" w:lineRule="exact"/>
              <w:ind w:left="0"/>
              <w:rPr>
                <w:color w:val="auto"/>
                <w:highlight w:val="none"/>
              </w:rPr>
            </w:pPr>
          </w:p>
        </w:tc>
      </w:tr>
      <w:tr w14:paraId="3154E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902B14F">
            <w:pPr>
              <w:pStyle w:val="9"/>
              <w:spacing w:before="68" w:line="218" w:lineRule="auto"/>
              <w:ind w:left="63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11"/>
                <w:highlight w:val="none"/>
              </w:rPr>
              <w:t>民族</w:t>
            </w:r>
          </w:p>
        </w:tc>
        <w:tc>
          <w:tcPr>
            <w:tcW w:w="17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4F3B00D">
            <w:pPr>
              <w:spacing w:before="56" w:line="209" w:lineRule="auto"/>
              <w:ind w:left="683"/>
              <w:jc w:val="center"/>
              <w:rPr>
                <w:rFonts w:ascii="等线" w:eastAsia="等线" w:cs="等线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ADE2423">
            <w:pPr>
              <w:pStyle w:val="9"/>
              <w:spacing w:before="68" w:line="214" w:lineRule="auto"/>
              <w:ind w:left="433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政治面貌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D743652">
            <w:pPr>
              <w:spacing w:before="53" w:line="211" w:lineRule="auto"/>
              <w:ind w:left="445"/>
              <w:jc w:val="center"/>
              <w:rPr>
                <w:rFonts w:ascii="等线" w:eastAsia="等线" w:cs="等线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33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/>
          </w:tcPr>
          <w:p w14:paraId="0771108A"/>
        </w:tc>
      </w:tr>
      <w:tr w14:paraId="5EE04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6A7A90F">
            <w:pPr>
              <w:pStyle w:val="9"/>
              <w:spacing w:before="67" w:line="216" w:lineRule="auto"/>
              <w:ind w:left="390"/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  <w:r>
              <w:rPr>
                <w:color w:val="auto"/>
                <w:spacing w:val="-8"/>
                <w:highlight w:val="none"/>
              </w:rPr>
              <w:t>出生日期</w:t>
            </w:r>
          </w:p>
        </w:tc>
        <w:tc>
          <w:tcPr>
            <w:tcW w:w="17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578C07A">
            <w:pPr>
              <w:pStyle w:val="9"/>
              <w:spacing w:before="68" w:line="228" w:lineRule="auto"/>
              <w:ind w:left="307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4A4C5C7">
            <w:pPr>
              <w:pStyle w:val="9"/>
              <w:spacing w:before="68" w:line="216" w:lineRule="auto"/>
              <w:ind w:left="42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健康状况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EF9363A">
            <w:pPr>
              <w:pStyle w:val="9"/>
              <w:spacing w:before="68" w:line="216" w:lineRule="auto"/>
              <w:ind w:left="602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533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/>
          </w:tcPr>
          <w:p w14:paraId="41249AD0"/>
        </w:tc>
      </w:tr>
      <w:tr w14:paraId="5A2C7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A65C5E8">
            <w:pPr>
              <w:pStyle w:val="9"/>
              <w:spacing w:before="190" w:line="214" w:lineRule="auto"/>
              <w:ind w:left="367"/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证件类型</w:t>
            </w:r>
          </w:p>
        </w:tc>
        <w:tc>
          <w:tcPr>
            <w:tcW w:w="17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E5F65A2">
            <w:pPr>
              <w:pStyle w:val="9"/>
              <w:spacing w:before="192" w:line="216" w:lineRule="auto"/>
              <w:ind w:left="537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3CF43C9">
            <w:pPr>
              <w:pStyle w:val="9"/>
              <w:spacing w:before="191" w:line="214" w:lineRule="auto"/>
              <w:ind w:left="43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证件号码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340C18A">
            <w:pPr>
              <w:pStyle w:val="9"/>
              <w:spacing w:line="204" w:lineRule="auto"/>
              <w:ind w:left="557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533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/>
          </w:tcPr>
          <w:p w14:paraId="0F52E464"/>
        </w:tc>
      </w:tr>
      <w:tr w14:paraId="4DCBB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992069B">
            <w:pPr>
              <w:pStyle w:val="9"/>
              <w:spacing w:before="68" w:line="216" w:lineRule="auto"/>
              <w:ind w:left="360"/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所在地区</w:t>
            </w:r>
          </w:p>
        </w:tc>
        <w:tc>
          <w:tcPr>
            <w:tcW w:w="518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AD17127">
            <w:pPr>
              <w:pStyle w:val="9"/>
              <w:spacing w:before="68" w:line="216" w:lineRule="auto"/>
              <w:ind w:left="1315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533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/>
          </w:tcPr>
          <w:p w14:paraId="727AC5F1"/>
        </w:tc>
      </w:tr>
      <w:tr w14:paraId="0F44C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DBB2C76">
            <w:pPr>
              <w:pStyle w:val="9"/>
              <w:spacing w:before="78" w:line="214" w:lineRule="auto"/>
              <w:ind w:left="12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从事专业类别</w:t>
            </w:r>
          </w:p>
        </w:tc>
        <w:tc>
          <w:tcPr>
            <w:tcW w:w="518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779CD27">
            <w:pPr>
              <w:pStyle w:val="9"/>
              <w:spacing w:before="78" w:line="214" w:lineRule="auto"/>
              <w:ind w:firstLine="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2533" w:type="dxa"/>
            <w:gridSpan w:val="2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</w:tcPr>
          <w:p w14:paraId="62BBD61C"/>
        </w:tc>
      </w:tr>
      <w:tr w14:paraId="2470E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2E09B60">
            <w:pPr>
              <w:pStyle w:val="9"/>
              <w:spacing w:before="193" w:line="214" w:lineRule="auto"/>
              <w:ind w:left="369"/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  <w:r>
              <w:rPr>
                <w:color w:val="auto"/>
                <w:spacing w:val="-10"/>
                <w:highlight w:val="none"/>
              </w:rPr>
              <w:t>职</w:t>
            </w:r>
            <w:r>
              <w:rPr>
                <w:color w:val="auto"/>
                <w:spacing w:val="3"/>
                <w:highlight w:val="none"/>
              </w:rPr>
              <w:t xml:space="preserve">    </w:t>
            </w:r>
            <w:r>
              <w:rPr>
                <w:color w:val="auto"/>
                <w:spacing w:val="-10"/>
                <w:highlight w:val="none"/>
              </w:rPr>
              <w:t>务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AE7C81E">
            <w:pPr>
              <w:pStyle w:val="9"/>
              <w:spacing w:before="36" w:line="223" w:lineRule="auto"/>
              <w:ind w:left="116" w:right="62" w:hanging="58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46F75F6">
            <w:pPr>
              <w:pStyle w:val="9"/>
              <w:spacing w:before="194" w:line="214" w:lineRule="auto"/>
              <w:ind w:left="131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参加工作时间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51AE6B2">
            <w:pPr>
              <w:pStyle w:val="9"/>
              <w:spacing w:before="193" w:line="316" w:lineRule="exact"/>
              <w:ind w:left="692"/>
              <w:jc w:val="center"/>
              <w:rPr>
                <w:color w:val="auto"/>
                <w:highlight w:val="none"/>
              </w:rPr>
            </w:pPr>
          </w:p>
        </w:tc>
      </w:tr>
      <w:tr w14:paraId="2B02F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F65D011">
            <w:pPr>
              <w:pStyle w:val="9"/>
              <w:spacing w:before="69" w:line="214" w:lineRule="auto"/>
              <w:ind w:left="36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毕业院校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27CEC54">
            <w:pPr>
              <w:pStyle w:val="9"/>
              <w:spacing w:before="69" w:line="216" w:lineRule="auto"/>
              <w:ind w:left="1081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0C1E67F">
            <w:pPr>
              <w:pStyle w:val="9"/>
              <w:spacing w:before="69" w:line="216" w:lineRule="auto"/>
              <w:ind w:left="367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所学专业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C4A0C67">
            <w:pPr>
              <w:pStyle w:val="9"/>
              <w:spacing w:before="69" w:line="216" w:lineRule="auto"/>
              <w:ind w:left="921"/>
              <w:jc w:val="center"/>
              <w:rPr>
                <w:color w:val="auto"/>
                <w:highlight w:val="none"/>
              </w:rPr>
            </w:pPr>
          </w:p>
        </w:tc>
      </w:tr>
      <w:tr w14:paraId="7E5B9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E785046">
            <w:pPr>
              <w:pStyle w:val="9"/>
              <w:spacing w:before="69" w:line="214" w:lineRule="auto"/>
              <w:ind w:left="36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最高学历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3EF8F9A">
            <w:pPr>
              <w:pStyle w:val="9"/>
              <w:spacing w:before="69" w:line="216" w:lineRule="auto"/>
              <w:ind w:left="1555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78260BA">
            <w:pPr>
              <w:pStyle w:val="9"/>
              <w:spacing w:before="69" w:line="214" w:lineRule="auto"/>
              <w:ind w:left="37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最高学位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162E59C">
            <w:pPr>
              <w:pStyle w:val="9"/>
              <w:spacing w:before="69" w:line="216" w:lineRule="auto"/>
              <w:ind w:left="1037"/>
              <w:jc w:val="center"/>
              <w:rPr>
                <w:color w:val="auto"/>
                <w:highlight w:val="none"/>
              </w:rPr>
            </w:pPr>
          </w:p>
        </w:tc>
      </w:tr>
      <w:tr w14:paraId="6D75B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C0B0CE4">
            <w:pPr>
              <w:pStyle w:val="9"/>
              <w:spacing w:before="70" w:line="214" w:lineRule="auto"/>
              <w:ind w:left="36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移动电话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A826FCC">
            <w:pPr>
              <w:pStyle w:val="9"/>
              <w:spacing w:before="69" w:line="228" w:lineRule="auto"/>
              <w:ind w:left="1092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81F6B01">
            <w:pPr>
              <w:pStyle w:val="9"/>
              <w:spacing w:before="69" w:line="214" w:lineRule="auto"/>
              <w:ind w:left="394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8"/>
                <w:highlight w:val="none"/>
              </w:rPr>
              <w:t>电子邮箱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095BA78">
            <w:pPr>
              <w:pStyle w:val="9"/>
              <w:spacing w:before="82" w:line="216" w:lineRule="auto"/>
              <w:ind w:left="152"/>
              <w:jc w:val="center"/>
              <w:rPr>
                <w:color w:val="auto"/>
                <w:highlight w:val="none"/>
              </w:rPr>
            </w:pPr>
          </w:p>
        </w:tc>
      </w:tr>
      <w:tr w14:paraId="225D8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9EE071B">
            <w:pPr>
              <w:pStyle w:val="9"/>
              <w:spacing w:before="193" w:line="214" w:lineRule="auto"/>
              <w:ind w:left="36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单位名称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A77B48F">
            <w:pPr>
              <w:pStyle w:val="9"/>
              <w:spacing w:before="193" w:line="214" w:lineRule="auto"/>
              <w:ind w:left="126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83F1ED2">
            <w:pPr>
              <w:pStyle w:val="9"/>
              <w:spacing w:before="36" w:line="223" w:lineRule="auto"/>
              <w:ind w:left="357" w:right="104" w:hanging="226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单位统一社会</w:t>
            </w:r>
            <w:r>
              <w:rPr>
                <w:color w:val="auto"/>
                <w:spacing w:val="-1"/>
                <w:highlight w:val="none"/>
              </w:rPr>
              <w:t>信用代码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5F99F29">
            <w:pPr>
              <w:pStyle w:val="9"/>
              <w:spacing w:before="227" w:line="187" w:lineRule="auto"/>
              <w:ind w:left="208"/>
              <w:jc w:val="center"/>
              <w:rPr>
                <w:color w:val="auto"/>
                <w:highlight w:val="none"/>
              </w:rPr>
            </w:pPr>
          </w:p>
        </w:tc>
      </w:tr>
      <w:tr w14:paraId="7BA1B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A8E7107">
            <w:pPr>
              <w:pStyle w:val="9"/>
              <w:spacing w:before="193" w:line="214" w:lineRule="auto"/>
              <w:ind w:left="365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单位电话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F6F3D62">
            <w:pPr>
              <w:pStyle w:val="9"/>
              <w:spacing w:before="207" w:line="315" w:lineRule="exact"/>
              <w:ind w:left="1092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15E68E4">
            <w:pPr>
              <w:pStyle w:val="9"/>
              <w:spacing w:before="193" w:line="214" w:lineRule="auto"/>
              <w:ind w:left="372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单位地址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283E8F6">
            <w:pPr>
              <w:pStyle w:val="9"/>
              <w:spacing w:before="33" w:line="202" w:lineRule="auto"/>
              <w:ind w:left="1040"/>
              <w:jc w:val="center"/>
              <w:rPr>
                <w:color w:val="auto"/>
                <w:highlight w:val="none"/>
              </w:rPr>
            </w:pPr>
          </w:p>
        </w:tc>
      </w:tr>
      <w:tr w14:paraId="432CD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8288A10">
            <w:pPr>
              <w:pStyle w:val="9"/>
              <w:spacing w:before="193" w:line="214" w:lineRule="auto"/>
              <w:ind w:left="365"/>
              <w:jc w:val="center"/>
              <w:rPr>
                <w:rFonts w:hint="eastAsia" w:eastAsia="FangSong_GB2312"/>
                <w:color w:val="auto"/>
                <w:spacing w:val="-3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eastAsia="zh-CN"/>
              </w:rPr>
              <w:t>银行卡号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CA61503">
            <w:pPr>
              <w:pStyle w:val="9"/>
              <w:spacing w:before="207" w:line="315" w:lineRule="exact"/>
              <w:ind w:left="1092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0CB1307">
            <w:pPr>
              <w:pStyle w:val="9"/>
              <w:spacing w:before="193" w:line="214" w:lineRule="auto"/>
              <w:ind w:left="372"/>
              <w:jc w:val="center"/>
              <w:rPr>
                <w:rFonts w:eastAsia="FangSong_GB2312"/>
                <w:color w:val="auto"/>
                <w:spacing w:val="-3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eastAsia="zh-CN"/>
              </w:rPr>
              <w:t>开户行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080CA7E">
            <w:pPr>
              <w:pStyle w:val="9"/>
              <w:spacing w:before="33" w:line="202" w:lineRule="auto"/>
              <w:ind w:left="1040"/>
              <w:jc w:val="center"/>
              <w:rPr>
                <w:color w:val="auto"/>
                <w:highlight w:val="none"/>
              </w:rPr>
            </w:pPr>
          </w:p>
        </w:tc>
      </w:tr>
      <w:tr w14:paraId="70EA8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97BA061">
            <w:pPr>
              <w:pStyle w:val="9"/>
              <w:spacing w:before="70" w:line="216" w:lineRule="auto"/>
              <w:ind w:left="36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所属行业</w:t>
            </w:r>
          </w:p>
        </w:tc>
        <w:tc>
          <w:tcPr>
            <w:tcW w:w="772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A04CDA8">
            <w:pPr>
              <w:pStyle w:val="9"/>
              <w:spacing w:before="69" w:line="211" w:lineRule="auto"/>
              <w:ind w:left="1252"/>
              <w:jc w:val="center"/>
              <w:rPr>
                <w:color w:val="auto"/>
                <w:highlight w:val="none"/>
              </w:rPr>
            </w:pPr>
          </w:p>
        </w:tc>
      </w:tr>
      <w:tr w14:paraId="147F5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447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5F652A3">
            <w:pPr>
              <w:pStyle w:val="9"/>
              <w:spacing w:before="122" w:line="216" w:lineRule="auto"/>
              <w:ind w:left="4069"/>
              <w:jc w:val="both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11"/>
                <w:highlight w:val="none"/>
              </w:rPr>
              <w:t>评</w:t>
            </w:r>
            <w:r>
              <w:rPr>
                <w:color w:val="auto"/>
                <w:spacing w:val="7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11"/>
                <w:highlight w:val="none"/>
              </w:rPr>
              <w:t>标</w:t>
            </w:r>
            <w:r>
              <w:rPr>
                <w:color w:val="auto"/>
                <w:spacing w:val="16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11"/>
                <w:highlight w:val="none"/>
              </w:rPr>
              <w:t>专</w:t>
            </w:r>
            <w:r>
              <w:rPr>
                <w:color w:val="auto"/>
                <w:spacing w:val="20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11"/>
                <w:highlight w:val="none"/>
              </w:rPr>
              <w:t>业</w:t>
            </w:r>
          </w:p>
        </w:tc>
      </w:tr>
      <w:tr w14:paraId="478F7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7833EA75">
            <w:pPr>
              <w:pStyle w:val="9"/>
              <w:spacing w:before="194" w:line="216" w:lineRule="auto"/>
              <w:ind w:left="387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评标专业</w:t>
            </w: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7AA4B1A">
            <w:pPr>
              <w:pStyle w:val="9"/>
              <w:spacing w:before="194" w:line="214" w:lineRule="auto"/>
              <w:ind w:left="29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从事该专业年限</w:t>
            </w: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93E7585">
            <w:pPr>
              <w:pStyle w:val="9"/>
              <w:spacing w:before="194" w:line="223" w:lineRule="auto"/>
              <w:ind w:left="678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5"/>
                <w:highlight w:val="none"/>
              </w:rPr>
              <w:t>职称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3F52AFB">
            <w:pPr>
              <w:pStyle w:val="9"/>
              <w:spacing w:before="194" w:line="216" w:lineRule="auto"/>
              <w:ind w:left="25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职称证书号</w:t>
            </w: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B5D0ABA">
            <w:pPr>
              <w:pStyle w:val="9"/>
              <w:spacing w:before="194" w:line="214" w:lineRule="auto"/>
              <w:ind w:left="194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职业资格</w:t>
            </w: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49E727C">
            <w:pPr>
              <w:pStyle w:val="9"/>
              <w:spacing w:before="38" w:line="221" w:lineRule="auto"/>
              <w:ind w:left="384" w:right="10" w:hanging="3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职业资格证</w:t>
            </w:r>
            <w:r>
              <w:rPr>
                <w:color w:val="auto"/>
                <w:spacing w:val="-6"/>
                <w:highlight w:val="none"/>
              </w:rPr>
              <w:t>书号</w:t>
            </w:r>
          </w:p>
        </w:tc>
      </w:tr>
      <w:tr w14:paraId="47008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4B86238B">
            <w:pPr>
              <w:pStyle w:val="9"/>
              <w:spacing w:before="39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756C2B6">
            <w:pPr>
              <w:pStyle w:val="9"/>
              <w:spacing w:before="195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9C0A034">
            <w:pPr>
              <w:pStyle w:val="9"/>
              <w:spacing w:before="195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A18D9C8">
            <w:pPr>
              <w:pStyle w:val="9"/>
              <w:spacing w:before="33" w:line="202" w:lineRule="auto"/>
              <w:ind w:left="81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51F960A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E96B07C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4CB7E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4924ABB1">
            <w:pPr>
              <w:pStyle w:val="9"/>
              <w:spacing w:before="39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D46EA87">
            <w:pPr>
              <w:pStyle w:val="9"/>
              <w:spacing w:before="195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F15D2A1">
            <w:pPr>
              <w:pStyle w:val="9"/>
              <w:spacing w:before="195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8B9EDCC">
            <w:pPr>
              <w:pStyle w:val="9"/>
              <w:spacing w:before="39" w:line="214" w:lineRule="auto"/>
              <w:ind w:left="58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D5E2C76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797F9C7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39E92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04E3AE7A">
            <w:pPr>
              <w:pStyle w:val="9"/>
              <w:spacing w:before="41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25C72E9">
            <w:pPr>
              <w:pStyle w:val="9"/>
              <w:spacing w:before="197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80FF9C2">
            <w:pPr>
              <w:pStyle w:val="9"/>
              <w:spacing w:before="197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143994C">
            <w:pPr>
              <w:pStyle w:val="9"/>
              <w:spacing w:before="34" w:line="199" w:lineRule="auto"/>
              <w:ind w:left="81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66DB08C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094AECE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459CC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39C59BF2">
            <w:pPr>
              <w:pStyle w:val="9"/>
              <w:spacing w:before="41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72E2F56">
            <w:pPr>
              <w:pStyle w:val="9"/>
              <w:spacing w:before="197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A8D6C6C">
            <w:pPr>
              <w:pStyle w:val="9"/>
              <w:spacing w:before="197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D0A0C56">
            <w:pPr>
              <w:pStyle w:val="9"/>
              <w:spacing w:before="34" w:line="199" w:lineRule="auto"/>
              <w:ind w:left="81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8B4BE1D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CAAC16B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68553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5C321813">
            <w:pPr>
              <w:pStyle w:val="9"/>
              <w:spacing w:before="41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1560F4F">
            <w:pPr>
              <w:pStyle w:val="9"/>
              <w:spacing w:before="197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701E21B">
            <w:pPr>
              <w:pStyle w:val="9"/>
              <w:spacing w:before="197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2596EAE">
            <w:pPr>
              <w:pStyle w:val="9"/>
              <w:spacing w:before="34" w:line="199" w:lineRule="auto"/>
              <w:ind w:left="81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FC462F3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9995F41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158E9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7B6C704E">
            <w:pPr>
              <w:pStyle w:val="9"/>
              <w:spacing w:before="41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0DFD121">
            <w:pPr>
              <w:pStyle w:val="9"/>
              <w:spacing w:before="197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3A97D26">
            <w:pPr>
              <w:pStyle w:val="9"/>
              <w:spacing w:before="197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6A4BCBE">
            <w:pPr>
              <w:pStyle w:val="9"/>
              <w:spacing w:before="34" w:line="199" w:lineRule="auto"/>
              <w:ind w:left="81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0E98F0E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FDAD135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303B8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/>
            <w:vAlign w:val="center"/>
          </w:tcPr>
          <w:p w14:paraId="5350BBAC">
            <w:pPr>
              <w:pStyle w:val="9"/>
              <w:spacing w:before="41" w:line="221" w:lineRule="auto"/>
              <w:ind w:left="209" w:right="79" w:hanging="120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1E44BA2">
            <w:pPr>
              <w:pStyle w:val="9"/>
              <w:spacing w:before="197" w:line="316" w:lineRule="exact"/>
              <w:ind w:left="76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7B1B60A">
            <w:pPr>
              <w:pStyle w:val="9"/>
              <w:spacing w:before="197" w:line="216" w:lineRule="auto"/>
              <w:ind w:left="192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08646B0">
            <w:pPr>
              <w:pStyle w:val="9"/>
              <w:spacing w:before="34" w:line="199" w:lineRule="auto"/>
              <w:ind w:left="81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3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33742A6">
            <w:pPr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49F450C">
            <w:pPr>
              <w:jc w:val="center"/>
              <w:rPr>
                <w:rFonts w:ascii="Arial" w:hAnsi="Arial"/>
                <w:color w:val="auto"/>
                <w:sz w:val="21"/>
                <w:highlight w:val="none"/>
              </w:rPr>
            </w:pPr>
          </w:p>
        </w:tc>
      </w:tr>
      <w:tr w14:paraId="39D1E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9447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03B6462">
            <w:pPr>
              <w:pStyle w:val="9"/>
              <w:spacing w:before="127" w:line="216" w:lineRule="auto"/>
              <w:ind w:left="4075"/>
              <w:jc w:val="both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14"/>
                <w:highlight w:val="none"/>
              </w:rPr>
              <w:t>工</w:t>
            </w:r>
            <w:r>
              <w:rPr>
                <w:color w:val="auto"/>
                <w:spacing w:val="14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14"/>
                <w:highlight w:val="none"/>
              </w:rPr>
              <w:t>作</w:t>
            </w:r>
            <w:r>
              <w:rPr>
                <w:color w:val="auto"/>
                <w:spacing w:val="15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14"/>
                <w:highlight w:val="none"/>
              </w:rPr>
              <w:t>经</w:t>
            </w:r>
            <w:r>
              <w:rPr>
                <w:color w:val="auto"/>
                <w:spacing w:val="10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14"/>
                <w:highlight w:val="none"/>
              </w:rPr>
              <w:t>历</w:t>
            </w:r>
          </w:p>
        </w:tc>
      </w:tr>
      <w:tr w14:paraId="1CC5D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36CA96D">
            <w:pPr>
              <w:pStyle w:val="9"/>
              <w:spacing w:before="72" w:line="216" w:lineRule="auto"/>
              <w:ind w:left="362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起止日期</w:t>
            </w: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7A511BF">
            <w:pPr>
              <w:pStyle w:val="9"/>
              <w:spacing w:before="73" w:line="214" w:lineRule="auto"/>
              <w:ind w:left="1291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工作单位</w:t>
            </w:r>
          </w:p>
        </w:tc>
        <w:tc>
          <w:tcPr>
            <w:tcW w:w="29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B9CA592">
            <w:pPr>
              <w:pStyle w:val="9"/>
              <w:spacing w:before="73" w:line="214" w:lineRule="auto"/>
              <w:ind w:left="1236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5"/>
                <w:highlight w:val="none"/>
              </w:rPr>
              <w:t>职务</w:t>
            </w: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15237E9">
            <w:pPr>
              <w:pStyle w:val="9"/>
              <w:spacing w:before="73" w:line="218" w:lineRule="auto"/>
              <w:ind w:left="26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证明人</w:t>
            </w:r>
          </w:p>
        </w:tc>
      </w:tr>
      <w:tr w14:paraId="166EC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970D0A3">
            <w:pPr>
              <w:pStyle w:val="9"/>
              <w:spacing w:before="31" w:line="202" w:lineRule="auto"/>
              <w:ind w:left="8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796C28D">
            <w:pPr>
              <w:pStyle w:val="9"/>
              <w:spacing w:before="78" w:line="214" w:lineRule="auto"/>
              <w:ind w:left="9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551F39E">
            <w:pPr>
              <w:pStyle w:val="9"/>
              <w:spacing w:before="33" w:line="202" w:lineRule="auto"/>
              <w:ind w:left="111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866E95B">
            <w:pPr>
              <w:pStyle w:val="9"/>
              <w:spacing w:before="78" w:line="216" w:lineRule="auto"/>
              <w:ind w:left="252"/>
              <w:jc w:val="both"/>
              <w:rPr>
                <w:color w:val="auto"/>
                <w:highlight w:val="none"/>
              </w:rPr>
            </w:pPr>
          </w:p>
        </w:tc>
      </w:tr>
      <w:tr w14:paraId="66751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5BF9879">
            <w:pPr>
              <w:pStyle w:val="9"/>
              <w:spacing w:before="31" w:line="202" w:lineRule="auto"/>
              <w:ind w:left="8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B95663A">
            <w:pPr>
              <w:pStyle w:val="9"/>
              <w:spacing w:before="78" w:line="214" w:lineRule="auto"/>
              <w:ind w:left="9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5CF8AB6">
            <w:pPr>
              <w:pStyle w:val="9"/>
              <w:spacing w:before="33" w:line="202" w:lineRule="auto"/>
              <w:ind w:left="111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43F97A4">
            <w:pPr>
              <w:pStyle w:val="9"/>
              <w:spacing w:before="78" w:line="216" w:lineRule="auto"/>
              <w:ind w:left="252"/>
              <w:jc w:val="both"/>
              <w:rPr>
                <w:color w:val="auto"/>
                <w:highlight w:val="none"/>
              </w:rPr>
            </w:pPr>
          </w:p>
        </w:tc>
      </w:tr>
      <w:tr w14:paraId="4EA0E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19BEE6C">
            <w:pPr>
              <w:pStyle w:val="9"/>
              <w:spacing w:before="31" w:line="202" w:lineRule="auto"/>
              <w:ind w:left="88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35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2DABD38">
            <w:pPr>
              <w:pStyle w:val="9"/>
              <w:spacing w:before="78" w:line="214" w:lineRule="auto"/>
              <w:ind w:left="9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29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9EBD0BD">
            <w:pPr>
              <w:pStyle w:val="9"/>
              <w:spacing w:before="33" w:line="202" w:lineRule="auto"/>
              <w:ind w:left="111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BCCF928">
            <w:pPr>
              <w:pStyle w:val="9"/>
              <w:spacing w:before="78" w:line="216" w:lineRule="auto"/>
              <w:ind w:left="252"/>
              <w:jc w:val="both"/>
              <w:rPr>
                <w:color w:val="auto"/>
                <w:highlight w:val="none"/>
              </w:rPr>
            </w:pPr>
          </w:p>
        </w:tc>
      </w:tr>
      <w:tr w14:paraId="60590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944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AFB537E">
            <w:pPr>
              <w:pStyle w:val="9"/>
              <w:spacing w:before="78" w:line="216" w:lineRule="auto"/>
              <w:ind w:left="252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回 避 单 位</w:t>
            </w:r>
          </w:p>
        </w:tc>
      </w:tr>
      <w:tr w14:paraId="3692F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524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4844A4D6">
            <w:pPr>
              <w:pStyle w:val="9"/>
              <w:spacing w:before="78" w:line="214" w:lineRule="auto"/>
              <w:ind w:left="96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41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19D755CE">
            <w:pPr>
              <w:pStyle w:val="9"/>
              <w:spacing w:before="78" w:line="216" w:lineRule="auto"/>
              <w:ind w:left="252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统一社会信用代码</w:t>
            </w:r>
          </w:p>
        </w:tc>
      </w:tr>
      <w:tr w14:paraId="4527D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524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81674F2">
            <w:pPr>
              <w:pStyle w:val="9"/>
              <w:spacing w:before="78" w:line="214" w:lineRule="auto"/>
              <w:ind w:left="9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41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2A01050B">
            <w:pPr>
              <w:pStyle w:val="9"/>
              <w:spacing w:before="78" w:line="216" w:lineRule="auto"/>
              <w:ind w:left="252"/>
              <w:jc w:val="both"/>
              <w:rPr>
                <w:color w:val="auto"/>
                <w:highlight w:val="none"/>
              </w:rPr>
            </w:pPr>
          </w:p>
        </w:tc>
      </w:tr>
      <w:tr w14:paraId="136EA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524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FB96011">
            <w:pPr>
              <w:pStyle w:val="9"/>
              <w:spacing w:before="78" w:line="214" w:lineRule="auto"/>
              <w:ind w:left="96"/>
              <w:jc w:val="both"/>
              <w:rPr>
                <w:color w:val="auto"/>
                <w:highlight w:val="none"/>
              </w:rPr>
            </w:pPr>
          </w:p>
        </w:tc>
        <w:tc>
          <w:tcPr>
            <w:tcW w:w="41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DA0BDD1">
            <w:pPr>
              <w:pStyle w:val="9"/>
              <w:spacing w:before="78" w:line="216" w:lineRule="auto"/>
              <w:ind w:left="252"/>
              <w:jc w:val="both"/>
              <w:rPr>
                <w:color w:val="auto"/>
                <w:highlight w:val="none"/>
              </w:rPr>
            </w:pPr>
          </w:p>
        </w:tc>
      </w:tr>
      <w:tr w14:paraId="36863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794D3E49">
            <w:pPr>
              <w:pStyle w:val="9"/>
              <w:spacing w:before="31" w:line="202" w:lineRule="auto"/>
              <w:ind w:left="88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其他需要说明的问题</w:t>
            </w:r>
          </w:p>
        </w:tc>
        <w:tc>
          <w:tcPr>
            <w:tcW w:w="772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01AF3C0B">
            <w:pPr>
              <w:rPr>
                <w:color w:val="auto"/>
                <w:highlight w:val="none"/>
              </w:rPr>
            </w:pPr>
          </w:p>
          <w:p w14:paraId="71B98DCB">
            <w:pPr>
              <w:rPr>
                <w:color w:val="auto"/>
                <w:highlight w:val="none"/>
              </w:rPr>
            </w:pPr>
          </w:p>
          <w:p w14:paraId="64DDD018">
            <w:pPr>
              <w:rPr>
                <w:color w:val="auto"/>
                <w:highlight w:val="none"/>
              </w:rPr>
            </w:pPr>
          </w:p>
        </w:tc>
      </w:tr>
      <w:tr w14:paraId="66E61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5" w:hRule="atLeast"/>
          <w:jc w:val="center"/>
        </w:trPr>
        <w:tc>
          <w:tcPr>
            <w:tcW w:w="944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FB678E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16" w:lineRule="auto"/>
              <w:ind w:left="252" w:right="0"/>
              <w:jc w:val="both"/>
              <w:textAlignment w:val="auto"/>
              <w:rPr>
                <w:rFonts w:hint="eastAsia" w:ascii="宋体" w:eastAsia="宋体" w:cs="宋体"/>
                <w:b/>
                <w:bCs/>
                <w:color w:val="auto"/>
                <w:spacing w:val="-2"/>
                <w:sz w:val="24"/>
                <w:szCs w:val="24"/>
                <w:highlight w:val="none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spacing w:val="-2"/>
                <w:sz w:val="24"/>
                <w:szCs w:val="24"/>
                <w:highlight w:val="none"/>
              </w:rPr>
              <w:t>本人承诺：</w:t>
            </w:r>
          </w:p>
          <w:p w14:paraId="5274AD8F">
            <w:pPr>
              <w:pStyle w:val="9"/>
              <w:keepNext w:val="0"/>
              <w:keepLines w:val="0"/>
              <w:widowControl/>
              <w:suppressLineNumbers w:val="0"/>
              <w:shd w:val="clear" w:color="auto" w:fill="FFFFFF"/>
              <w:spacing w:before="78" w:line="216" w:lineRule="auto"/>
              <w:ind w:left="252" w:firstLine="240" w:firstLineChars="100"/>
              <w:jc w:val="both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对“评标专家实行聘用制，每届聘期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年，专家库通过申请人申报材料，以择优选聘方式决定是否聘用”等相关规定已充分知悉理解；</w:t>
            </w:r>
          </w:p>
          <w:p w14:paraId="3D7D2B4E">
            <w:pPr>
              <w:pStyle w:val="9"/>
              <w:keepNext w:val="0"/>
              <w:keepLines w:val="0"/>
              <w:widowControl/>
              <w:suppressLineNumbers w:val="0"/>
              <w:shd w:val="clear" w:color="auto" w:fill="FFFFFF"/>
              <w:spacing w:before="78" w:line="216" w:lineRule="auto"/>
              <w:ind w:left="252" w:firstLine="240" w:firstLineChars="100"/>
              <w:jc w:val="both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如果成为贵州省综合评标专家库评标专家，我将遵守相关法律法规，恪守职业道德，客观、公正、诚实、廉洁地履行评标专家职责；</w:t>
            </w:r>
          </w:p>
          <w:p w14:paraId="7AD8890B">
            <w:pPr>
              <w:pStyle w:val="9"/>
              <w:keepNext w:val="0"/>
              <w:keepLines w:val="0"/>
              <w:widowControl/>
              <w:suppressLineNumbers w:val="0"/>
              <w:shd w:val="clear" w:color="auto" w:fill="FFFFFF"/>
              <w:spacing w:before="78" w:line="216" w:lineRule="auto"/>
              <w:ind w:left="252" w:firstLine="240" w:firstLineChars="100"/>
              <w:jc w:val="both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不存在《评标专家和评标专家库管理办法》</w:t>
            </w:r>
            <w:r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27</w:t>
            </w:r>
            <w:r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日国家发展改革委第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26</w:t>
            </w:r>
            <w:r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号令）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第七条规定的情形；</w:t>
            </w:r>
          </w:p>
          <w:p w14:paraId="5FC435E0">
            <w:pPr>
              <w:pStyle w:val="9"/>
              <w:keepNext w:val="0"/>
              <w:keepLines w:val="0"/>
              <w:widowControl/>
              <w:suppressLineNumbers w:val="0"/>
              <w:shd w:val="clear" w:color="auto" w:fill="FFFFFF"/>
              <w:spacing w:before="78" w:line="216" w:lineRule="auto"/>
              <w:ind w:left="252" w:firstLine="240" w:firstLineChars="100"/>
              <w:jc w:val="both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我对以上承诺内容的真实性和合法性负责，如有不实，我将承担由此产生的不利后果。</w:t>
            </w:r>
          </w:p>
          <w:p w14:paraId="6350155C">
            <w:pPr>
              <w:pStyle w:val="9"/>
              <w:keepNext w:val="0"/>
              <w:keepLines w:val="0"/>
              <w:widowControl/>
              <w:suppressLineNumbers w:val="0"/>
              <w:shd w:val="clear" w:color="auto" w:fill="FFFFFF"/>
              <w:spacing w:before="78" w:line="216" w:lineRule="auto"/>
              <w:ind w:left="0" w:firstLine="5760" w:firstLineChars="1600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color w:val="auto"/>
                <w:sz w:val="36"/>
                <w:highlight w:val="none"/>
              </w:rPr>
              <mc:AlternateContent>
                <mc:Choice Requires="wps">
                  <w:drawing>
                    <wp:anchor distT="0" distB="0" distL="113665" distR="113665" simplePos="0" relativeHeight="251659264" behindDoc="0" locked="0" layoutInCell="1" allowOverlap="1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224155</wp:posOffset>
                      </wp:positionV>
                      <wp:extent cx="1265555" cy="1905"/>
                      <wp:effectExtent l="0" t="0" r="0" b="0"/>
                      <wp:wrapNone/>
                      <wp:docPr id="13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1600000" flipV="1">
                                <a:off x="0" y="0"/>
                                <a:ext cx="1265555" cy="190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" o:spid="_x0000_s1026" o:spt="20" style="position:absolute;left:0pt;flip:y;margin-left:328.95pt;margin-top:17.65pt;height:0.15pt;width:99.65pt;z-index:251659264;mso-width-relative:page;mso-height-relative:page;" filled="f" stroked="t" coordsize="21600,21600" o:gfxdata="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BERSf2AAAAAkBAAAPAAAAAAAAAAEAIAAAACIAAABkcnMvZG93bnJldi54bWxQ&#10;SwECFAAUAAAACACHTuJA5W9gMzACAABDBAAADgAAAAAAAAABACAAAAAnAQAAZHJzL2Uyb0RvYy54&#10;bWxQSwUGAAAAAAYABgBZAQAAyQUAAAAA&#10;">
                      <v:fill on="f" focussize="0,0"/>
                      <v:stroke weight="1pt" color="#000000" joinstyle="bevel" endcap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签字:</w:t>
            </w:r>
          </w:p>
          <w:p w14:paraId="4E384C71">
            <w:pPr>
              <w:pStyle w:val="9"/>
              <w:spacing w:before="78" w:line="216" w:lineRule="auto"/>
              <w:ind w:left="252"/>
              <w:rPr>
                <w:color w:val="auto"/>
                <w:highlight w:val="none"/>
              </w:rPr>
            </w:pPr>
            <w:r>
              <w:rPr>
                <w:rFonts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年      月      日</w:t>
            </w:r>
          </w:p>
        </w:tc>
      </w:tr>
      <w:tr w14:paraId="5B733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  <w:jc w:val="center"/>
        </w:trPr>
        <w:tc>
          <w:tcPr>
            <w:tcW w:w="17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3CDFCC95">
            <w:pPr>
              <w:pStyle w:val="9"/>
              <w:spacing w:before="31" w:line="202" w:lineRule="auto"/>
              <w:ind w:left="88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所在工作单位意见</w:t>
            </w:r>
          </w:p>
        </w:tc>
        <w:tc>
          <w:tcPr>
            <w:tcW w:w="772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5D7EF12D">
            <w:pPr>
              <w:keepNext w:val="0"/>
              <w:keepLines w:val="0"/>
              <w:widowControl/>
              <w:suppressLineNumbers w:val="0"/>
              <w:shd w:val="clear" w:color="auto" w:fill="FFFFFF"/>
              <w:ind w:left="0" w:firstLine="480" w:firstLineChars="200"/>
              <w:jc w:val="left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auto"/>
                <w:kern w:val="0"/>
                <w:sz w:val="24"/>
                <w:highlight w:val="none"/>
              </w:rPr>
              <w:t>（推荐意见应包括</w:t>
            </w:r>
            <w:r>
              <w:rPr>
                <w:rFonts w:hint="eastAsia" w:ascii="仿宋_GB2312" w:eastAsia="仿宋_GB2312" w:cs="仿宋_GB2312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但不限于：</w:t>
            </w:r>
            <w:r>
              <w:rPr>
                <w:rFonts w:ascii="仿宋_GB2312" w:eastAsia="仿宋_GB2312" w:cs="仿宋_GB2312"/>
                <w:snapToGrid w:val="0"/>
                <w:color w:val="auto"/>
                <w:kern w:val="0"/>
                <w:sz w:val="24"/>
                <w:highlight w:val="none"/>
              </w:rPr>
              <w:t>所在</w:t>
            </w:r>
            <w:r>
              <w:rPr>
                <w:rFonts w:hint="eastAsia" w:ascii="仿宋_GB2312" w:eastAsia="仿宋_GB2312" w:cs="仿宋_GB2312"/>
                <w:snapToGrid w:val="0"/>
                <w:color w:val="auto"/>
                <w:kern w:val="0"/>
                <w:sz w:val="24"/>
                <w:highlight w:val="none"/>
              </w:rPr>
              <w:t>岗位以及从事专业领域工作年限情况；是否存在“被开除公职”的情况；是否同意推荐入选贵州省综合评标专家库等）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（公章）</w:t>
            </w:r>
          </w:p>
          <w:p w14:paraId="3A31ADB9">
            <w:pPr>
              <w:pStyle w:val="9"/>
              <w:spacing w:before="78" w:line="216" w:lineRule="auto"/>
              <w:ind w:left="252"/>
              <w:jc w:val="both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 月      日</w:t>
            </w:r>
          </w:p>
        </w:tc>
      </w:tr>
    </w:tbl>
    <w:p w14:paraId="1DA6D84F">
      <w:pPr>
        <w:jc w:val="center"/>
        <w:rPr>
          <w:rFonts w:ascii="Arial" w:hAnsi="Arial" w:eastAsia="Arial" w:cs="Arial"/>
          <w:color w:val="auto"/>
          <w:sz w:val="21"/>
          <w:szCs w:val="21"/>
          <w:highlight w:val="none"/>
        </w:rPr>
      </w:pPr>
    </w:p>
    <w:p w14:paraId="5BFCC466">
      <w:pPr>
        <w:jc w:val="left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br w:type="page"/>
      </w:r>
    </w:p>
    <w:p w14:paraId="3AB0D192">
      <w:pPr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信用承诺书</w:t>
      </w:r>
    </w:p>
    <w:p w14:paraId="6ECBC6E4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</w:p>
    <w:p w14:paraId="58EA861C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为保证评标评审活动的公平、公正，本人做出以下信用承诺：</w:t>
      </w:r>
    </w:p>
    <w:p w14:paraId="3E89301D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.本人遵守国家法律、法规、规章和政策规定，主动接受监管，无违法违规行为；</w:t>
      </w:r>
    </w:p>
    <w:p w14:paraId="1CC20ED2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.本人不存在</w:t>
      </w:r>
      <w:r>
        <w:rPr>
          <w:rFonts w:eastAsia="仿宋_GB2312"/>
          <w:color w:val="auto"/>
          <w:sz w:val="32"/>
          <w:szCs w:val="32"/>
        </w:rPr>
        <w:t>《评标专家和评标专家库管理办法》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（2024年9月27日国家发展改革委第26号令）第</w:t>
      </w:r>
      <w:r>
        <w:rPr>
          <w:rFonts w:eastAsia="仿宋_GB2312"/>
          <w:color w:val="auto"/>
          <w:sz w:val="32"/>
          <w:szCs w:val="32"/>
        </w:rPr>
        <w:t>七条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规定的情形;</w:t>
      </w:r>
    </w:p>
    <w:p w14:paraId="4D66DA87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3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.本人所提交的专家库申报资料均合法、真实、有效，不存在虚报瞒报等情况，对所提供资料的真实性负责；</w:t>
      </w:r>
    </w:p>
    <w:p w14:paraId="4D83B291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4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.本人在评标过程中重视自身诚信建设，无严重违法失信行为，未被纳入严重违法失信名单；</w:t>
      </w:r>
    </w:p>
    <w:p w14:paraId="63B7FFDC">
      <w:pPr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.若违反上述承诺内容，造成的后果由本人自行承担，同意将相关失信行为纳入全国信用信息共享平台（贵州），并通过信用中国（贵州）和贵州省综合评标专家库等网站向</w:t>
      </w:r>
      <w:bookmarkStart w:id="0" w:name="_GoBack"/>
      <w:bookmarkEnd w:id="0"/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社会公开。</w:t>
      </w:r>
    </w:p>
    <w:p w14:paraId="5A8E01AF">
      <w:pP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</w:p>
    <w:p w14:paraId="616C5F5B">
      <w:pPr>
        <w:ind w:left="6720" w:hanging="6720" w:hangingChars="2100"/>
        <w:jc w:val="left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 xml:space="preserve">                         </w:t>
      </w:r>
    </w:p>
    <w:p w14:paraId="19271D31">
      <w:pPr>
        <w:spacing w:line="550" w:lineRule="exact"/>
        <w:ind w:firstLine="3520" w:firstLineChars="11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承诺人</w:t>
      </w:r>
      <w:r>
        <w:rPr>
          <w:rFonts w:eastAsia="仿宋_GB2312"/>
          <w:color w:val="auto"/>
          <w:sz w:val="32"/>
          <w:szCs w:val="32"/>
          <w:highlight w:val="none"/>
        </w:rPr>
        <w:t>（签字）：________________</w:t>
      </w:r>
    </w:p>
    <w:p w14:paraId="1443204A">
      <w:r>
        <w:rPr>
          <w:rFonts w:eastAsia="仿宋_GB2312"/>
          <w:color w:val="auto"/>
          <w:sz w:val="32"/>
          <w:szCs w:val="32"/>
          <w:highlight w:val="none"/>
        </w:rPr>
        <w:t>          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highlight w:val="none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78F4F">
    <w:pPr>
      <w:pStyle w:val="4"/>
      <w:wordWrap w:val="0"/>
      <w:jc w:val="right"/>
      <w:rPr>
        <w:rFonts w:ascii="宋体" w:eastAsia="宋体" w:cs="宋体"/>
        <w:sz w:val="28"/>
        <w:szCs w:val="28"/>
        <w:lang w:val="en-US" w:eastAsia="zh-CN"/>
      </w:rPr>
    </w:pPr>
    <w:r>
      <w:rPr>
        <w:rFonts w:hint="eastAsia" w:ascii="宋体" w:eastAsia="宋体" w:cs="宋体"/>
        <w:sz w:val="28"/>
        <w:szCs w:val="28"/>
      </w:rPr>
      <w:t xml:space="preserve">— </w:t>
    </w:r>
    <w:r>
      <w:rPr>
        <w:rFonts w:hint="eastAsia" w:ascii="宋体" w:eastAsia="宋体" w:cs="宋体"/>
        <w:sz w:val="28"/>
        <w:szCs w:val="28"/>
      </w:rPr>
      <w:fldChar w:fldCharType="begin"/>
    </w:r>
    <w:r>
      <w:rPr>
        <w:rFonts w:hint="eastAsia" w:asci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eastAsia="宋体" w:cs="宋体"/>
        <w:sz w:val="28"/>
        <w:szCs w:val="28"/>
      </w:rPr>
      <w:fldChar w:fldCharType="separate"/>
    </w:r>
    <w:r>
      <w:rPr>
        <w:rFonts w:hint="eastAsia" w:ascii="宋体" w:eastAsia="宋体" w:cs="宋体"/>
        <w:sz w:val="28"/>
        <w:szCs w:val="28"/>
      </w:rPr>
      <w:t>1</w:t>
    </w:r>
    <w:r>
      <w:rPr>
        <w:rFonts w:hint="eastAsia" w:ascii="宋体" w:eastAsia="宋体" w:cs="宋体"/>
        <w:sz w:val="28"/>
        <w:szCs w:val="28"/>
      </w:rPr>
      <w:fldChar w:fldCharType="end"/>
    </w:r>
    <w:r>
      <w:rPr>
        <w:rFonts w:hint="eastAsia" w:ascii="宋体" w:eastAsia="宋体" w:cs="宋体"/>
        <w:sz w:val="28"/>
        <w:szCs w:val="28"/>
      </w:rPr>
      <w:t xml:space="preserve"> —</w:t>
    </w:r>
    <w:r>
      <w:rPr>
        <w:rFonts w:hint="eastAsia" w:ascii="宋体" w:eastAsia="宋体" w:cs="宋体"/>
        <w:sz w:val="28"/>
        <w:szCs w:val="28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EAFB2">
    <w:pPr>
      <w:pStyle w:val="4"/>
      <w:ind w:firstLine="280" w:firstLineChars="100"/>
    </w:pPr>
    <w:r>
      <w:rPr>
        <w:rFonts w:hint="eastAsia" w:ascii="宋体" w:eastAsia="宋体" w:cs="宋体"/>
        <w:sz w:val="28"/>
        <w:szCs w:val="28"/>
      </w:rPr>
      <w:t xml:space="preserve">— </w:t>
    </w:r>
    <w:r>
      <w:rPr>
        <w:rFonts w:hint="eastAsia" w:ascii="宋体" w:eastAsia="宋体" w:cs="宋体"/>
        <w:sz w:val="28"/>
        <w:szCs w:val="28"/>
      </w:rPr>
      <w:fldChar w:fldCharType="begin"/>
    </w:r>
    <w:r>
      <w:rPr>
        <w:rFonts w:hint="eastAsia" w:asci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eastAsia="宋体" w:cs="宋体"/>
        <w:sz w:val="28"/>
        <w:szCs w:val="28"/>
      </w:rPr>
      <w:fldChar w:fldCharType="separate"/>
    </w:r>
    <w:r>
      <w:rPr>
        <w:rFonts w:hint="eastAsia" w:ascii="宋体" w:eastAsia="宋体" w:cs="宋体"/>
        <w:sz w:val="28"/>
        <w:szCs w:val="28"/>
      </w:rPr>
      <w:t>1</w:t>
    </w:r>
    <w:r>
      <w:rPr>
        <w:rFonts w:hint="eastAsia" w:ascii="宋体" w:eastAsia="宋体" w:cs="宋体"/>
        <w:sz w:val="28"/>
        <w:szCs w:val="28"/>
      </w:rPr>
      <w:fldChar w:fldCharType="end"/>
    </w:r>
    <w:r>
      <w:rPr>
        <w:rFonts w:hint="eastAsia" w:ascii="宋体" w:eastAsia="宋体" w:cs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A0F8">
    <w:pPr>
      <w:pStyle w:val="5"/>
      <w:tabs>
        <w:tab w:val="left" w:pos="764"/>
        <w:tab w:val="clear" w:pos="4153"/>
      </w:tabs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9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Times New Roman" w:eastAsia="宋体" w:cs="宋体"/>
      <w:snapToGrid w:val="0"/>
      <w:color w:val="000000"/>
      <w:kern w:val="0"/>
      <w:sz w:val="30"/>
      <w:szCs w:val="30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style71"/>
    <w:qFormat/>
    <w:uiPriority w:val="0"/>
    <w:rPr>
      <w:b/>
      <w:spacing w:val="84"/>
      <w:sz w:val="44"/>
      <w:szCs w:val="44"/>
    </w:rPr>
  </w:style>
  <w:style w:type="paragraph" w:customStyle="1" w:styleId="9">
    <w:name w:val="Table Text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angSong_GB2312" w:hAnsi="FangSong_GB2312" w:eastAsia="FangSong_GB2312" w:cs="FangSong_GB2312"/>
      <w:snapToGrid w:val="0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2026-08-31T07:08:21Z</dcterms:created>
  <dc:creator>admin</dc:creator>
  <cp:lastModifiedBy>你  好</cp:lastModifiedBy>
  <dcterms:modified xsi:type="dcterms:W3CDTF">2026-08-31T07:09:19Z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eyJoZGlkIjoiYjBlOTc0ODExZGFlMTc3YWY0NmMzZDg0ODAyZGI3MTkiLCJ1c2VySWQiOiI0MjY4MDM4NTkifQ==</vt:lpwstr>
  </property>
  <property fmtid="{D5CDD505-2E9C-101B-9397-08002B2CF9AE}" pid="4" name="ICV">
    <vt:lpwstr>837E41B147BA486CA7734B719678EF5B_12</vt:lpwstr>
  </property>
</Properties>
</file>