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751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XXX项目招标投标活动</w:t>
      </w:r>
    </w:p>
    <w:p w14:paraId="79386E53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全过程公平性自查报告</w:t>
      </w:r>
    </w:p>
    <w:p w14:paraId="4417712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参考文本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6B6D80B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21D00F5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项目基本情况</w:t>
      </w:r>
    </w:p>
    <w:p w14:paraId="01CBB885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项目名称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</w:p>
    <w:p w14:paraId="19C9DEE8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</w:p>
    <w:p w14:paraId="7B178CB1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招标人项目</w:t>
      </w:r>
      <w:r>
        <w:rPr>
          <w:rFonts w:ascii="仿宋_GB2312" w:hAnsi="黑体" w:eastAsia="仿宋_GB2312"/>
          <w:sz w:val="32"/>
          <w:szCs w:val="32"/>
        </w:rPr>
        <w:t>联系人及电话：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</w:t>
      </w:r>
    </w:p>
    <w:p w14:paraId="4D9A9B4E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招标代理</w:t>
      </w:r>
      <w:r>
        <w:rPr>
          <w:rFonts w:ascii="仿宋_GB2312" w:hAnsi="黑体" w:eastAsia="仿宋_GB2312"/>
          <w:sz w:val="32"/>
          <w:szCs w:val="32"/>
        </w:rPr>
        <w:t>机构：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</w:t>
      </w:r>
    </w:p>
    <w:p w14:paraId="08F0C6BB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代理</w:t>
      </w:r>
      <w:r>
        <w:rPr>
          <w:rFonts w:hint="eastAsia" w:ascii="仿宋_GB2312" w:hAnsi="黑体" w:eastAsia="仿宋_GB2312"/>
          <w:sz w:val="32"/>
          <w:szCs w:val="32"/>
        </w:rPr>
        <w:t>机构</w:t>
      </w:r>
      <w:r>
        <w:rPr>
          <w:rFonts w:ascii="仿宋_GB2312" w:hAnsi="黑体" w:eastAsia="仿宋_GB2312"/>
          <w:sz w:val="32"/>
          <w:szCs w:val="32"/>
        </w:rPr>
        <w:t>项目负责人及电话：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</w:p>
    <w:p w14:paraId="0F9F5618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中标人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</w:p>
    <w:p w14:paraId="2F1881D4">
      <w:pPr>
        <w:pStyle w:val="7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确定</w:t>
      </w:r>
      <w:r>
        <w:rPr>
          <w:rFonts w:ascii="仿宋_GB2312" w:hAnsi="黑体" w:eastAsia="仿宋_GB2312"/>
          <w:sz w:val="32"/>
          <w:szCs w:val="32"/>
        </w:rPr>
        <w:t>中标人时间</w:t>
      </w:r>
      <w:r>
        <w:rPr>
          <w:rFonts w:hint="eastAsia" w:ascii="仿宋_GB2312" w:hAnsi="黑体" w:eastAsia="仿宋_GB2312"/>
          <w:sz w:val="32"/>
          <w:szCs w:val="32"/>
        </w:rPr>
        <w:t>（中标</w:t>
      </w:r>
      <w:r>
        <w:rPr>
          <w:rFonts w:ascii="仿宋_GB2312" w:hAnsi="黑体" w:eastAsia="仿宋_GB2312"/>
          <w:sz w:val="32"/>
          <w:szCs w:val="32"/>
        </w:rPr>
        <w:t>通知书时间）：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385D69F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自查依据</w:t>
      </w:r>
    </w:p>
    <w:p w14:paraId="1AE0AD60">
      <w:pPr>
        <w:ind w:firstLine="480" w:firstLineChars="15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《中华人民共和国招标投标法》《中华人民共和国招标投标法实施条例》《招标人主体责任履行指引》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四川省工程建设项目招标文件编制负面清单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sz w:val="32"/>
          <w:szCs w:val="32"/>
        </w:rPr>
        <w:t>等相关法律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法规、规章</w:t>
      </w:r>
      <w:r>
        <w:rPr>
          <w:rFonts w:ascii="仿宋_GB2312" w:hAnsi="黑体" w:eastAsia="仿宋_GB2312"/>
          <w:sz w:val="32"/>
          <w:szCs w:val="32"/>
        </w:rPr>
        <w:t>及行政规范</w:t>
      </w:r>
      <w:r>
        <w:rPr>
          <w:rFonts w:hint="eastAsia" w:ascii="仿宋_GB2312" w:hAnsi="黑体" w:eastAsia="仿宋_GB2312"/>
          <w:sz w:val="32"/>
          <w:szCs w:val="32"/>
        </w:rPr>
        <w:t>性文件。</w:t>
      </w:r>
    </w:p>
    <w:p w14:paraId="102370EB">
      <w:pPr>
        <w:pStyle w:val="7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自查内容</w:t>
      </w:r>
    </w:p>
    <w:p w14:paraId="45B10996">
      <w:pPr>
        <w:jc w:val="left"/>
        <w:rPr>
          <w:rFonts w:hint="eastAsia"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（一</w:t>
      </w:r>
      <w:r>
        <w:rPr>
          <w:rFonts w:ascii="仿宋_GB2312" w:hAnsi="黑体" w:eastAsia="仿宋_GB2312"/>
          <w:b/>
          <w:bCs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标前工作</w:t>
      </w:r>
      <w:r>
        <w:rPr>
          <w:rFonts w:ascii="仿宋_GB2312" w:hAnsi="黑体" w:eastAsia="仿宋_GB2312"/>
          <w:b/>
          <w:bCs/>
          <w:sz w:val="32"/>
          <w:szCs w:val="32"/>
        </w:rPr>
        <w:t>阶段</w:t>
      </w:r>
    </w:p>
    <w:p w14:paraId="35E0BBCB">
      <w:pPr>
        <w:pStyle w:val="7"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ascii="仿宋_GB2312" w:hAnsi="黑体" w:eastAsia="仿宋_GB2312"/>
          <w:sz w:val="32"/>
          <w:szCs w:val="32"/>
        </w:rPr>
        <w:t>否存在</w:t>
      </w:r>
      <w:r>
        <w:rPr>
          <w:rFonts w:hint="eastAsia" w:ascii="仿宋_GB2312" w:hAnsi="黑体" w:eastAsia="仿宋_GB2312"/>
          <w:sz w:val="32"/>
          <w:szCs w:val="32"/>
        </w:rPr>
        <w:t>不具备</w:t>
      </w:r>
      <w:r>
        <w:rPr>
          <w:rFonts w:ascii="仿宋_GB2312" w:hAnsi="黑体" w:eastAsia="仿宋_GB2312"/>
          <w:sz w:val="32"/>
          <w:szCs w:val="32"/>
        </w:rPr>
        <w:t>招标条件而进行招标的情形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22D9D5DC">
      <w:pPr>
        <w:pStyle w:val="7"/>
        <w:ind w:left="360" w:firstLine="0" w:firstLineChars="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（横线</w:t>
      </w:r>
      <w:r>
        <w:rPr>
          <w:rFonts w:ascii="仿宋_GB2312" w:hAnsi="黑体" w:eastAsia="仿宋_GB2312"/>
          <w:sz w:val="32"/>
          <w:szCs w:val="32"/>
        </w:rPr>
        <w:t>填“</w:t>
      </w:r>
      <w:r>
        <w:rPr>
          <w:rFonts w:hint="eastAsia" w:ascii="仿宋_GB2312" w:hAnsi="黑体" w:eastAsia="仿宋_GB2312"/>
          <w:sz w:val="32"/>
          <w:szCs w:val="32"/>
        </w:rPr>
        <w:t>是</w:t>
      </w:r>
      <w:r>
        <w:rPr>
          <w:rFonts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或“否</w:t>
      </w:r>
      <w:r>
        <w:rPr>
          <w:rFonts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</w:rPr>
        <w:t>及</w:t>
      </w:r>
      <w:r>
        <w:rPr>
          <w:rFonts w:ascii="仿宋_GB2312" w:hAnsi="黑体" w:eastAsia="仿宋_GB2312"/>
          <w:sz w:val="32"/>
          <w:szCs w:val="32"/>
        </w:rPr>
        <w:t>有关说明，</w:t>
      </w:r>
      <w:r>
        <w:rPr>
          <w:rFonts w:hint="eastAsia" w:ascii="仿宋_GB2312" w:hAnsi="黑体" w:eastAsia="仿宋_GB2312"/>
          <w:sz w:val="32"/>
          <w:szCs w:val="32"/>
        </w:rPr>
        <w:t>下</w:t>
      </w:r>
      <w:r>
        <w:rPr>
          <w:rFonts w:ascii="仿宋_GB2312" w:hAnsi="黑体" w:eastAsia="仿宋_GB2312"/>
          <w:sz w:val="32"/>
          <w:szCs w:val="32"/>
        </w:rPr>
        <w:t>同</w:t>
      </w:r>
      <w:r>
        <w:rPr>
          <w:rFonts w:hint="eastAsia" w:ascii="仿宋_GB2312" w:hAnsi="黑体" w:eastAsia="仿宋_GB2312"/>
          <w:sz w:val="32"/>
          <w:szCs w:val="32"/>
        </w:rPr>
        <w:t>）</w:t>
      </w:r>
    </w:p>
    <w:p w14:paraId="43F95823">
      <w:pPr>
        <w:numPr>
          <w:ilvl w:val="0"/>
          <w:numId w:val="2"/>
        </w:numPr>
        <w:ind w:left="360" w:leftChars="0" w:hanging="360" w:firstLineChars="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是否发布招标计划：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78EE199">
      <w:pPr>
        <w:numPr>
          <w:ilvl w:val="0"/>
          <w:numId w:val="2"/>
        </w:numPr>
        <w:ind w:left="360" w:leftChars="0" w:hanging="360" w:firstLineChars="0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是否存在招标人</w:t>
      </w:r>
      <w:r>
        <w:rPr>
          <w:rFonts w:ascii="仿宋_GB2312" w:hAnsi="黑体" w:eastAsia="仿宋_GB2312"/>
          <w:sz w:val="32"/>
          <w:szCs w:val="32"/>
        </w:rPr>
        <w:t>在</w:t>
      </w:r>
      <w:r>
        <w:rPr>
          <w:rFonts w:hint="eastAsia" w:ascii="仿宋_GB2312" w:hAnsi="黑体" w:eastAsia="仿宋_GB2312"/>
          <w:sz w:val="32"/>
          <w:szCs w:val="32"/>
        </w:rPr>
        <w:t>进行招标</w:t>
      </w:r>
      <w:r>
        <w:rPr>
          <w:rFonts w:ascii="仿宋_GB2312" w:hAnsi="黑体" w:eastAsia="仿宋_GB2312"/>
          <w:sz w:val="32"/>
          <w:szCs w:val="32"/>
        </w:rPr>
        <w:t>前与中标人联系施工、</w:t>
      </w:r>
      <w:r>
        <w:rPr>
          <w:rFonts w:hint="eastAsia" w:ascii="仿宋_GB2312" w:hAnsi="黑体" w:eastAsia="仿宋_GB2312"/>
          <w:sz w:val="32"/>
          <w:szCs w:val="32"/>
        </w:rPr>
        <w:t>供货</w:t>
      </w:r>
      <w:r>
        <w:rPr>
          <w:rFonts w:ascii="仿宋_GB2312" w:hAnsi="黑体" w:eastAsia="仿宋_GB2312"/>
          <w:sz w:val="32"/>
          <w:szCs w:val="32"/>
        </w:rPr>
        <w:t>或服务事宜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6745072E">
      <w:pPr>
        <w:pStyle w:val="7"/>
        <w:numPr>
          <w:ilvl w:val="0"/>
          <w:numId w:val="0"/>
        </w:numPr>
        <w:ind w:leftChars="0"/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）</w:t>
      </w:r>
      <w:r>
        <w:rPr>
          <w:rFonts w:ascii="仿宋_GB2312" w:hAnsi="黑体" w:eastAsia="仿宋_GB2312"/>
          <w:b/>
          <w:bCs/>
          <w:sz w:val="32"/>
          <w:szCs w:val="32"/>
        </w:rPr>
        <w:t>招标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和</w:t>
      </w:r>
      <w:r>
        <w:rPr>
          <w:rFonts w:ascii="仿宋_GB2312" w:hAnsi="黑体" w:eastAsia="仿宋_GB2312"/>
          <w:b/>
          <w:bCs/>
          <w:sz w:val="32"/>
          <w:szCs w:val="32"/>
        </w:rPr>
        <w:t>投标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阶段</w:t>
      </w:r>
    </w:p>
    <w:p w14:paraId="169D229F"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公告</w:t>
      </w:r>
      <w:r>
        <w:rPr>
          <w:rFonts w:hint="eastAsia" w:ascii="仿宋_GB2312" w:hAnsi="黑体" w:eastAsia="仿宋_GB2312"/>
          <w:sz w:val="32"/>
          <w:szCs w:val="32"/>
        </w:rPr>
        <w:t>发布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早</w:t>
      </w:r>
      <w:r>
        <w:rPr>
          <w:rFonts w:ascii="仿宋_GB2312" w:hAnsi="黑体" w:eastAsia="仿宋_GB2312"/>
          <w:sz w:val="32"/>
          <w:szCs w:val="32"/>
        </w:rPr>
        <w:t>于项目审批、</w:t>
      </w:r>
      <w:r>
        <w:rPr>
          <w:rFonts w:hint="eastAsia" w:ascii="仿宋_GB2312" w:hAnsi="黑体" w:eastAsia="仿宋_GB2312"/>
          <w:sz w:val="32"/>
          <w:szCs w:val="32"/>
        </w:rPr>
        <w:t>核准</w:t>
      </w:r>
      <w:r>
        <w:rPr>
          <w:rFonts w:ascii="仿宋_GB2312" w:hAnsi="黑体" w:eastAsia="仿宋_GB2312"/>
          <w:sz w:val="32"/>
          <w:szCs w:val="32"/>
        </w:rPr>
        <w:t>或</w:t>
      </w:r>
      <w:r>
        <w:rPr>
          <w:rFonts w:hint="eastAsia" w:ascii="仿宋_GB2312" w:hAnsi="黑体" w:eastAsia="仿宋_GB2312"/>
          <w:sz w:val="32"/>
          <w:szCs w:val="32"/>
        </w:rPr>
        <w:t>备案</w:t>
      </w:r>
      <w:r>
        <w:rPr>
          <w:rFonts w:ascii="仿宋_GB2312" w:hAnsi="黑体" w:eastAsia="仿宋_GB2312"/>
          <w:sz w:val="32"/>
          <w:szCs w:val="32"/>
        </w:rPr>
        <w:t>时间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54F8BE84">
      <w:pPr>
        <w:pStyle w:val="7"/>
        <w:numPr>
          <w:ilvl w:val="0"/>
          <w:numId w:val="0"/>
        </w:numPr>
        <w:ind w:left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公告、招标文件中的范围、规模、技术标准等内容</w:t>
      </w:r>
      <w:r>
        <w:rPr>
          <w:rFonts w:hint="eastAsia" w:ascii="仿宋_GB2312" w:hAnsi="黑体" w:eastAsia="仿宋_GB2312"/>
          <w:sz w:val="32"/>
          <w:szCs w:val="32"/>
        </w:rPr>
        <w:t>与</w:t>
      </w:r>
      <w:r>
        <w:rPr>
          <w:rFonts w:ascii="仿宋_GB2312" w:hAnsi="黑体" w:eastAsia="仿宋_GB2312"/>
          <w:sz w:val="32"/>
          <w:szCs w:val="32"/>
        </w:rPr>
        <w:t>项目审批、</w:t>
      </w:r>
      <w:r>
        <w:rPr>
          <w:rFonts w:hint="eastAsia" w:ascii="仿宋_GB2312" w:hAnsi="黑体" w:eastAsia="仿宋_GB2312"/>
          <w:sz w:val="32"/>
          <w:szCs w:val="32"/>
        </w:rPr>
        <w:t>核准</w:t>
      </w:r>
      <w:r>
        <w:rPr>
          <w:rFonts w:ascii="仿宋_GB2312" w:hAnsi="黑体" w:eastAsia="仿宋_GB2312"/>
          <w:sz w:val="32"/>
          <w:szCs w:val="32"/>
        </w:rPr>
        <w:t>或</w:t>
      </w:r>
      <w:r>
        <w:rPr>
          <w:rFonts w:hint="eastAsia" w:ascii="仿宋_GB2312" w:hAnsi="黑体" w:eastAsia="仿宋_GB2312"/>
          <w:sz w:val="32"/>
          <w:szCs w:val="32"/>
        </w:rPr>
        <w:t>备案文件</w:t>
      </w:r>
      <w:r>
        <w:rPr>
          <w:rFonts w:ascii="仿宋_GB2312" w:hAnsi="黑体" w:eastAsia="仿宋_GB2312"/>
          <w:sz w:val="32"/>
          <w:szCs w:val="32"/>
        </w:rPr>
        <w:t>不一致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: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ascii="仿宋_GB2312" w:hAnsi="黑体" w:eastAsia="仿宋_GB2312"/>
          <w:sz w:val="32"/>
          <w:szCs w:val="32"/>
        </w:rPr>
        <w:t xml:space="preserve">      </w:t>
      </w:r>
    </w:p>
    <w:p w14:paraId="07F23441">
      <w:pPr>
        <w:pStyle w:val="7"/>
        <w:numPr>
          <w:ilvl w:val="0"/>
          <w:numId w:val="0"/>
        </w:numPr>
        <w:ind w:left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是否存在未在指定</w:t>
      </w:r>
      <w:r>
        <w:rPr>
          <w:rFonts w:ascii="仿宋_GB2312" w:hAnsi="黑体" w:eastAsia="仿宋_GB2312"/>
          <w:sz w:val="32"/>
          <w:szCs w:val="32"/>
        </w:rPr>
        <w:t>媒介发布招标</w:t>
      </w:r>
      <w:r>
        <w:rPr>
          <w:rFonts w:hint="eastAsia" w:ascii="仿宋_GB2312" w:hAnsi="黑体" w:eastAsia="仿宋_GB2312"/>
          <w:sz w:val="32"/>
          <w:szCs w:val="32"/>
        </w:rPr>
        <w:t>公告的情形：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44309921">
      <w:pPr>
        <w:pStyle w:val="7"/>
        <w:numPr>
          <w:ilvl w:val="0"/>
          <w:numId w:val="2"/>
        </w:numPr>
        <w:ind w:firstLineChars="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是否存在</w:t>
      </w:r>
      <w:r>
        <w:rPr>
          <w:rFonts w:ascii="仿宋_GB2312" w:hAnsi="黑体" w:eastAsia="仿宋_GB2312"/>
          <w:sz w:val="32"/>
          <w:szCs w:val="32"/>
        </w:rPr>
        <w:t>限制、排斥潜在投标人的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6E2C1ED6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未按</w:t>
      </w:r>
      <w:r>
        <w:rPr>
          <w:rFonts w:ascii="仿宋_GB2312" w:hAnsi="黑体" w:eastAsia="仿宋_GB2312"/>
          <w:sz w:val="32"/>
          <w:szCs w:val="32"/>
        </w:rPr>
        <w:t>规定处理异议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</w:p>
    <w:p w14:paraId="1D23E9DE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对</w:t>
      </w:r>
      <w:r>
        <w:rPr>
          <w:rFonts w:ascii="仿宋_GB2312" w:hAnsi="黑体" w:eastAsia="仿宋_GB2312"/>
          <w:sz w:val="32"/>
          <w:szCs w:val="32"/>
        </w:rPr>
        <w:t>招标</w:t>
      </w:r>
      <w:r>
        <w:rPr>
          <w:rFonts w:hint="eastAsia" w:ascii="仿宋_GB2312" w:hAnsi="黑体" w:eastAsia="仿宋_GB2312"/>
          <w:sz w:val="32"/>
          <w:szCs w:val="32"/>
        </w:rPr>
        <w:t>文件</w:t>
      </w:r>
      <w:r>
        <w:rPr>
          <w:rFonts w:ascii="仿宋_GB2312" w:hAnsi="黑体" w:eastAsia="仿宋_GB2312"/>
          <w:sz w:val="32"/>
          <w:szCs w:val="32"/>
        </w:rPr>
        <w:t>表意不</w:t>
      </w:r>
      <w:r>
        <w:rPr>
          <w:rFonts w:hint="eastAsia" w:ascii="仿宋_GB2312" w:hAnsi="黑体" w:eastAsia="仿宋_GB2312"/>
          <w:sz w:val="32"/>
          <w:szCs w:val="32"/>
        </w:rPr>
        <w:t>清</w:t>
      </w:r>
      <w:r>
        <w:rPr>
          <w:rFonts w:ascii="仿宋_GB2312" w:hAnsi="黑体" w:eastAsia="仿宋_GB2312"/>
          <w:sz w:val="32"/>
          <w:szCs w:val="32"/>
        </w:rPr>
        <w:t>、前</w:t>
      </w:r>
      <w:r>
        <w:rPr>
          <w:rFonts w:hint="eastAsia" w:ascii="仿宋_GB2312" w:hAnsi="黑体" w:eastAsia="仿宋_GB2312"/>
          <w:sz w:val="32"/>
          <w:szCs w:val="32"/>
        </w:rPr>
        <w:t>后</w:t>
      </w:r>
      <w:r>
        <w:rPr>
          <w:rFonts w:ascii="仿宋_GB2312" w:hAnsi="黑体" w:eastAsia="仿宋_GB2312"/>
          <w:sz w:val="32"/>
          <w:szCs w:val="32"/>
        </w:rPr>
        <w:t>矛盾等错误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作出澄清修改，或者仅向部分潜在投标人作出澄清修改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或者</w:t>
      </w:r>
      <w:r>
        <w:rPr>
          <w:rFonts w:hint="eastAsia" w:ascii="仿宋_GB2312" w:hAnsi="黑体" w:eastAsia="仿宋_GB2312"/>
          <w:sz w:val="32"/>
          <w:szCs w:val="32"/>
        </w:rPr>
        <w:t>澄清</w:t>
      </w:r>
      <w:r>
        <w:rPr>
          <w:rFonts w:ascii="仿宋_GB2312" w:hAnsi="黑体" w:eastAsia="仿宋_GB2312"/>
          <w:sz w:val="32"/>
          <w:szCs w:val="32"/>
        </w:rPr>
        <w:t>修改发</w:t>
      </w:r>
      <w:r>
        <w:rPr>
          <w:rFonts w:hint="eastAsia" w:ascii="仿宋_GB2312" w:hAnsi="黑体" w:eastAsia="仿宋_GB2312"/>
          <w:sz w:val="32"/>
          <w:szCs w:val="32"/>
        </w:rPr>
        <w:t>出</w:t>
      </w:r>
      <w:r>
        <w:rPr>
          <w:rFonts w:ascii="仿宋_GB2312" w:hAnsi="黑体" w:eastAsia="仿宋_GB2312"/>
          <w:sz w:val="32"/>
          <w:szCs w:val="32"/>
        </w:rPr>
        <w:t>时间不符合规定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</w:t>
      </w:r>
    </w:p>
    <w:p w14:paraId="690AA7F5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存在仅</w:t>
      </w:r>
      <w:r>
        <w:rPr>
          <w:rFonts w:hint="eastAsia" w:ascii="仿宋_GB2312" w:hAnsi="黑体" w:eastAsia="仿宋_GB2312"/>
          <w:sz w:val="32"/>
          <w:szCs w:val="32"/>
        </w:rPr>
        <w:t>组织</w:t>
      </w:r>
      <w:r>
        <w:rPr>
          <w:rFonts w:ascii="仿宋_GB2312" w:hAnsi="黑体" w:eastAsia="仿宋_GB2312"/>
          <w:sz w:val="32"/>
          <w:szCs w:val="32"/>
        </w:rPr>
        <w:t>部分潜在投标人踏勘现场</w:t>
      </w:r>
      <w:r>
        <w:rPr>
          <w:rFonts w:hint="eastAsia" w:ascii="仿宋_GB2312" w:hAnsi="黑体" w:eastAsia="仿宋_GB2312"/>
          <w:sz w:val="32"/>
          <w:szCs w:val="32"/>
        </w:rPr>
        <w:t>的情形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2188EBB1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黑体" w:eastAsia="仿宋_GB2312"/>
          <w:sz w:val="32"/>
          <w:szCs w:val="32"/>
        </w:rPr>
        <w:t>串通</w:t>
      </w:r>
      <w:r>
        <w:rPr>
          <w:rFonts w:ascii="仿宋_GB2312" w:hAnsi="黑体" w:eastAsia="仿宋_GB2312"/>
          <w:sz w:val="32"/>
          <w:szCs w:val="32"/>
        </w:rPr>
        <w:t>投标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问题线索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339461CD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发现</w:t>
      </w:r>
      <w:r>
        <w:rPr>
          <w:rFonts w:hint="eastAsia" w:ascii="仿宋_GB2312" w:hAnsi="黑体" w:eastAsia="仿宋_GB2312"/>
          <w:sz w:val="32"/>
          <w:szCs w:val="32"/>
        </w:rPr>
        <w:t>投标人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骗取中标问题线索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</w:p>
    <w:p w14:paraId="2825CA99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10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招标人或</w:t>
      </w:r>
      <w:r>
        <w:rPr>
          <w:rFonts w:ascii="仿宋_GB2312" w:hAnsi="黑体" w:eastAsia="仿宋_GB2312"/>
          <w:sz w:val="32"/>
          <w:szCs w:val="32"/>
        </w:rPr>
        <w:t>其委托的招标代理机构向投标人、</w:t>
      </w:r>
      <w:r>
        <w:rPr>
          <w:rFonts w:hint="eastAsia" w:ascii="仿宋_GB2312" w:hAnsi="黑体" w:eastAsia="仿宋_GB2312"/>
          <w:sz w:val="32"/>
          <w:szCs w:val="32"/>
        </w:rPr>
        <w:t>利</w:t>
      </w:r>
      <w:r>
        <w:rPr>
          <w:rFonts w:ascii="仿宋_GB2312" w:hAnsi="黑体" w:eastAsia="仿宋_GB2312"/>
          <w:sz w:val="32"/>
          <w:szCs w:val="32"/>
        </w:rPr>
        <w:t>害</w:t>
      </w:r>
      <w:r>
        <w:rPr>
          <w:rFonts w:hint="eastAsia" w:ascii="仿宋_GB2312" w:hAnsi="黑体" w:eastAsia="仿宋_GB2312"/>
          <w:sz w:val="32"/>
          <w:szCs w:val="32"/>
        </w:rPr>
        <w:t>关系人暗示</w:t>
      </w:r>
      <w:r>
        <w:rPr>
          <w:rFonts w:ascii="仿宋_GB2312" w:hAnsi="黑体" w:eastAsia="仿宋_GB2312"/>
          <w:sz w:val="32"/>
          <w:szCs w:val="32"/>
        </w:rPr>
        <w:t>中标</w:t>
      </w:r>
      <w:r>
        <w:rPr>
          <w:rFonts w:hint="eastAsia" w:ascii="仿宋_GB2312" w:hAnsi="黑体" w:eastAsia="仿宋_GB2312"/>
          <w:sz w:val="32"/>
          <w:szCs w:val="32"/>
        </w:rPr>
        <w:t>意向的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</w:p>
    <w:p w14:paraId="04C45A80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11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代</w:t>
      </w:r>
      <w:r>
        <w:rPr>
          <w:rFonts w:hint="eastAsia" w:ascii="仿宋_GB2312" w:hAnsi="黑体" w:eastAsia="仿宋_GB2312"/>
          <w:sz w:val="32"/>
          <w:szCs w:val="32"/>
        </w:rPr>
        <w:t>理</w:t>
      </w:r>
      <w:r>
        <w:rPr>
          <w:rFonts w:ascii="仿宋_GB2312" w:hAnsi="黑体" w:eastAsia="仿宋_GB2312"/>
          <w:sz w:val="32"/>
          <w:szCs w:val="32"/>
        </w:rPr>
        <w:t>机构向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</w:rPr>
        <w:t>征询</w:t>
      </w:r>
      <w:r>
        <w:rPr>
          <w:rFonts w:ascii="仿宋_GB2312" w:hAnsi="黑体" w:eastAsia="仿宋_GB2312"/>
          <w:sz w:val="32"/>
          <w:szCs w:val="32"/>
        </w:rPr>
        <w:t>中标意向单位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</w:p>
    <w:p w14:paraId="3BF5ADA0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或其委托的招标代理机构向他人泄露标底、评标委员会人员信息、投标人</w:t>
      </w:r>
      <w:r>
        <w:rPr>
          <w:rFonts w:hint="eastAsia" w:ascii="仿宋_GB2312" w:hAnsi="黑体" w:eastAsia="仿宋_GB2312"/>
          <w:sz w:val="32"/>
          <w:szCs w:val="32"/>
        </w:rPr>
        <w:t>信息</w:t>
      </w:r>
      <w:r>
        <w:rPr>
          <w:rFonts w:ascii="仿宋_GB2312" w:hAnsi="黑体" w:eastAsia="仿宋_GB2312"/>
          <w:sz w:val="32"/>
          <w:szCs w:val="32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</w:t>
      </w:r>
    </w:p>
    <w:p w14:paraId="4B2D1B0A">
      <w:pPr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（三</w:t>
      </w:r>
      <w:r>
        <w:rPr>
          <w:rFonts w:ascii="仿宋_GB2312" w:hAnsi="黑体" w:eastAsia="仿宋_GB2312"/>
          <w:b/>
          <w:bCs/>
          <w:sz w:val="32"/>
          <w:szCs w:val="32"/>
        </w:rPr>
        <w:t>）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开标和</w:t>
      </w:r>
      <w:r>
        <w:rPr>
          <w:rFonts w:ascii="仿宋_GB2312" w:hAnsi="黑体" w:eastAsia="仿宋_GB2312"/>
          <w:b/>
          <w:bCs/>
          <w:sz w:val="32"/>
          <w:szCs w:val="32"/>
        </w:rPr>
        <w:t>评标阶段</w:t>
      </w:r>
    </w:p>
    <w:p w14:paraId="3948DC69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1.是否</w:t>
      </w:r>
      <w:r>
        <w:rPr>
          <w:rFonts w:ascii="仿宋_GB2312" w:hAnsi="黑体" w:eastAsia="仿宋_GB2312"/>
          <w:sz w:val="32"/>
          <w:szCs w:val="32"/>
        </w:rPr>
        <w:t>存在接</w:t>
      </w:r>
      <w:r>
        <w:rPr>
          <w:rFonts w:hint="eastAsia" w:ascii="仿宋_GB2312" w:hAnsi="黑体" w:eastAsia="仿宋_GB2312"/>
          <w:sz w:val="32"/>
          <w:szCs w:val="32"/>
        </w:rPr>
        <w:t>收</w:t>
      </w:r>
      <w:r>
        <w:rPr>
          <w:rFonts w:ascii="仿宋_GB2312" w:hAnsi="黑体" w:eastAsia="仿宋_GB2312"/>
          <w:sz w:val="32"/>
          <w:szCs w:val="32"/>
        </w:rPr>
        <w:t>应当拒收的，或者拒收应当接</w:t>
      </w:r>
      <w:r>
        <w:rPr>
          <w:rFonts w:hint="eastAsia" w:ascii="仿宋_GB2312" w:hAnsi="黑体" w:eastAsia="仿宋_GB2312"/>
          <w:sz w:val="32"/>
          <w:szCs w:val="32"/>
        </w:rPr>
        <w:t>收</w:t>
      </w:r>
      <w:r>
        <w:rPr>
          <w:rFonts w:ascii="仿宋_GB2312" w:hAnsi="黑体" w:eastAsia="仿宋_GB2312"/>
          <w:sz w:val="32"/>
          <w:szCs w:val="32"/>
        </w:rPr>
        <w:t>的招标文件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</w:t>
      </w:r>
    </w:p>
    <w:p w14:paraId="0CC1596A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存在评标委员会的组建不符合规定的情形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58E918C5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存在评标委员会成员</w:t>
      </w:r>
      <w:r>
        <w:rPr>
          <w:rFonts w:hint="eastAsia" w:ascii="仿宋_GB2312" w:hAnsi="黑体" w:eastAsia="仿宋_GB2312"/>
          <w:sz w:val="32"/>
          <w:szCs w:val="32"/>
        </w:rPr>
        <w:t>不按</w:t>
      </w:r>
      <w:r>
        <w:rPr>
          <w:rFonts w:ascii="仿宋_GB2312" w:hAnsi="黑体" w:eastAsia="仿宋_GB2312"/>
          <w:sz w:val="32"/>
          <w:szCs w:val="32"/>
        </w:rPr>
        <w:t>规定评</w:t>
      </w:r>
      <w:r>
        <w:rPr>
          <w:rFonts w:hint="eastAsia" w:ascii="仿宋_GB2312" w:hAnsi="黑体" w:eastAsia="仿宋_GB2312"/>
          <w:sz w:val="32"/>
          <w:szCs w:val="32"/>
        </w:rPr>
        <w:t>标</w:t>
      </w:r>
      <w:r>
        <w:rPr>
          <w:rFonts w:ascii="仿宋_GB2312" w:hAnsi="黑体" w:eastAsia="仿宋_GB2312"/>
          <w:sz w:val="32"/>
          <w:szCs w:val="32"/>
        </w:rPr>
        <w:t>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</w:p>
    <w:p w14:paraId="05A16FD2">
      <w:pPr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4.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按规定公示中标候选人的情形：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16674795">
      <w:pPr>
        <w:jc w:val="left"/>
        <w:rPr>
          <w:rFonts w:hint="eastAsia"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5.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存在未按规定处理异议的情形：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</w:t>
      </w:r>
    </w:p>
    <w:p w14:paraId="71D0908E">
      <w:pPr>
        <w:jc w:val="left"/>
        <w:rPr>
          <w:rFonts w:ascii="仿宋_GB2312" w:hAnsi="黑体" w:eastAsia="仿宋_GB2312"/>
          <w:b/>
          <w:bCs/>
          <w:sz w:val="32"/>
          <w:szCs w:val="32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（四）</w:t>
      </w:r>
      <w:r>
        <w:rPr>
          <w:rFonts w:ascii="仿宋_GB2312" w:hAnsi="黑体" w:eastAsia="仿宋_GB2312"/>
          <w:b/>
          <w:bCs/>
          <w:sz w:val="32"/>
          <w:szCs w:val="32"/>
        </w:rPr>
        <w:t>定标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阶段</w:t>
      </w:r>
    </w:p>
    <w:p w14:paraId="1765FA2B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严格审查评标委员会提交的书面评标报告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</w:p>
    <w:p w14:paraId="2EC7589C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2.不</w:t>
      </w:r>
      <w:r>
        <w:rPr>
          <w:rFonts w:hint="eastAsia" w:ascii="仿宋_GB2312" w:hAnsi="黑体" w:eastAsia="仿宋_GB2312"/>
          <w:sz w:val="32"/>
          <w:szCs w:val="32"/>
        </w:rPr>
        <w:t>采用</w:t>
      </w:r>
      <w:r>
        <w:rPr>
          <w:rFonts w:ascii="仿宋_GB2312" w:hAnsi="黑体" w:eastAsia="仿宋_GB2312"/>
          <w:sz w:val="32"/>
          <w:szCs w:val="32"/>
        </w:rPr>
        <w:t>评定分离的，</w:t>
      </w:r>
      <w:r>
        <w:rPr>
          <w:rFonts w:hint="eastAsia" w:ascii="仿宋_GB2312" w:hAnsi="黑体" w:eastAsia="仿宋_GB2312"/>
          <w:sz w:val="32"/>
          <w:szCs w:val="32"/>
        </w:rPr>
        <w:t>是否</w:t>
      </w:r>
      <w:r>
        <w:rPr>
          <w:rFonts w:ascii="仿宋_GB2312" w:hAnsi="黑体" w:eastAsia="仿宋_GB2312"/>
          <w:sz w:val="32"/>
          <w:szCs w:val="32"/>
        </w:rPr>
        <w:t>存在未确定第一中标候选人为中标人的情形：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</w:t>
      </w:r>
    </w:p>
    <w:p w14:paraId="0C5525A1">
      <w:pPr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 w:ascii="仿宋_GB2312" w:hAnsi="黑体" w:eastAsia="仿宋_GB2312"/>
          <w:sz w:val="32"/>
          <w:szCs w:val="32"/>
        </w:rPr>
        <w:t>采用</w:t>
      </w:r>
      <w:r>
        <w:rPr>
          <w:rFonts w:ascii="仿宋_GB2312" w:hAnsi="黑体" w:eastAsia="仿宋_GB2312"/>
          <w:sz w:val="32"/>
          <w:szCs w:val="32"/>
        </w:rPr>
        <w:t>评定</w:t>
      </w:r>
      <w:r>
        <w:rPr>
          <w:rFonts w:hint="eastAsia" w:ascii="仿宋_GB2312" w:hAnsi="黑体" w:eastAsia="仿宋_GB2312"/>
          <w:sz w:val="32"/>
          <w:szCs w:val="32"/>
        </w:rPr>
        <w:t>分离</w:t>
      </w:r>
      <w:r>
        <w:rPr>
          <w:rFonts w:ascii="仿宋_GB2312" w:hAnsi="黑体" w:eastAsia="仿宋_GB2312"/>
          <w:sz w:val="32"/>
          <w:szCs w:val="32"/>
        </w:rPr>
        <w:t>的，是否存在未按</w:t>
      </w:r>
      <w:r>
        <w:rPr>
          <w:rFonts w:hint="eastAsia" w:ascii="仿宋_GB2312" w:hAnsi="黑体" w:eastAsia="仿宋_GB2312"/>
          <w:sz w:val="32"/>
          <w:szCs w:val="32"/>
        </w:rPr>
        <w:t>招标</w:t>
      </w:r>
      <w:r>
        <w:rPr>
          <w:rFonts w:ascii="仿宋_GB2312" w:hAnsi="黑体" w:eastAsia="仿宋_GB2312"/>
          <w:sz w:val="32"/>
          <w:szCs w:val="32"/>
        </w:rPr>
        <w:t>文件规定的定标方案确定中标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ascii="仿宋_GB2312" w:hAnsi="黑体" w:eastAsia="仿宋_GB2312"/>
          <w:sz w:val="32"/>
          <w:szCs w:val="32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情形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005A9725">
      <w:pPr>
        <w:spacing w:line="420" w:lineRule="exact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.是否</w:t>
      </w:r>
      <w:r>
        <w:rPr>
          <w:rFonts w:ascii="仿宋_GB2312" w:hAnsi="黑体" w:eastAsia="仿宋_GB2312"/>
          <w:sz w:val="32"/>
          <w:szCs w:val="32"/>
        </w:rPr>
        <w:t>存在</w:t>
      </w:r>
      <w:r>
        <w:rPr>
          <w:rFonts w:hint="eastAsia" w:ascii="仿宋_GB2312" w:hAnsi="黑体" w:eastAsia="仿宋_GB2312"/>
          <w:sz w:val="32"/>
          <w:szCs w:val="32"/>
        </w:rPr>
        <w:t>未</w:t>
      </w:r>
      <w:r>
        <w:rPr>
          <w:rFonts w:ascii="仿宋_GB2312" w:hAnsi="黑体" w:eastAsia="仿宋_GB2312"/>
          <w:sz w:val="32"/>
          <w:szCs w:val="32"/>
        </w:rPr>
        <w:t>按规定公示中标结果的</w:t>
      </w:r>
      <w:r>
        <w:rPr>
          <w:rFonts w:hint="eastAsia" w:ascii="仿宋_GB2312" w:hAnsi="黑体" w:eastAsia="仿宋_GB2312"/>
          <w:sz w:val="32"/>
          <w:szCs w:val="32"/>
        </w:rPr>
        <w:t>的</w:t>
      </w:r>
      <w:r>
        <w:rPr>
          <w:rFonts w:ascii="仿宋_GB2312" w:hAnsi="黑体" w:eastAsia="仿宋_GB2312"/>
          <w:sz w:val="32"/>
          <w:szCs w:val="32"/>
        </w:rPr>
        <w:t>情形：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</w:p>
    <w:p w14:paraId="1324D1D5">
      <w:pPr>
        <w:jc w:val="left"/>
        <w:rPr>
          <w:rFonts w:ascii="仿宋_GB2312" w:hAnsi="黑体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黑体" w:eastAsia="仿宋_GB2312"/>
          <w:b/>
          <w:bCs/>
          <w:sz w:val="32"/>
          <w:szCs w:val="32"/>
        </w:rPr>
        <w:t>（五）是否存在</w:t>
      </w:r>
      <w:r>
        <w:rPr>
          <w:rFonts w:ascii="仿宋_GB2312" w:hAnsi="黑体" w:eastAsia="仿宋_GB2312"/>
          <w:b/>
          <w:bCs/>
          <w:sz w:val="32"/>
          <w:szCs w:val="32"/>
        </w:rPr>
        <w:t>领导干部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插手</w:t>
      </w:r>
      <w:r>
        <w:rPr>
          <w:rFonts w:ascii="仿宋_GB2312" w:hAnsi="黑体" w:eastAsia="仿宋_GB2312"/>
          <w:b/>
          <w:bCs/>
          <w:sz w:val="32"/>
          <w:szCs w:val="32"/>
        </w:rPr>
        <w:t>干预招标投标活动的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情形</w:t>
      </w:r>
      <w:r>
        <w:rPr>
          <w:rFonts w:ascii="仿宋_GB2312" w:hAnsi="黑体" w:eastAsia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b/>
          <w:bCs/>
          <w:sz w:val="32"/>
          <w:szCs w:val="32"/>
          <w:u w:val="single"/>
        </w:rPr>
        <w:t xml:space="preserve"> </w:t>
      </w:r>
    </w:p>
    <w:p w14:paraId="0DEEE7C7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四、自查结论</w:t>
      </w:r>
    </w:p>
    <w:p w14:paraId="65261060">
      <w:pPr>
        <w:ind w:firstLine="700" w:firstLineChars="25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……</w:t>
      </w:r>
    </w:p>
    <w:p w14:paraId="36B4B802">
      <w:pPr>
        <w:jc w:val="right"/>
        <w:rPr>
          <w:rFonts w:ascii="仿宋_GB2312" w:hAnsi="黑体" w:eastAsia="仿宋_GB2312"/>
          <w:sz w:val="32"/>
          <w:szCs w:val="32"/>
        </w:rPr>
      </w:pPr>
    </w:p>
    <w:p w14:paraId="6FE19954">
      <w:pPr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招标人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黑体" w:eastAsia="仿宋_GB2312"/>
          <w:sz w:val="32"/>
          <w:szCs w:val="32"/>
        </w:rPr>
        <w:t>（公章</w:t>
      </w:r>
      <w:r>
        <w:rPr>
          <w:rFonts w:ascii="仿宋_GB2312" w:hAnsi="黑体" w:eastAsia="仿宋_GB2312"/>
          <w:sz w:val="32"/>
          <w:szCs w:val="32"/>
        </w:rPr>
        <w:t>）</w:t>
      </w:r>
    </w:p>
    <w:p w14:paraId="2881915A">
      <w:pPr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日期</w:t>
      </w:r>
      <w:r>
        <w:rPr>
          <w:rFonts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50EEC"/>
    <w:multiLevelType w:val="multilevel"/>
    <w:tmpl w:val="28A50E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E36FC5"/>
    <w:multiLevelType w:val="multilevel"/>
    <w:tmpl w:val="7FE36FC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B"/>
    <w:rsid w:val="0007316B"/>
    <w:rsid w:val="000767AF"/>
    <w:rsid w:val="00083A4B"/>
    <w:rsid w:val="00133F3A"/>
    <w:rsid w:val="00173404"/>
    <w:rsid w:val="001D491C"/>
    <w:rsid w:val="001D5674"/>
    <w:rsid w:val="00270F55"/>
    <w:rsid w:val="002721E5"/>
    <w:rsid w:val="00282310"/>
    <w:rsid w:val="002B78D3"/>
    <w:rsid w:val="00366988"/>
    <w:rsid w:val="003D325E"/>
    <w:rsid w:val="003F4153"/>
    <w:rsid w:val="00444CA1"/>
    <w:rsid w:val="004650E9"/>
    <w:rsid w:val="00475426"/>
    <w:rsid w:val="004804BC"/>
    <w:rsid w:val="004F1CAD"/>
    <w:rsid w:val="005160DD"/>
    <w:rsid w:val="005A581E"/>
    <w:rsid w:val="005C348D"/>
    <w:rsid w:val="0065574C"/>
    <w:rsid w:val="0066453F"/>
    <w:rsid w:val="006D6FAC"/>
    <w:rsid w:val="006F0E75"/>
    <w:rsid w:val="00790C77"/>
    <w:rsid w:val="007F10A3"/>
    <w:rsid w:val="008F3BE5"/>
    <w:rsid w:val="00956C44"/>
    <w:rsid w:val="00965EC6"/>
    <w:rsid w:val="00982262"/>
    <w:rsid w:val="009C40AF"/>
    <w:rsid w:val="00A00B9B"/>
    <w:rsid w:val="00A07B02"/>
    <w:rsid w:val="00A5481B"/>
    <w:rsid w:val="00AF1E03"/>
    <w:rsid w:val="00B42225"/>
    <w:rsid w:val="00B719B5"/>
    <w:rsid w:val="00C061A4"/>
    <w:rsid w:val="00C41DF5"/>
    <w:rsid w:val="00C77ED1"/>
    <w:rsid w:val="00CB578A"/>
    <w:rsid w:val="00D260B7"/>
    <w:rsid w:val="00E11C3D"/>
    <w:rsid w:val="00E9598F"/>
    <w:rsid w:val="00F210C7"/>
    <w:rsid w:val="00F87360"/>
    <w:rsid w:val="00FB6B0A"/>
    <w:rsid w:val="00FE2139"/>
    <w:rsid w:val="00FF6A78"/>
    <w:rsid w:val="01401F5A"/>
    <w:rsid w:val="0D5A5920"/>
    <w:rsid w:val="177F7581"/>
    <w:rsid w:val="24D66CAC"/>
    <w:rsid w:val="440E12E4"/>
    <w:rsid w:val="47FF7F9A"/>
    <w:rsid w:val="607F4C5D"/>
    <w:rsid w:val="6B5D5BD7"/>
    <w:rsid w:val="6C0103E5"/>
    <w:rsid w:val="74AF6910"/>
    <w:rsid w:val="7E3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62A-984B-4BA8-A27B-5A4554B47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958</Words>
  <Characters>983</Characters>
  <Lines>10</Lines>
  <Paragraphs>2</Paragraphs>
  <TotalTime>10</TotalTime>
  <ScaleCrop>false</ScaleCrop>
  <LinksUpToDate>false</LinksUpToDate>
  <CharactersWithSpaces>1529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2026-01-20T01:51:00Z</dcterms:created>
  <dc:creator>Adminis</dc:creator>
  <cp:lastModifiedBy>好运来</cp:lastModifiedBy>
  <cp:lastPrinted>2026-01-20T06:20:00Z</cp:lastPrinted>
  <dcterms:modified xsi:type="dcterms:W3CDTF">2026-06-18T05:52:10Z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eyJoZGlkIjoiNWRiODU4NDQzNGM1ODY0NjE2OTI2MmIwYzljYjg1MTMiLCJ1c2VySWQiOiI3MDEyODE4ODQifQ==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EE9555BCA41E4CFCA4AF413E71A092DD_13</vt:lpwstr>
  </property>
</Properties>
</file>